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FA" w:rsidRDefault="006834F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3C6724" wp14:editId="434DC185">
            <wp:simplePos x="0" y="0"/>
            <wp:positionH relativeFrom="column">
              <wp:posOffset>-1013460</wp:posOffset>
            </wp:positionH>
            <wp:positionV relativeFrom="paragraph">
              <wp:posOffset>-653415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4FA" w:rsidRPr="006834FA" w:rsidRDefault="006834FA" w:rsidP="006834FA"/>
    <w:p w:rsidR="006834FA" w:rsidRPr="006834FA" w:rsidRDefault="006834FA" w:rsidP="006834FA"/>
    <w:p w:rsidR="006834FA" w:rsidRDefault="006834FA" w:rsidP="006834FA"/>
    <w:p w:rsidR="006834FA" w:rsidRPr="006834FA" w:rsidRDefault="006834FA" w:rsidP="006834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</w:p>
    <w:p w:rsidR="006834FA" w:rsidRPr="006834FA" w:rsidRDefault="006834FA" w:rsidP="006834F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34FA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</w:t>
      </w:r>
    </w:p>
    <w:p w:rsidR="00503B99" w:rsidRDefault="006834FA" w:rsidP="006834F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34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РАБОЧЕЙ ВОСПИТАТЕЛЬНОЙ ПРОГРАММЕ </w:t>
      </w:r>
    </w:p>
    <w:p w:rsidR="006834FA" w:rsidRPr="00503B99" w:rsidRDefault="006834FA" w:rsidP="006834F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34FA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</w:t>
      </w:r>
      <w:r w:rsidR="00503B99" w:rsidRPr="00503B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03B99">
        <w:rPr>
          <w:rFonts w:ascii="Times New Roman" w:eastAsia="Calibri" w:hAnsi="Times New Roman" w:cs="Times New Roman"/>
          <w:b/>
          <w:bCs/>
          <w:sz w:val="24"/>
          <w:szCs w:val="24"/>
        </w:rPr>
        <w:t>КЛАССНЫХ РУКОВОДИТЕЛЕЙ</w:t>
      </w:r>
    </w:p>
    <w:p w:rsidR="006834FA" w:rsidRPr="006834FA" w:rsidRDefault="006834FA" w:rsidP="006834FA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834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6834FA" w:rsidRPr="006834FA" w:rsidRDefault="006834FA" w:rsidP="006834F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834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6834FA" w:rsidRPr="006834FA" w:rsidRDefault="006834FA" w:rsidP="006834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834FA" w:rsidRPr="006834FA" w:rsidRDefault="006834FA" w:rsidP="006834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4FA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6834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    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Российской Федерации от 29 декабря 2012 года N 273-ФЗ "Об образовании в Российской Федерации", Типовым положением об общеобразовательном учреждении, Федеральным государственным образовательным стандартом, утвержденным приказом Министерства образования и науки от 06 октября 2009 г № 373, Уставом образовательного учреждения и регламентирует порядок разработки и реализации рабочих программ по внеурочной деятельности.</w:t>
      </w:r>
      <w:proofErr w:type="gramEnd"/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 Целью Положения является установление порядка разработки, рассмотрения и утверждения воспитательных  программ внеурочной деятельности классных руководителей, ее структуры и требований к содержанию.</w:t>
      </w:r>
    </w:p>
    <w:p w:rsidR="006834FA" w:rsidRPr="006834FA" w:rsidRDefault="006834FA" w:rsidP="006834FA">
      <w:pPr>
        <w:numPr>
          <w:ilvl w:val="1"/>
          <w:numId w:val="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программа</w:t>
      </w:r>
      <w:r w:rsidRPr="0068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Программа)  внеурочной деятельности – нормативный документ, определяющий объем, порядок, содержание изучения и преподавания курса, основывающийся на примерной или авторской программе внеурочной деятельности.</w:t>
      </w:r>
    </w:p>
    <w:p w:rsidR="006834FA" w:rsidRPr="006834FA" w:rsidRDefault="006834FA" w:rsidP="006834FA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– создание условий для планирования, организации и управления процессом развития и воспитания  личности  в результате проведения внеклассных мероприятий</w:t>
      </w:r>
    </w:p>
    <w:p w:rsidR="006834FA" w:rsidRPr="006834FA" w:rsidRDefault="006834FA" w:rsidP="006834FA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воспитательной Программы:</w:t>
      </w:r>
    </w:p>
    <w:p w:rsidR="006834FA" w:rsidRPr="006834FA" w:rsidRDefault="006834FA" w:rsidP="006834FA">
      <w:pPr>
        <w:numPr>
          <w:ilvl w:val="0"/>
          <w:numId w:val="1"/>
        </w:numPr>
        <w:tabs>
          <w:tab w:val="left" w:pos="0"/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нормативная, то есть является документом, обязательным для выполнения в полном объеме;</w:t>
      </w:r>
    </w:p>
    <w:p w:rsidR="006834FA" w:rsidRPr="006834FA" w:rsidRDefault="006834FA" w:rsidP="006834FA">
      <w:pPr>
        <w:numPr>
          <w:ilvl w:val="0"/>
          <w:numId w:val="1"/>
        </w:numPr>
        <w:tabs>
          <w:tab w:val="left" w:pos="0"/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целеполагания, то есть определяет ценности и цели, ради достижения которых она введена в воспитательную программу образовательного учреждения;</w:t>
      </w:r>
    </w:p>
    <w:p w:rsidR="006834FA" w:rsidRPr="006834FA" w:rsidRDefault="006834FA" w:rsidP="006834FA">
      <w:pPr>
        <w:numPr>
          <w:ilvl w:val="0"/>
          <w:numId w:val="1"/>
        </w:numPr>
        <w:tabs>
          <w:tab w:val="left" w:pos="0"/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определения содержания дополнительного образования</w:t>
      </w:r>
    </w:p>
    <w:p w:rsidR="006834FA" w:rsidRPr="006834FA" w:rsidRDefault="006834FA" w:rsidP="006834FA">
      <w:pPr>
        <w:numPr>
          <w:ilvl w:val="0"/>
          <w:numId w:val="1"/>
        </w:numPr>
        <w:tabs>
          <w:tab w:val="left" w:pos="0"/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6834FA" w:rsidRPr="006834FA" w:rsidRDefault="006834FA" w:rsidP="006834FA">
      <w:pPr>
        <w:numPr>
          <w:ilvl w:val="0"/>
          <w:numId w:val="1"/>
        </w:numPr>
        <w:tabs>
          <w:tab w:val="left" w:pos="0"/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оценочная, то есть выявляет уровни усвоения элементов содержания, объекты контроля и уровня полученных результатов.</w:t>
      </w:r>
    </w:p>
    <w:p w:rsidR="006834FA" w:rsidRPr="006834FA" w:rsidRDefault="006834FA" w:rsidP="006834F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написанию воспитательной программы классным руководителем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 Воспитательная программа – это нормативный документ, отражающий педагогическую концепцию в соответствии с заявленными целями, содержащая условия, методы и технологии, достижения, предполагаемый результат, раскрывающий структуру </w:t>
      </w: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последовательность осуществления этой программы (этапы), информационное и материально-техническое обеспечение.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шесть качеств, которыми должна обладать любая программа: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- современность, ориентация на решение наиболее значимых проблем;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Прогностичность</w:t>
      </w:r>
      <w:proofErr w:type="spell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соответствовать изменяющимся требованиям и условиям её реализации;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Рациональность -  соответствие между желаемым и возможным, между целями и реальными необходимыми средствами;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– полнота и согласованность действий, необходимых для достижения целей;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Контролируемость – определение промежуточных целей, т.е. реальных способов проверки получаемых результатов;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Чувствительность к сбоям – возможность оперативного обнаружения отклонений и коррекция действий.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воспитательная  программа  представляет собой документ, выполняющий различные функции (служит основание для повышения категории педагога, характеристикой его профессионального уровня, является «теорией» данного педагога, предлагаемой для образования, воспитания и развития обучающихся), то оформляться он должен соответственно ГОСТов.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титульной странице и на всех остальных страницах обязательно соблюдаются поля  Программа разрабатывается в августе и  считается принятой к работе, с момента её подписи руководителем образовательного учреждения, подтвержденной печатью.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Нумерация страниц текста начинается со 2 (или с 3-4), но только с той, на которой начинается собственно текс работы. 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.3 Оформление титульного листа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  вкл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себя:</w:t>
      </w:r>
    </w:p>
    <w:p w:rsidR="006834FA" w:rsidRPr="006834FA" w:rsidRDefault="006834FA" w:rsidP="00683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образовательного учреждения;</w:t>
      </w:r>
    </w:p>
    <w:p w:rsidR="006834FA" w:rsidRPr="006834FA" w:rsidRDefault="006834FA" w:rsidP="00683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на заседании педагогического совета школы, (протокол №__ от «_» __ 20__ г) и утверждена директором школы (Приказ №_ от «__» __ 20__г.)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834FA" w:rsidRPr="006834FA" w:rsidRDefault="006834FA" w:rsidP="00683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программы; (Воспитательная программа  ___ класс)</w:t>
      </w:r>
    </w:p>
    <w:p w:rsidR="006834FA" w:rsidRPr="006834FA" w:rsidRDefault="006834FA" w:rsidP="00683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программы;</w:t>
      </w:r>
    </w:p>
    <w:p w:rsidR="006834FA" w:rsidRPr="006834FA" w:rsidRDefault="006834FA" w:rsidP="00683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автора программы;</w:t>
      </w:r>
    </w:p>
    <w:p w:rsidR="006834FA" w:rsidRPr="006834FA" w:rsidRDefault="006834FA" w:rsidP="00683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населенного пункта;</w:t>
      </w:r>
    </w:p>
    <w:p w:rsidR="006834FA" w:rsidRPr="006834FA" w:rsidRDefault="006834FA" w:rsidP="00683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 программы.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2.4 Структура   программы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может отсутствовать в программе небольшого объема (например, годичной). Потребность в нем возникает лишь при значительном текстовом объеме программы, при большом количестве разделов и частей. Например, если программа рассчитана на 3-5 лет, для удобства пользования ею, необходимо ввести оглавление, снабжение ссылками на номер страниц.</w:t>
      </w:r>
    </w:p>
    <w:p w:rsidR="006834FA" w:rsidRPr="006834FA" w:rsidRDefault="006834FA" w:rsidP="006834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Пояснительная записка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Пояснительная записка раскрывает: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 воспитания;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Новизну, актуальность, педагогическую целесообразность;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воспитательной программы классного руководителя и школы;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по самообразованию классного руководителя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Отличительные особенности данной программы от уже 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– это конкретный, охарактеризованный качественно, а где можно, то и количественно, образ желаемого (ожидаемого) результата, который учреждение реально может достичь к четко определенному моменту времени.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цели должна быть максимально четкой и краткой, полной и логически корректной. Её назначение определить стратегию и тактику образовательного процесса.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Определив конечную цель, следует решить, что необходимо делать в частности, какими путями можно добиться данной цели – так формулируются задачи.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содержит: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места данной программы в системе воспитания ОУ, класса, её значение для развития личности ребенка;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этапы реализации программы;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детей, участвующих в реализации программы (в случае, если есть ограничения);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Прогнозируемый результат и способы их проверки;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подведения итогов реализации программы;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 (материально-технические, организационные, методические, кадровые, внешние и др.)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</w:t>
      </w:r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Содержание 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воспитательной  программы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-Анализ воспитательной работы за предыдущий учебный год (кроме </w:t>
      </w:r>
      <w:proofErr w:type="spell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руководителей 1 и 5 классов.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них-со 2 четверти)</w:t>
      </w:r>
      <w:proofErr w:type="gramEnd"/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-Психолого-педагогическая характеристика класса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-Социальный паспорт класса, поручения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детей из многодетных, малообеспеченных, социально-опасных семей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-Социальный паспорт родителей (законных представителей)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родительского комитета и план работы с родителями (родительские собрания, индивидуальные беседы и т.д.)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-Список подшефных ветеранов, тружеников тыла, ветеранов педагогического труда и план работы с ними на год. Для 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классов-подшефными являются проживающие в </w:t>
      </w:r>
      <w:proofErr w:type="spell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Шебалинском</w:t>
      </w:r>
      <w:proofErr w:type="spell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учащихся во внеурочную, кружковую деятельность и дополнительное образование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воспитательных мероприятий класса на год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профилактических мероприятий класса на год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 Список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литературы 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Перечень оформляется в соответствии с библиографическими требованиями в алфавитном порядке по фамилиям авторов.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IV</w:t>
      </w:r>
      <w:r w:rsidRPr="00683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Приложения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может включать: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дипломов, свидетельств, сертификатов и других документов, подтверждающих успешность реализации программы.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2.5 Прогнозируемый или ожидаемый результат реализации программы.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Здесь необходимо указать конкретные результаты, к которым вы стремитесь, все, что способствует доказательству значимости и необходимости конкретной программы. В программе определяются критерии оценки результатов. Здесь же необходимо указать методики, по которым будут определяться эти результаты.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2.6 Методическое обеспечение.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</w:t>
      </w: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воспитательной программы включает в себя описание форм, приемов, методов воспитательной работы, а также применяемые новые воспитательные технологии.</w:t>
      </w:r>
    </w:p>
    <w:p w:rsidR="006834FA" w:rsidRPr="006834FA" w:rsidRDefault="006834FA" w:rsidP="006834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03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8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классного руководителя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Методические материалы, сценарии воспитательных мероприятий объединяются в отдельную папку «Копилка идей __ класса». 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3.2 Копии нормативных документов; Должностные инструкции классного руководителя, локальные акты воспитательной работы классного руководителя, циклограмма, движение учащихся  объединяются в папку «Дневник классного руководителя»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3.3 Протоколы родительских собраний и заседаний родительского комитета объединяются в папку «Протоколы родительских собраний»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3.4 Аналитические справки проведенных воспитательных и профилактических мероприятий должны строго соответствовать плану воспитательных и профилактических мероприятий класса и школы на учебный год и объединяются в папку «Аналитические справки воспитательных и профилактических мероприятий в __ классе»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материалы и документацию классного руководителя хранить не менее 5 лет</w:t>
      </w:r>
    </w:p>
    <w:p w:rsidR="006834FA" w:rsidRPr="006834FA" w:rsidRDefault="006834FA" w:rsidP="006834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Оформление воспитательной программы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Текст набирается в редакторе </w:t>
      </w:r>
      <w:proofErr w:type="spell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 </w:t>
      </w:r>
      <w:proofErr w:type="spell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12, межстрочный интервал 1,15, переносы в тексте не ставятся, выравнивание по ширине, абзац 1,25 см, поля 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узкие ). Допускается творческое оформление воспитательной программы классным руководителем с использованием цветных шрифтов, изображений по теме, 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возраста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Центровка  заголовков и абзацы в тексте выполняются при помощи средств </w:t>
      </w:r>
      <w:proofErr w:type="spell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листы формата А</w:t>
      </w:r>
      <w:proofErr w:type="gram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ориентация страницы - альбомная. Таблицы вставляются непосредственно в текст.</w:t>
      </w:r>
    </w:p>
    <w:p w:rsidR="006834FA" w:rsidRPr="00503B99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4.2  Программа воспитательной работы обязательно нумеруется (нижний правый угол страницы).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Титульный лист считается первым, но не нумеруется, также как и листы приложения. 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4.4  Календарно-тематическое планирование воспитательной и профилактической работы с учащимися, родителями, подшефными ветеранами, а также социальный паспорт класса представляются в виде таблицы или списка.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 Список литературы строится в алфавитном порядке фамилий авторов, с указанием города и названия издательства, года выпуска. Допускается использование </w:t>
      </w:r>
      <w:proofErr w:type="spellStart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4FA" w:rsidRPr="006834FA" w:rsidRDefault="006834FA" w:rsidP="006834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Экспертиза и утверждение воспитательной программы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 Воспитательная программа класса рассматривается на заседании МО классных руководителей, согласовывается с педагогическим советом школы, утверждается приказом директора образовательной организации.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5.2 Утверждение Программы предполагает следующие процедуры: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экспертного заключения (согласования) от школьного  Совета по введению и реализации федерального государственного образовательного стандарта начального общего образования. Допускается проведение экспертизы Программы с привлечением внешних экспертов.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>5.3 Принятие Программы на заседании педагогического совета.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5.4. При несоответствии Программы установленным данным Положением требованиям, зам. директора по ВР  накладывает резолюцию о необходимости доработки с указанием конкретного срока исполнения. Все изменения, дополнения, вносимые классным </w:t>
      </w:r>
      <w:r w:rsidRPr="00683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руководителем в воспитательную программу в течение учебного года, должны быть согласованы с заместителем директора по воспитательной работе.</w:t>
      </w: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4FA" w:rsidRPr="006834FA" w:rsidRDefault="006834FA" w:rsidP="00683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4FA" w:rsidRPr="006834FA" w:rsidRDefault="006834FA" w:rsidP="00683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6834FA" w:rsidRDefault="00EE363F" w:rsidP="006834FA">
      <w:pPr>
        <w:tabs>
          <w:tab w:val="left" w:pos="2820"/>
        </w:tabs>
      </w:pPr>
    </w:p>
    <w:sectPr w:rsidR="00EE363F" w:rsidRPr="0068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29FB"/>
    <w:multiLevelType w:val="hybridMultilevel"/>
    <w:tmpl w:val="8160CF2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6B8A"/>
    <w:multiLevelType w:val="multilevel"/>
    <w:tmpl w:val="5E60F0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3A52846"/>
    <w:multiLevelType w:val="multilevel"/>
    <w:tmpl w:val="DB2CC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0117CA0"/>
    <w:multiLevelType w:val="hybridMultilevel"/>
    <w:tmpl w:val="EE20D8D2"/>
    <w:lvl w:ilvl="0" w:tplc="AFE0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20960"/>
    <w:multiLevelType w:val="hybridMultilevel"/>
    <w:tmpl w:val="D214F416"/>
    <w:lvl w:ilvl="0" w:tplc="128024B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81D5D"/>
    <w:multiLevelType w:val="hybridMultilevel"/>
    <w:tmpl w:val="802234B2"/>
    <w:lvl w:ilvl="0" w:tplc="2E862AAE">
      <w:start w:val="65535"/>
      <w:numFmt w:val="bullet"/>
      <w:lvlText w:val="•"/>
      <w:legacy w:legacy="1" w:legacySpace="0" w:legacyIndent="11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4D"/>
    <w:rsid w:val="0047744D"/>
    <w:rsid w:val="00503B99"/>
    <w:rsid w:val="006834FA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2017-10-18T06:10:00Z</dcterms:created>
  <dcterms:modified xsi:type="dcterms:W3CDTF">2017-10-18T06:15:00Z</dcterms:modified>
</cp:coreProperties>
</file>