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F4" w:rsidRDefault="00E17CF4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0099C92" wp14:editId="2BC860E3">
            <wp:simplePos x="0" y="0"/>
            <wp:positionH relativeFrom="column">
              <wp:posOffset>-1042035</wp:posOffset>
            </wp:positionH>
            <wp:positionV relativeFrom="paragraph">
              <wp:posOffset>-672465</wp:posOffset>
            </wp:positionV>
            <wp:extent cx="7410480" cy="1966038"/>
            <wp:effectExtent l="0" t="0" r="0" b="0"/>
            <wp:wrapNone/>
            <wp:docPr id="1" name="Рисунок 1" descr="C:\Users\zamdir\Pictures\2017-10-1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Pictures\2017-10-16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8696" r="2889"/>
                    <a:stretch/>
                  </pic:blipFill>
                  <pic:spPr bwMode="auto">
                    <a:xfrm>
                      <a:off x="0" y="0"/>
                      <a:ext cx="7410480" cy="196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CF4" w:rsidRPr="00E17CF4" w:rsidRDefault="00E17CF4" w:rsidP="00E17CF4"/>
    <w:p w:rsidR="00E17CF4" w:rsidRPr="00E17CF4" w:rsidRDefault="00E17CF4" w:rsidP="00E17CF4"/>
    <w:p w:rsidR="00E17CF4" w:rsidRDefault="00E17CF4" w:rsidP="00E17CF4"/>
    <w:p w:rsidR="00E17CF4" w:rsidRPr="00E17CF4" w:rsidRDefault="00E17CF4" w:rsidP="00E17CF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ab/>
      </w:r>
      <w:r w:rsidRPr="00E17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E17CF4" w:rsidRPr="00E17CF4" w:rsidRDefault="00E17CF4" w:rsidP="00E17CF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СОВЕТЕ ПРОФИЛАКТИКИ</w:t>
      </w:r>
    </w:p>
    <w:p w:rsidR="00E17CF4" w:rsidRPr="00E17CF4" w:rsidRDefault="00E17CF4" w:rsidP="00E17CF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17CF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муниципального бюджетного общеобразовательного учреждения</w:t>
      </w:r>
    </w:p>
    <w:p w:rsidR="00E17CF4" w:rsidRPr="00E17CF4" w:rsidRDefault="00E17CF4" w:rsidP="00E17CF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17CF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«Шебалинская средняя общеобразовательная школа им. В. И. Фомичёва»</w:t>
      </w:r>
    </w:p>
    <w:p w:rsidR="00E17CF4" w:rsidRPr="00E17CF4" w:rsidRDefault="00E17CF4" w:rsidP="00E17CF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CF4" w:rsidRPr="00E17CF4" w:rsidRDefault="00E17CF4" w:rsidP="00E17CF4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7CF4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E17CF4" w:rsidRPr="00E17CF4" w:rsidRDefault="00E17CF4" w:rsidP="00E17CF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 xml:space="preserve">Совет профилактики правонарушений несовершеннолетних (далее Совет профилактики) создаётся и действует на базе школы с целью организации осуществления и </w:t>
      </w:r>
      <w:proofErr w:type="gramStart"/>
      <w:r w:rsidRPr="00E17CF4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E17CF4">
        <w:rPr>
          <w:rFonts w:ascii="Times New Roman" w:eastAsia="Calibri" w:hAnsi="Times New Roman" w:cs="Times New Roman"/>
          <w:sz w:val="24"/>
          <w:szCs w:val="24"/>
        </w:rPr>
        <w:t xml:space="preserve"> деятельностью образовательной организации в сфере профилактики  правонарушений несовершеннолетних.</w:t>
      </w:r>
    </w:p>
    <w:p w:rsidR="00E17CF4" w:rsidRPr="00E17CF4" w:rsidRDefault="00E17CF4" w:rsidP="00E17CF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Совет профилактики объединяет усилия администрации образовательной организации, педагогов, родителей или лиц, их заменяющих, общественных организаций для обеспечения эффективности процесса профилактики правонарушений.</w:t>
      </w:r>
    </w:p>
    <w:p w:rsidR="00E17CF4" w:rsidRPr="00E17CF4" w:rsidRDefault="00E17CF4" w:rsidP="00E17CF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Совет профилактики осуществляет свою деятельность в соответствии с действующим законодательством РФ, Конвенц</w:t>
      </w:r>
      <w:proofErr w:type="gramStart"/>
      <w:r w:rsidRPr="00E17CF4">
        <w:rPr>
          <w:rFonts w:ascii="Times New Roman" w:eastAsia="Calibri" w:hAnsi="Times New Roman" w:cs="Times New Roman"/>
          <w:sz w:val="24"/>
          <w:szCs w:val="24"/>
        </w:rPr>
        <w:t>ии ОО</w:t>
      </w:r>
      <w:proofErr w:type="gramEnd"/>
      <w:r w:rsidRPr="00E17CF4">
        <w:rPr>
          <w:rFonts w:ascii="Times New Roman" w:eastAsia="Calibri" w:hAnsi="Times New Roman" w:cs="Times New Roman"/>
          <w:sz w:val="24"/>
          <w:szCs w:val="24"/>
        </w:rPr>
        <w:t>Н «О правах ребёнка», Уставом школы, нормативными документами районной, областной администрации и приказами директора образовательной организации.</w:t>
      </w:r>
    </w:p>
    <w:p w:rsidR="00E17CF4" w:rsidRPr="00E17CF4" w:rsidRDefault="00E17CF4" w:rsidP="00E17CF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Задачи Совета профилактики:</w:t>
      </w:r>
    </w:p>
    <w:p w:rsidR="00E17CF4" w:rsidRPr="00E17CF4" w:rsidRDefault="00E17CF4" w:rsidP="00E17CF4">
      <w:pPr>
        <w:ind w:left="4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а) мониторинг состояния проблемы правонарушений несовершеннолетних обучающихся;</w:t>
      </w:r>
    </w:p>
    <w:p w:rsidR="00E17CF4" w:rsidRPr="00E17CF4" w:rsidRDefault="00E17CF4" w:rsidP="00E17CF4">
      <w:pPr>
        <w:ind w:left="4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б) создание системы и организация работы по профилактике правонарушений;</w:t>
      </w:r>
    </w:p>
    <w:p w:rsidR="00E17CF4" w:rsidRPr="00E17CF4" w:rsidRDefault="00E17CF4" w:rsidP="00E17CF4">
      <w:pPr>
        <w:ind w:left="4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в) мониторинг эффективности организуемой работы по профилактике правонарушений несовершеннолетних обучающихся</w:t>
      </w:r>
      <w:proofErr w:type="gramStart"/>
      <w:r w:rsidRPr="00E17CF4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E17CF4" w:rsidRPr="00E17CF4" w:rsidRDefault="00E17CF4" w:rsidP="00E17CF4">
      <w:pPr>
        <w:ind w:left="4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 xml:space="preserve">г) осуществление регулярного </w:t>
      </w:r>
      <w:proofErr w:type="gramStart"/>
      <w:r w:rsidRPr="00E17CF4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E17CF4">
        <w:rPr>
          <w:rFonts w:ascii="Times New Roman" w:eastAsia="Calibri" w:hAnsi="Times New Roman" w:cs="Times New Roman"/>
          <w:sz w:val="24"/>
          <w:szCs w:val="24"/>
        </w:rPr>
        <w:t xml:space="preserve"> исполнением решений Совета профилактики правонарушений несовершеннолетних и реализация плана профилактической работы педагогическим коллективом образовательной организации.</w:t>
      </w:r>
    </w:p>
    <w:p w:rsidR="00E17CF4" w:rsidRPr="00E17CF4" w:rsidRDefault="00E17CF4" w:rsidP="00E17CF4">
      <w:pPr>
        <w:ind w:left="4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Pr="00E17CF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E17CF4">
        <w:rPr>
          <w:rFonts w:ascii="Times New Roman" w:eastAsia="Calibri" w:hAnsi="Times New Roman" w:cs="Times New Roman"/>
          <w:b/>
          <w:sz w:val="24"/>
          <w:szCs w:val="24"/>
        </w:rPr>
        <w:t>. Структура и организация работы Совета профилактики</w:t>
      </w:r>
    </w:p>
    <w:p w:rsidR="00E17CF4" w:rsidRPr="00E17CF4" w:rsidRDefault="00E17CF4" w:rsidP="00E17CF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2.1 Совет профилактики образовательной организации образуется в следующем составе:</w:t>
      </w:r>
    </w:p>
    <w:p w:rsidR="00E17CF4" w:rsidRPr="00E17CF4" w:rsidRDefault="00E17CF4" w:rsidP="00E17CF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 xml:space="preserve">а) председатель Совета профилактики – директор образовательной организации </w:t>
      </w:r>
    </w:p>
    <w:p w:rsidR="00E17CF4" w:rsidRPr="00E17CF4" w:rsidRDefault="00E17CF4" w:rsidP="00E17CF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б) заместитель председателя Совета профилактики – заместитель директора по ВР;</w:t>
      </w:r>
    </w:p>
    <w:p w:rsidR="00E17CF4" w:rsidRPr="00E17CF4" w:rsidRDefault="00E17CF4" w:rsidP="00E17CF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в) секретарь Совета профилактики;</w:t>
      </w:r>
    </w:p>
    <w:p w:rsidR="00E17CF4" w:rsidRPr="00E17CF4" w:rsidRDefault="00E17CF4" w:rsidP="00E17CF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г) члены Совета профилактики: учителя, родители, старшеклассники.</w:t>
      </w:r>
    </w:p>
    <w:p w:rsidR="00E17CF4" w:rsidRPr="00E17CF4" w:rsidRDefault="00E17CF4" w:rsidP="00E17CF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2.2</w:t>
      </w:r>
      <w:proofErr w:type="gramStart"/>
      <w:r w:rsidRPr="00E17CF4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E17CF4">
        <w:rPr>
          <w:rFonts w:ascii="Times New Roman" w:eastAsia="Calibri" w:hAnsi="Times New Roman" w:cs="Times New Roman"/>
          <w:sz w:val="24"/>
          <w:szCs w:val="24"/>
        </w:rPr>
        <w:t xml:space="preserve"> работе Совета профилактики могут принимать участие медицинские работники, инспектор КДН, представители местной администрации (в качестве приглашённых).</w:t>
      </w:r>
    </w:p>
    <w:p w:rsidR="00E17CF4" w:rsidRPr="00E17CF4" w:rsidRDefault="00E17CF4" w:rsidP="00E17CF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2.3 Руководство работой Совета профилактики осуществляет председатель Совета – директор образовательной организации.</w:t>
      </w:r>
    </w:p>
    <w:p w:rsidR="00E17CF4" w:rsidRPr="00E17CF4" w:rsidRDefault="00E17CF4" w:rsidP="00E17CF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2.4  Заседания Совета профилактики проводятся 1 раз в четверть.</w:t>
      </w:r>
    </w:p>
    <w:p w:rsidR="00E17CF4" w:rsidRPr="00E17CF4" w:rsidRDefault="00E17CF4" w:rsidP="00E17CF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2.5  Решения совета принимаются путём голосо</w:t>
      </w:r>
      <w:bookmarkStart w:id="0" w:name="_GoBack"/>
      <w:bookmarkEnd w:id="0"/>
      <w:r w:rsidRPr="00E17CF4">
        <w:rPr>
          <w:rFonts w:ascii="Times New Roman" w:eastAsia="Calibri" w:hAnsi="Times New Roman" w:cs="Times New Roman"/>
          <w:sz w:val="24"/>
          <w:szCs w:val="24"/>
        </w:rPr>
        <w:t>вания (большинством голосов).</w:t>
      </w:r>
    </w:p>
    <w:p w:rsidR="00E17CF4" w:rsidRPr="00E17CF4" w:rsidRDefault="00E17CF4" w:rsidP="00E17CF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2.6  Ход заседания Совета профилактики и принимаемые решения протоколируются.</w:t>
      </w:r>
    </w:p>
    <w:p w:rsidR="00E17CF4" w:rsidRPr="00E17CF4" w:rsidRDefault="00E17CF4" w:rsidP="00E17CF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lastRenderedPageBreak/>
        <w:t>2.7 Численный и поимённый состав Совета профилактики утверждается на педагогическом совете  на год.</w:t>
      </w:r>
    </w:p>
    <w:p w:rsidR="00E17CF4" w:rsidRPr="00E17CF4" w:rsidRDefault="00E17CF4" w:rsidP="00E17CF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17CF4" w:rsidRPr="00E17CF4" w:rsidRDefault="00E17CF4" w:rsidP="00E17CF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7CF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E17CF4">
        <w:rPr>
          <w:rFonts w:ascii="Times New Roman" w:eastAsia="Calibri" w:hAnsi="Times New Roman" w:cs="Times New Roman"/>
          <w:b/>
          <w:sz w:val="24"/>
          <w:szCs w:val="24"/>
        </w:rPr>
        <w:t>. Содержание и формы работы Совета профилактики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3.1 Организация методической работы с учителями образовательной организации по обучению их формам и методам воспитательной работы с отдельными обучающимися, их родителями или лицами, их заменяющими.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3.2Рассмотрение вопроса о состоянии  работы по профилактике правонарушений по классам и в целом в образовательной организации.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3.3 Рассмотрение вопросов о нарушении Устава образовательной организации, о противоправных действиях несовершеннолетних.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 xml:space="preserve"> 3.4 Разрешение конфликтных ситуаций между обучающимися, родителями или лицами, их заменяющими, а также между самими обучающимися.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3.5 Коррекция педагогических позиций родителей  или лиц, их заменяющих, которые уклоняются от воспитания детей или отрицательно влияют на них.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 xml:space="preserve">3.6 Создание и внедрение системы постоянного взаимодействия и защите их прав с ОВД, КПДН, Администрацией </w:t>
      </w:r>
      <w:proofErr w:type="spellStart"/>
      <w:r w:rsidRPr="00E17CF4">
        <w:rPr>
          <w:rFonts w:ascii="Times New Roman" w:eastAsia="Calibri" w:hAnsi="Times New Roman" w:cs="Times New Roman"/>
          <w:sz w:val="24"/>
          <w:szCs w:val="24"/>
        </w:rPr>
        <w:t>Шебалинского</w:t>
      </w:r>
      <w:proofErr w:type="spellEnd"/>
      <w:r w:rsidRPr="00E17CF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Приглашение специалистов указанных организаций на заседание Совета профилактики. Рассмотрение и обсуждение исходящих от них документов и информации по вопросам, которые выносятся на заседание.</w:t>
      </w:r>
    </w:p>
    <w:p w:rsidR="00E17CF4" w:rsidRPr="00E17CF4" w:rsidRDefault="00E17CF4" w:rsidP="00E17CF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7CF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E17CF4">
        <w:rPr>
          <w:rFonts w:ascii="Times New Roman" w:eastAsia="Calibri" w:hAnsi="Times New Roman" w:cs="Times New Roman"/>
          <w:b/>
          <w:sz w:val="24"/>
          <w:szCs w:val="24"/>
        </w:rPr>
        <w:t>. Права и обяза</w:t>
      </w:r>
      <w:r>
        <w:rPr>
          <w:rFonts w:ascii="Times New Roman" w:eastAsia="Calibri" w:hAnsi="Times New Roman" w:cs="Times New Roman"/>
          <w:b/>
          <w:sz w:val="24"/>
          <w:szCs w:val="24"/>
        </w:rPr>
        <w:t>нности С</w:t>
      </w:r>
      <w:r w:rsidRPr="00E17CF4">
        <w:rPr>
          <w:rFonts w:ascii="Times New Roman" w:eastAsia="Calibri" w:hAnsi="Times New Roman" w:cs="Times New Roman"/>
          <w:b/>
          <w:sz w:val="24"/>
          <w:szCs w:val="24"/>
        </w:rPr>
        <w:t>овета профилактики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4.1  Совет профилактики обязан: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4.1.1 разрабатывать и внедрять систему взаимодействия администрации и учителей образовательной организации с общественностью, призванной осуществлять профилактику правонарушений несовершеннолетних;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4.1.2 способствовать повышению эффективности работы образовательной организации по профилактике правонарушений обучающихся;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4.1.3  изучать состояние профилактической работы в образовательной организации по классам, особенности развития личности учащихся, относящихся к «группе риска» и их внеурочную занятость;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4.1.4 приглашать на заседание Совета профилактики по рассмотрению персональных дел  обучающихся родителей этих обучающихся  или лиц, их заменяющих;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4.1.5 осуществлять консультационно - информационную деятельность для коллектива учителей и родителей;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4.1.6 контролировать исполнение принимаемых решений;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4.1.7 анализировать свою деятельность, выступать с отчётом о результатах на педагогических советах не реже 2-х раз в год.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4.2. Совет профилактики имеет право: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4.2.1 давать индивидуальные и коллективные рекомендации учителям, родителям по вопросам коррекции поведения подростков и проведения профилактической работы с ними;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 xml:space="preserve">4.2.2 выносить на </w:t>
      </w:r>
      <w:proofErr w:type="gramStart"/>
      <w:r w:rsidRPr="00E17CF4">
        <w:rPr>
          <w:rFonts w:ascii="Times New Roman" w:eastAsia="Calibri" w:hAnsi="Times New Roman" w:cs="Times New Roman"/>
          <w:sz w:val="24"/>
          <w:szCs w:val="24"/>
        </w:rPr>
        <w:t>обсуждения</w:t>
      </w:r>
      <w:proofErr w:type="gramEnd"/>
      <w:r w:rsidRPr="00E17CF4">
        <w:rPr>
          <w:rFonts w:ascii="Times New Roman" w:eastAsia="Calibri" w:hAnsi="Times New Roman" w:cs="Times New Roman"/>
          <w:sz w:val="24"/>
          <w:szCs w:val="24"/>
        </w:rPr>
        <w:t xml:space="preserve"> на родительские собрания и собрания в классе информацию о состоянии проблемы правонарушений несовершеннолетних;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 xml:space="preserve">4.2.3 рассматривать материалы по вопросу отчисления </w:t>
      </w:r>
      <w:proofErr w:type="gramStart"/>
      <w:r w:rsidRPr="00E17CF4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E17CF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lastRenderedPageBreak/>
        <w:t>4.2.4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7CF4">
        <w:rPr>
          <w:rFonts w:ascii="Times New Roman" w:eastAsia="Calibri" w:hAnsi="Times New Roman" w:cs="Times New Roman"/>
          <w:sz w:val="24"/>
          <w:szCs w:val="24"/>
        </w:rPr>
        <w:t>ходатайствовать перед К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E17CF4">
        <w:rPr>
          <w:rFonts w:ascii="Times New Roman" w:eastAsia="Calibri" w:hAnsi="Times New Roman" w:cs="Times New Roman"/>
          <w:sz w:val="24"/>
          <w:szCs w:val="24"/>
        </w:rPr>
        <w:t>ДН о защите прав и принятии мер общественного воздействия в установленном порядке в отношении обучающихся и их родителей или законных представителей.</w:t>
      </w:r>
    </w:p>
    <w:p w:rsidR="00E17CF4" w:rsidRPr="00E17CF4" w:rsidRDefault="00E17CF4" w:rsidP="00E17CF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7CF4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E17CF4">
        <w:rPr>
          <w:rFonts w:ascii="Times New Roman" w:eastAsia="Calibri" w:hAnsi="Times New Roman" w:cs="Times New Roman"/>
          <w:b/>
          <w:sz w:val="24"/>
          <w:szCs w:val="24"/>
        </w:rPr>
        <w:t>. Ответственность Совета профилактики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F4">
        <w:rPr>
          <w:rFonts w:ascii="Times New Roman" w:eastAsia="Calibri" w:hAnsi="Times New Roman" w:cs="Times New Roman"/>
          <w:sz w:val="24"/>
          <w:szCs w:val="24"/>
        </w:rPr>
        <w:t>5.1 Совет профилактики несёт ответственность за правильность оформления документов (протоколов заседаний, ходатайств, писем) и законность принимаемых решений.</w:t>
      </w: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7CF4" w:rsidRPr="00E17CF4" w:rsidRDefault="00E17CF4" w:rsidP="00E17C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63F" w:rsidRPr="00E17CF4" w:rsidRDefault="00EE363F" w:rsidP="00E17CF4">
      <w:pPr>
        <w:tabs>
          <w:tab w:val="left" w:pos="3135"/>
        </w:tabs>
      </w:pPr>
    </w:p>
    <w:sectPr w:rsidR="00EE363F" w:rsidRPr="00E17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B1477"/>
    <w:multiLevelType w:val="multilevel"/>
    <w:tmpl w:val="00CCEE8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7EBF3D11"/>
    <w:multiLevelType w:val="hybridMultilevel"/>
    <w:tmpl w:val="A21EE906"/>
    <w:lvl w:ilvl="0" w:tplc="47944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4D"/>
    <w:rsid w:val="00317B4D"/>
    <w:rsid w:val="00E17CF4"/>
    <w:rsid w:val="00E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2017-10-18T06:02:00Z</dcterms:created>
  <dcterms:modified xsi:type="dcterms:W3CDTF">2017-10-18T06:03:00Z</dcterms:modified>
</cp:coreProperties>
</file>