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Аннотации к </w:t>
      </w:r>
      <w:r w:rsidR="00534243">
        <w:rPr>
          <w:rFonts w:eastAsia="Times New Roman"/>
          <w:b/>
          <w:bCs/>
          <w:sz w:val="20"/>
          <w:szCs w:val="20"/>
        </w:rPr>
        <w:t xml:space="preserve">адаптированным </w:t>
      </w:r>
      <w:r>
        <w:rPr>
          <w:rFonts w:eastAsia="Times New Roman"/>
          <w:b/>
          <w:bCs/>
          <w:sz w:val="20"/>
          <w:szCs w:val="20"/>
        </w:rPr>
        <w:t>рабочим программам</w:t>
      </w:r>
      <w:r w:rsidR="00034560">
        <w:rPr>
          <w:rFonts w:eastAsia="Times New Roman"/>
          <w:b/>
          <w:bCs/>
          <w:sz w:val="20"/>
          <w:szCs w:val="20"/>
        </w:rPr>
        <w:t xml:space="preserve"> индивидуального обучения на дому</w:t>
      </w:r>
    </w:p>
    <w:p w:rsidR="00930738" w:rsidRDefault="00534243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1-</w:t>
      </w:r>
      <w:r w:rsidR="009C6C86">
        <w:rPr>
          <w:rFonts w:eastAsia="Times New Roman"/>
          <w:b/>
          <w:bCs/>
          <w:sz w:val="20"/>
          <w:szCs w:val="20"/>
        </w:rPr>
        <w:t>4 класс</w:t>
      </w:r>
      <w:bookmarkStart w:id="0" w:name="_GoBack"/>
      <w:bookmarkEnd w:id="0"/>
    </w:p>
    <w:p w:rsidR="00930738" w:rsidRDefault="00930738">
      <w:pPr>
        <w:spacing w:line="231" w:lineRule="exact"/>
        <w:rPr>
          <w:sz w:val="24"/>
          <w:szCs w:val="24"/>
        </w:rPr>
      </w:pP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«Русский язык»</w:t>
      </w:r>
    </w:p>
    <w:p w:rsidR="00930738" w:rsidRDefault="00930738">
      <w:pPr>
        <w:spacing w:line="1" w:lineRule="exact"/>
        <w:rPr>
          <w:sz w:val="24"/>
          <w:szCs w:val="24"/>
        </w:rPr>
      </w:pPr>
    </w:p>
    <w:p w:rsidR="00930738" w:rsidRDefault="00930738">
      <w:pPr>
        <w:spacing w:line="4" w:lineRule="exact"/>
        <w:rPr>
          <w:sz w:val="24"/>
          <w:szCs w:val="24"/>
        </w:rPr>
      </w:pPr>
    </w:p>
    <w:p w:rsidR="00930738" w:rsidRPr="00534243" w:rsidRDefault="009C6C86">
      <w:pPr>
        <w:spacing w:line="238" w:lineRule="auto"/>
        <w:ind w:left="8"/>
        <w:jc w:val="both"/>
        <w:rPr>
          <w:sz w:val="20"/>
          <w:szCs w:val="20"/>
        </w:rPr>
      </w:pPr>
      <w:r w:rsidRPr="00534243">
        <w:rPr>
          <w:rFonts w:eastAsia="Times New Roman"/>
          <w:sz w:val="20"/>
          <w:szCs w:val="20"/>
        </w:rPr>
        <w:t xml:space="preserve">Рабочая программа по русскому языку составлена на основе Федерального государственного образовательного </w:t>
      </w:r>
      <w:proofErr w:type="spellStart"/>
      <w:r w:rsidRPr="00534243">
        <w:rPr>
          <w:rFonts w:eastAsia="Times New Roman"/>
          <w:sz w:val="20"/>
          <w:szCs w:val="20"/>
        </w:rPr>
        <w:t>стандар</w:t>
      </w:r>
      <w:proofErr w:type="spellEnd"/>
      <w:r w:rsidRPr="00534243">
        <w:rPr>
          <w:rFonts w:eastAsia="Times New Roman"/>
          <w:sz w:val="20"/>
          <w:szCs w:val="20"/>
        </w:rPr>
        <w:t>-та</w:t>
      </w:r>
      <w:r w:rsidR="00534243" w:rsidRPr="00534243">
        <w:rPr>
          <w:rFonts w:eastAsia="Times New Roman"/>
          <w:sz w:val="20"/>
          <w:szCs w:val="20"/>
        </w:rPr>
        <w:t xml:space="preserve"> НОО обучающихся с ограниченными возможностями здоровья</w:t>
      </w:r>
      <w:r w:rsidRPr="00534243">
        <w:rPr>
          <w:rFonts w:eastAsia="Times New Roman"/>
          <w:sz w:val="20"/>
          <w:szCs w:val="20"/>
        </w:rPr>
        <w:t xml:space="preserve">, </w:t>
      </w:r>
      <w:r w:rsidR="00534243" w:rsidRPr="00534243">
        <w:rPr>
          <w:rFonts w:eastAsia="Times New Roman"/>
          <w:sz w:val="20"/>
          <w:szCs w:val="20"/>
        </w:rPr>
        <w:t>адаптированной о</w:t>
      </w:r>
      <w:r w:rsidRPr="00534243">
        <w:rPr>
          <w:rFonts w:eastAsia="Times New Roman"/>
          <w:sz w:val="20"/>
          <w:szCs w:val="20"/>
        </w:rPr>
        <w:t xml:space="preserve">бразовательной программы, Концепции духовно-нравственного развития и воспитания личности гражданина России, </w:t>
      </w:r>
      <w:r w:rsidR="00534243" w:rsidRPr="00534243">
        <w:rPr>
          <w:sz w:val="20"/>
          <w:szCs w:val="20"/>
        </w:rPr>
        <w:t xml:space="preserve">Программы специальных (коррекционных) общеобразовательных </w:t>
      </w:r>
      <w:proofErr w:type="gramStart"/>
      <w:r w:rsidR="00534243" w:rsidRPr="00534243">
        <w:rPr>
          <w:sz w:val="20"/>
          <w:szCs w:val="20"/>
        </w:rPr>
        <w:t xml:space="preserve">учреждений  </w:t>
      </w:r>
      <w:r w:rsidR="00534243" w:rsidRPr="00534243">
        <w:rPr>
          <w:sz w:val="20"/>
          <w:szCs w:val="20"/>
          <w:lang w:val="en-US"/>
        </w:rPr>
        <w:t>VIII</w:t>
      </w:r>
      <w:proofErr w:type="gramEnd"/>
      <w:r w:rsidR="00534243" w:rsidRPr="00534243">
        <w:rPr>
          <w:sz w:val="20"/>
          <w:szCs w:val="20"/>
        </w:rPr>
        <w:t xml:space="preserve"> вида. Подготовительный класс. 1-4 классы / А. А. </w:t>
      </w:r>
      <w:proofErr w:type="spellStart"/>
      <w:r w:rsidR="00534243" w:rsidRPr="00534243">
        <w:rPr>
          <w:sz w:val="20"/>
          <w:szCs w:val="20"/>
        </w:rPr>
        <w:t>Айдарбекова</w:t>
      </w:r>
      <w:proofErr w:type="spellEnd"/>
      <w:r w:rsidR="00534243" w:rsidRPr="00534243">
        <w:rPr>
          <w:sz w:val="20"/>
          <w:szCs w:val="20"/>
        </w:rPr>
        <w:t>, В.М. Белов, В.В. Воронкова.</w:t>
      </w:r>
      <w:r w:rsidRPr="00534243">
        <w:rPr>
          <w:rFonts w:eastAsia="Times New Roman"/>
          <w:sz w:val="20"/>
          <w:szCs w:val="20"/>
        </w:rPr>
        <w:t xml:space="preserve"> Рабочая программа в полном объёме соответствует авторской. Рабочая программа составлена для </w:t>
      </w:r>
      <w:r w:rsidR="00534243" w:rsidRPr="00534243">
        <w:rPr>
          <w:rFonts w:eastAsia="Times New Roman"/>
          <w:sz w:val="20"/>
          <w:szCs w:val="20"/>
        </w:rPr>
        <w:t>4</w:t>
      </w:r>
      <w:r w:rsidRPr="00534243">
        <w:rPr>
          <w:rFonts w:eastAsia="Times New Roman"/>
          <w:sz w:val="20"/>
          <w:szCs w:val="20"/>
        </w:rPr>
        <w:t xml:space="preserve"> часов в неделю в 1 -4 классах.</w:t>
      </w:r>
    </w:p>
    <w:p w:rsidR="00930738" w:rsidRDefault="00930738">
      <w:pPr>
        <w:spacing w:line="12" w:lineRule="exact"/>
        <w:rPr>
          <w:sz w:val="24"/>
          <w:szCs w:val="24"/>
        </w:rPr>
      </w:pPr>
    </w:p>
    <w:p w:rsidR="00534243" w:rsidRPr="00534243" w:rsidRDefault="00534243" w:rsidP="00534243">
      <w:pPr>
        <w:suppressAutoHyphens/>
        <w:rPr>
          <w:rFonts w:eastAsia="Arial Unicode MS"/>
          <w:color w:val="333333"/>
          <w:sz w:val="20"/>
          <w:szCs w:val="20"/>
          <w:shd w:val="clear" w:color="auto" w:fill="FFFFFF"/>
          <w:lang w:eastAsia="ar-SA"/>
        </w:rPr>
      </w:pPr>
      <w:r w:rsidRPr="00534243">
        <w:rPr>
          <w:rFonts w:eastAsia="Arial Unicode MS"/>
          <w:color w:val="333333"/>
          <w:sz w:val="20"/>
          <w:szCs w:val="20"/>
          <w:shd w:val="clear" w:color="auto" w:fill="FFFFFF"/>
          <w:lang w:eastAsia="ar-SA"/>
        </w:rPr>
        <w:t xml:space="preserve">Программа обеспечивает достижение </w:t>
      </w:r>
      <w:proofErr w:type="gramStart"/>
      <w:r w:rsidRPr="00534243">
        <w:rPr>
          <w:rFonts w:eastAsia="Arial Unicode MS"/>
          <w:color w:val="333333"/>
          <w:sz w:val="20"/>
          <w:szCs w:val="20"/>
          <w:shd w:val="clear" w:color="auto" w:fill="FFFFFF"/>
          <w:lang w:eastAsia="ar-SA"/>
        </w:rPr>
        <w:t>выпускниками  следующих</w:t>
      </w:r>
      <w:proofErr w:type="gramEnd"/>
      <w:r w:rsidRPr="00534243">
        <w:rPr>
          <w:rFonts w:eastAsia="Arial Unicode MS"/>
          <w:color w:val="333333"/>
          <w:sz w:val="20"/>
          <w:szCs w:val="20"/>
          <w:shd w:val="clear" w:color="auto" w:fill="FFFFFF"/>
          <w:lang w:eastAsia="ar-SA"/>
        </w:rPr>
        <w:t xml:space="preserve"> личностных, </w:t>
      </w:r>
      <w:proofErr w:type="spellStart"/>
      <w:r w:rsidRPr="00534243">
        <w:rPr>
          <w:rFonts w:eastAsia="Arial Unicode MS"/>
          <w:color w:val="333333"/>
          <w:sz w:val="20"/>
          <w:szCs w:val="20"/>
          <w:shd w:val="clear" w:color="auto" w:fill="FFFFFF"/>
          <w:lang w:eastAsia="ar-SA"/>
        </w:rPr>
        <w:t>метапредметных</w:t>
      </w:r>
      <w:proofErr w:type="spellEnd"/>
      <w:r w:rsidRPr="00534243">
        <w:rPr>
          <w:rFonts w:eastAsia="Arial Unicode MS"/>
          <w:color w:val="333333"/>
          <w:sz w:val="20"/>
          <w:szCs w:val="20"/>
          <w:shd w:val="clear" w:color="auto" w:fill="FFFFFF"/>
          <w:lang w:eastAsia="ar-SA"/>
        </w:rPr>
        <w:t xml:space="preserve"> и предметных результатов.</w:t>
      </w:r>
    </w:p>
    <w:p w:rsidR="00534243" w:rsidRPr="00534243" w:rsidRDefault="00534243" w:rsidP="00534243">
      <w:pPr>
        <w:rPr>
          <w:rFonts w:eastAsia="Arial Unicode MS"/>
          <w:noProof/>
          <w:sz w:val="20"/>
          <w:szCs w:val="20"/>
          <w:u w:val="single"/>
        </w:rPr>
      </w:pPr>
      <w:r w:rsidRPr="00534243">
        <w:rPr>
          <w:rFonts w:eastAsia="Arial Unicode MS"/>
          <w:b/>
          <w:i/>
          <w:noProof/>
          <w:sz w:val="20"/>
          <w:szCs w:val="20"/>
          <w:u w:val="single"/>
        </w:rPr>
        <w:t>Личностные:</w:t>
      </w:r>
    </w:p>
    <w:p w:rsidR="00534243" w:rsidRPr="00534243" w:rsidRDefault="00534243" w:rsidP="00534243">
      <w:pPr>
        <w:shd w:val="clear" w:color="auto" w:fill="FFFFFF"/>
        <w:tabs>
          <w:tab w:val="left" w:pos="606"/>
        </w:tabs>
        <w:spacing w:line="240" w:lineRule="atLeast"/>
        <w:ind w:right="20"/>
        <w:jc w:val="both"/>
        <w:rPr>
          <w:rFonts w:eastAsia="Arial Unicode MS"/>
          <w:sz w:val="20"/>
          <w:szCs w:val="20"/>
        </w:rPr>
      </w:pPr>
      <w:r w:rsidRPr="00534243">
        <w:rPr>
          <w:rFonts w:eastAsia="Arial Unicode MS"/>
          <w:sz w:val="20"/>
          <w:szCs w:val="20"/>
        </w:rPr>
        <w:t>Ответственное отношение к учению, готовность и спо</w:t>
      </w:r>
      <w:r w:rsidRPr="00534243">
        <w:rPr>
          <w:rFonts w:eastAsia="Arial Unicode MS"/>
          <w:sz w:val="20"/>
          <w:szCs w:val="20"/>
        </w:rPr>
        <w:softHyphen/>
        <w:t>собность обучающихся к саморазвитию и самообразованию на основе мотивации к обучению и познанию;</w:t>
      </w:r>
    </w:p>
    <w:p w:rsidR="00534243" w:rsidRPr="00534243" w:rsidRDefault="00534243" w:rsidP="00534243">
      <w:pPr>
        <w:shd w:val="clear" w:color="auto" w:fill="FFFFFF"/>
        <w:tabs>
          <w:tab w:val="left" w:pos="606"/>
        </w:tabs>
        <w:spacing w:line="240" w:lineRule="atLeast"/>
        <w:ind w:right="20"/>
        <w:jc w:val="both"/>
        <w:rPr>
          <w:rFonts w:eastAsia="Arial Unicode MS"/>
          <w:color w:val="333333"/>
          <w:sz w:val="20"/>
          <w:szCs w:val="20"/>
          <w:shd w:val="clear" w:color="auto" w:fill="FFFFFF"/>
        </w:rPr>
      </w:pPr>
      <w:r w:rsidRPr="00534243">
        <w:rPr>
          <w:rFonts w:eastAsia="Arial Unicode MS"/>
          <w:color w:val="333333"/>
          <w:sz w:val="20"/>
          <w:szCs w:val="20"/>
          <w:shd w:val="clear" w:color="auto" w:fill="FFFFFF"/>
        </w:rPr>
        <w:t xml:space="preserve">Развитая </w:t>
      </w:r>
      <w:proofErr w:type="gramStart"/>
      <w:r w:rsidRPr="00534243">
        <w:rPr>
          <w:rFonts w:eastAsia="Arial Unicode MS"/>
          <w:color w:val="333333"/>
          <w:sz w:val="20"/>
          <w:szCs w:val="20"/>
          <w:shd w:val="clear" w:color="auto" w:fill="FFFFFF"/>
        </w:rPr>
        <w:t>мотивация  учебной</w:t>
      </w:r>
      <w:proofErr w:type="gramEnd"/>
      <w:r w:rsidRPr="00534243">
        <w:rPr>
          <w:rFonts w:eastAsia="Arial Unicode MS"/>
          <w:color w:val="333333"/>
          <w:sz w:val="20"/>
          <w:szCs w:val="20"/>
          <w:shd w:val="clear" w:color="auto" w:fill="FFFFFF"/>
        </w:rPr>
        <w:t xml:space="preserve"> деятельности и личностного смысла учения, заинтересованность в приобретении и расширении знаний и способов действий</w:t>
      </w:r>
    </w:p>
    <w:p w:rsidR="00534243" w:rsidRPr="00534243" w:rsidRDefault="00534243" w:rsidP="00534243">
      <w:pPr>
        <w:shd w:val="clear" w:color="auto" w:fill="FFFFFF"/>
        <w:tabs>
          <w:tab w:val="left" w:pos="606"/>
        </w:tabs>
        <w:spacing w:line="240" w:lineRule="atLeast"/>
        <w:ind w:right="20"/>
        <w:jc w:val="both"/>
        <w:rPr>
          <w:rFonts w:eastAsia="Arial Unicode MS"/>
          <w:sz w:val="20"/>
          <w:szCs w:val="20"/>
        </w:rPr>
      </w:pPr>
      <w:r w:rsidRPr="00534243">
        <w:rPr>
          <w:rFonts w:eastAsia="Arial Unicode MS"/>
          <w:sz w:val="20"/>
          <w:szCs w:val="20"/>
        </w:rPr>
        <w:t>Развитие мыслительной деятельности;</w:t>
      </w:r>
    </w:p>
    <w:p w:rsidR="00534243" w:rsidRPr="00534243" w:rsidRDefault="00534243" w:rsidP="00534243">
      <w:pPr>
        <w:shd w:val="clear" w:color="auto" w:fill="FFFFFF"/>
        <w:tabs>
          <w:tab w:val="left" w:pos="606"/>
        </w:tabs>
        <w:spacing w:line="240" w:lineRule="atLeast"/>
        <w:ind w:right="20"/>
        <w:jc w:val="both"/>
        <w:rPr>
          <w:rFonts w:eastAsia="Arial Unicode MS"/>
          <w:sz w:val="20"/>
          <w:szCs w:val="20"/>
        </w:rPr>
      </w:pPr>
      <w:r w:rsidRPr="00534243">
        <w:rPr>
          <w:rFonts w:eastAsia="Arial Unicode MS"/>
          <w:sz w:val="20"/>
          <w:szCs w:val="20"/>
        </w:rPr>
        <w:t>Формирование коммуникативной компетентности в об</w:t>
      </w:r>
      <w:r w:rsidRPr="00534243">
        <w:rPr>
          <w:rFonts w:eastAsia="Arial Unicode MS"/>
          <w:sz w:val="20"/>
          <w:szCs w:val="20"/>
        </w:rPr>
        <w:softHyphen/>
        <w:t>щении и сотрудничестве со сверстниками, старшими и млад</w:t>
      </w:r>
      <w:r w:rsidRPr="00534243">
        <w:rPr>
          <w:rFonts w:eastAsia="Arial Unicode MS"/>
          <w:sz w:val="20"/>
          <w:szCs w:val="20"/>
        </w:rPr>
        <w:softHyphen/>
        <w:t xml:space="preserve">шими в </w:t>
      </w:r>
      <w:proofErr w:type="gramStart"/>
      <w:r w:rsidRPr="00534243">
        <w:rPr>
          <w:rFonts w:eastAsia="Arial Unicode MS"/>
          <w:sz w:val="20"/>
          <w:szCs w:val="20"/>
        </w:rPr>
        <w:t>образовательной,  творче</w:t>
      </w:r>
      <w:r w:rsidRPr="00534243">
        <w:rPr>
          <w:rFonts w:eastAsia="Arial Unicode MS"/>
          <w:sz w:val="20"/>
          <w:szCs w:val="20"/>
        </w:rPr>
        <w:softHyphen/>
        <w:t>ской</w:t>
      </w:r>
      <w:proofErr w:type="gramEnd"/>
      <w:r w:rsidRPr="00534243">
        <w:rPr>
          <w:rFonts w:eastAsia="Arial Unicode MS"/>
          <w:sz w:val="20"/>
          <w:szCs w:val="20"/>
        </w:rPr>
        <w:t xml:space="preserve"> и других видах деятельности;</w:t>
      </w:r>
    </w:p>
    <w:p w:rsidR="00534243" w:rsidRPr="00534243" w:rsidRDefault="00534243" w:rsidP="00534243">
      <w:pPr>
        <w:shd w:val="clear" w:color="auto" w:fill="FFFFFF"/>
        <w:tabs>
          <w:tab w:val="left" w:pos="606"/>
        </w:tabs>
        <w:spacing w:line="240" w:lineRule="atLeast"/>
        <w:ind w:right="20"/>
        <w:jc w:val="both"/>
        <w:rPr>
          <w:rFonts w:eastAsia="Arial Unicode MS"/>
          <w:sz w:val="20"/>
          <w:szCs w:val="20"/>
        </w:rPr>
      </w:pPr>
      <w:r w:rsidRPr="00534243">
        <w:rPr>
          <w:rFonts w:eastAsia="Arial Unicode MS"/>
          <w:sz w:val="20"/>
          <w:szCs w:val="20"/>
        </w:rPr>
        <w:t>Формирование умения ясно, точно, грамотно излагать свои мысли в устной и письменной речи, понимать смысл поставленной задачи;</w:t>
      </w:r>
    </w:p>
    <w:p w:rsidR="00534243" w:rsidRPr="00534243" w:rsidRDefault="00534243" w:rsidP="00534243">
      <w:pPr>
        <w:shd w:val="clear" w:color="auto" w:fill="FFFFFF"/>
        <w:tabs>
          <w:tab w:val="left" w:pos="615"/>
        </w:tabs>
        <w:spacing w:line="240" w:lineRule="atLeast"/>
        <w:ind w:right="20"/>
        <w:jc w:val="both"/>
        <w:rPr>
          <w:rFonts w:eastAsia="Arial Unicode MS"/>
          <w:sz w:val="20"/>
          <w:szCs w:val="20"/>
        </w:rPr>
      </w:pPr>
      <w:r w:rsidRPr="00534243">
        <w:rPr>
          <w:rFonts w:eastAsia="Arial Unicode MS"/>
          <w:sz w:val="20"/>
          <w:szCs w:val="20"/>
        </w:rPr>
        <w:t>Формирование способности к эмоциональному вос</w:t>
      </w:r>
      <w:r w:rsidRPr="00534243">
        <w:rPr>
          <w:rFonts w:eastAsia="Arial Unicode MS"/>
          <w:sz w:val="20"/>
          <w:szCs w:val="20"/>
        </w:rPr>
        <w:softHyphen/>
        <w:t>приятию учебного материала</w:t>
      </w:r>
    </w:p>
    <w:p w:rsidR="00534243" w:rsidRPr="00534243" w:rsidRDefault="00534243" w:rsidP="00534243">
      <w:pPr>
        <w:ind w:left="20" w:hanging="20"/>
        <w:rPr>
          <w:rFonts w:eastAsia="Arial Unicode MS"/>
          <w:noProof/>
          <w:sz w:val="20"/>
          <w:szCs w:val="20"/>
          <w:u w:val="single"/>
        </w:rPr>
      </w:pPr>
      <w:r w:rsidRPr="00534243">
        <w:rPr>
          <w:rFonts w:eastAsia="Arial Unicode MS"/>
          <w:b/>
          <w:i/>
          <w:noProof/>
          <w:sz w:val="20"/>
          <w:szCs w:val="20"/>
          <w:u w:val="single"/>
        </w:rPr>
        <w:t>Метапредметные: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 xml:space="preserve">а) </w:t>
      </w:r>
      <w:r w:rsidRPr="00534243">
        <w:rPr>
          <w:rFonts w:eastAsia="Arial Unicode MS"/>
          <w:sz w:val="20"/>
          <w:szCs w:val="20"/>
          <w:u w:val="single"/>
          <w:lang w:eastAsia="ar-SA"/>
        </w:rPr>
        <w:t>регулятивные</w:t>
      </w:r>
      <w:r w:rsidRPr="00534243">
        <w:rPr>
          <w:rFonts w:eastAsia="Arial Unicode MS"/>
          <w:sz w:val="20"/>
          <w:szCs w:val="20"/>
          <w:lang w:eastAsia="ar-SA"/>
        </w:rPr>
        <w:t xml:space="preserve"> универсальные учебные действия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 xml:space="preserve"> определять и формулировать </w:t>
      </w:r>
      <w:proofErr w:type="gramStart"/>
      <w:r w:rsidRPr="00534243">
        <w:rPr>
          <w:rFonts w:eastAsia="Arial Unicode MS"/>
          <w:sz w:val="20"/>
          <w:szCs w:val="20"/>
          <w:lang w:eastAsia="ar-SA"/>
        </w:rPr>
        <w:t>цель  деятельности</w:t>
      </w:r>
      <w:proofErr w:type="gramEnd"/>
      <w:r w:rsidRPr="00534243">
        <w:rPr>
          <w:rFonts w:eastAsia="Arial Unicode MS"/>
          <w:sz w:val="20"/>
          <w:szCs w:val="20"/>
          <w:lang w:eastAsia="ar-SA"/>
        </w:rPr>
        <w:t xml:space="preserve">  с помощью учителя;  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 xml:space="preserve">учиться высказывать своё предположение (версию) на основе работы с материалом; 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>учиться работать по предложенному учителем плану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>оформлять свои мысли в устной и письменной форме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 xml:space="preserve">б) </w:t>
      </w:r>
      <w:r w:rsidRPr="00534243">
        <w:rPr>
          <w:rFonts w:eastAsia="Arial Unicode MS"/>
          <w:sz w:val="20"/>
          <w:szCs w:val="20"/>
          <w:u w:val="single"/>
          <w:lang w:eastAsia="ar-SA"/>
        </w:rPr>
        <w:t xml:space="preserve">познавательные </w:t>
      </w:r>
      <w:r w:rsidRPr="00534243">
        <w:rPr>
          <w:rFonts w:eastAsia="Arial Unicode MS"/>
          <w:sz w:val="20"/>
          <w:szCs w:val="20"/>
          <w:lang w:eastAsia="ar-SA"/>
        </w:rPr>
        <w:t>универсальные учебные действия: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 xml:space="preserve">находить ответы на </w:t>
      </w:r>
      <w:proofErr w:type="gramStart"/>
      <w:r w:rsidRPr="00534243">
        <w:rPr>
          <w:rFonts w:eastAsia="Arial Unicode MS"/>
          <w:sz w:val="20"/>
          <w:szCs w:val="20"/>
          <w:lang w:eastAsia="ar-SA"/>
        </w:rPr>
        <w:t>вопросы ;</w:t>
      </w:r>
      <w:proofErr w:type="gramEnd"/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>делать выводы в результате совместной работы класса и учителя;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>проявлять свои теоретические, практические умения и навыки при подборе и переработке материала;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>осуществлять поиск необходимой информации для выполнения учебных заданий,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>понимать информацию, представленную в виде текста, рисунков, схем.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>группировать, классифицировать предметы, объекты на основе существенных признаков, по заданным критериям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 xml:space="preserve">умение </w:t>
      </w:r>
      <w:proofErr w:type="gramStart"/>
      <w:r w:rsidRPr="00534243">
        <w:rPr>
          <w:rFonts w:eastAsia="Arial Unicode MS"/>
          <w:sz w:val="20"/>
          <w:szCs w:val="20"/>
          <w:lang w:eastAsia="ar-SA"/>
        </w:rPr>
        <w:t>высказывать  своё</w:t>
      </w:r>
      <w:proofErr w:type="gramEnd"/>
      <w:r w:rsidRPr="00534243">
        <w:rPr>
          <w:rFonts w:eastAsia="Arial Unicode MS"/>
          <w:sz w:val="20"/>
          <w:szCs w:val="20"/>
          <w:lang w:eastAsia="ar-SA"/>
        </w:rPr>
        <w:t xml:space="preserve"> отношение к получаемой информации ;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 xml:space="preserve"> оформлять свои мысли в устной и письменной форме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 xml:space="preserve">в) </w:t>
      </w:r>
      <w:r w:rsidRPr="00534243">
        <w:rPr>
          <w:rFonts w:eastAsia="Arial Unicode MS"/>
          <w:sz w:val="20"/>
          <w:szCs w:val="20"/>
          <w:u w:val="single"/>
          <w:lang w:eastAsia="ar-SA"/>
        </w:rPr>
        <w:t>коммуникативны</w:t>
      </w:r>
      <w:r w:rsidRPr="00534243">
        <w:rPr>
          <w:rFonts w:eastAsia="Arial Unicode MS"/>
          <w:sz w:val="20"/>
          <w:szCs w:val="20"/>
          <w:lang w:eastAsia="ar-SA"/>
        </w:rPr>
        <w:t>е универсальные учебные действия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>учиться работать в паре, группе; выполнять различные роли (лидера, исполнителя).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>сотрудничать со сверстниками и взрослыми для реализации проектной деятельности.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>слушать собеседника;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 xml:space="preserve">договариваться и приходить к общему решению; 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>формулировать собственное мнение и позицию;</w:t>
      </w:r>
    </w:p>
    <w:p w:rsidR="00534243" w:rsidRPr="00534243" w:rsidRDefault="00534243" w:rsidP="00534243">
      <w:pPr>
        <w:suppressAutoHyphens/>
        <w:rPr>
          <w:rFonts w:eastAsia="Arial Unicode MS"/>
          <w:sz w:val="20"/>
          <w:szCs w:val="20"/>
          <w:lang w:eastAsia="ar-SA"/>
        </w:rPr>
      </w:pPr>
      <w:r w:rsidRPr="00534243">
        <w:rPr>
          <w:rFonts w:eastAsia="Arial Unicode MS"/>
          <w:sz w:val="20"/>
          <w:szCs w:val="20"/>
          <w:lang w:eastAsia="ar-SA"/>
        </w:rPr>
        <w:t xml:space="preserve">осуществлять взаимный контроль; </w:t>
      </w:r>
    </w:p>
    <w:p w:rsidR="00534243" w:rsidRPr="00534243" w:rsidRDefault="00534243" w:rsidP="00534243">
      <w:pPr>
        <w:rPr>
          <w:rFonts w:eastAsia="Times New Roman"/>
          <w:b/>
          <w:sz w:val="20"/>
          <w:szCs w:val="20"/>
        </w:rPr>
      </w:pPr>
      <w:r w:rsidRPr="00534243">
        <w:rPr>
          <w:rFonts w:eastAsia="Arial Unicode MS"/>
          <w:b/>
          <w:bCs/>
          <w:i/>
          <w:color w:val="333333"/>
          <w:sz w:val="20"/>
          <w:szCs w:val="20"/>
          <w:u w:val="single"/>
          <w:shd w:val="clear" w:color="auto" w:fill="FFFFFF"/>
          <w:lang w:eastAsia="ar-SA"/>
        </w:rPr>
        <w:t>Предметные результаты</w:t>
      </w:r>
      <w:r w:rsidRPr="00534243">
        <w:rPr>
          <w:rFonts w:eastAsia="Arial Unicode MS"/>
          <w:bCs/>
          <w:color w:val="333333"/>
          <w:sz w:val="20"/>
          <w:szCs w:val="20"/>
          <w:u w:val="single"/>
          <w:shd w:val="clear" w:color="auto" w:fill="FFFFFF"/>
          <w:lang w:eastAsia="ar-SA"/>
        </w:rPr>
        <w:t>:</w:t>
      </w:r>
      <w:r w:rsidRPr="00534243">
        <w:rPr>
          <w:rFonts w:eastAsia="Times New Roman"/>
          <w:b/>
          <w:sz w:val="20"/>
          <w:szCs w:val="20"/>
        </w:rPr>
        <w:t xml:space="preserve"> </w:t>
      </w:r>
    </w:p>
    <w:p w:rsidR="00534243" w:rsidRPr="00534243" w:rsidRDefault="00534243" w:rsidP="00534243">
      <w:pPr>
        <w:shd w:val="clear" w:color="auto" w:fill="FFFFFF"/>
        <w:jc w:val="both"/>
        <w:rPr>
          <w:rFonts w:eastAsia="Times New Roman"/>
          <w:kern w:val="1"/>
          <w:sz w:val="20"/>
          <w:szCs w:val="20"/>
          <w:lang w:eastAsia="he-IL" w:bidi="he-IL"/>
        </w:rPr>
      </w:pPr>
      <w:r w:rsidRPr="00534243">
        <w:rPr>
          <w:rFonts w:eastAsia="Times New Roman"/>
          <w:kern w:val="1"/>
          <w:sz w:val="20"/>
          <w:szCs w:val="20"/>
          <w:lang w:eastAsia="he-IL" w:bidi="he-IL"/>
        </w:rPr>
        <w:t xml:space="preserve">Различение звуков и букв; </w:t>
      </w:r>
    </w:p>
    <w:p w:rsidR="00534243" w:rsidRPr="00534243" w:rsidRDefault="00534243" w:rsidP="00534243">
      <w:pPr>
        <w:shd w:val="clear" w:color="auto" w:fill="FFFFFF"/>
        <w:jc w:val="both"/>
        <w:rPr>
          <w:rFonts w:eastAsia="Times New Roman"/>
          <w:kern w:val="1"/>
          <w:sz w:val="20"/>
          <w:szCs w:val="20"/>
          <w:lang w:eastAsia="he-IL" w:bidi="he-IL"/>
        </w:rPr>
      </w:pPr>
      <w:r w:rsidRPr="00534243">
        <w:rPr>
          <w:rFonts w:eastAsia="Times New Roman"/>
          <w:kern w:val="1"/>
          <w:sz w:val="20"/>
          <w:szCs w:val="20"/>
          <w:lang w:eastAsia="he-IL" w:bidi="he-IL"/>
        </w:rPr>
        <w:t>Характеристика гласных и согласных звуков с опорой на образец и опорную схему;</w:t>
      </w:r>
    </w:p>
    <w:p w:rsidR="00534243" w:rsidRPr="00534243" w:rsidRDefault="00534243" w:rsidP="00534243">
      <w:pPr>
        <w:shd w:val="clear" w:color="auto" w:fill="FFFFFF"/>
        <w:jc w:val="both"/>
        <w:rPr>
          <w:rFonts w:eastAsia="Times New Roman"/>
          <w:kern w:val="1"/>
          <w:sz w:val="20"/>
          <w:szCs w:val="20"/>
          <w:lang w:eastAsia="he-IL" w:bidi="he-IL"/>
        </w:rPr>
      </w:pPr>
      <w:r w:rsidRPr="00534243">
        <w:rPr>
          <w:rFonts w:eastAsia="Times New Roman"/>
          <w:kern w:val="1"/>
          <w:sz w:val="20"/>
          <w:szCs w:val="20"/>
          <w:lang w:eastAsia="he-IL" w:bidi="he-IL"/>
        </w:rPr>
        <w:t>Списывание рукописного и печатного текста целыми словами с орфографическим проговариванием;</w:t>
      </w:r>
    </w:p>
    <w:p w:rsidR="00534243" w:rsidRPr="00534243" w:rsidRDefault="00534243" w:rsidP="00534243">
      <w:pPr>
        <w:shd w:val="clear" w:color="auto" w:fill="FFFFFF"/>
        <w:jc w:val="both"/>
        <w:rPr>
          <w:rFonts w:eastAsia="Times New Roman"/>
          <w:kern w:val="1"/>
          <w:sz w:val="20"/>
          <w:szCs w:val="20"/>
          <w:lang w:eastAsia="he-IL" w:bidi="he-IL"/>
        </w:rPr>
      </w:pPr>
      <w:r w:rsidRPr="00534243">
        <w:rPr>
          <w:rFonts w:eastAsia="Times New Roman"/>
          <w:kern w:val="1"/>
          <w:sz w:val="20"/>
          <w:szCs w:val="20"/>
          <w:lang w:eastAsia="he-IL" w:bidi="he-IL"/>
        </w:rPr>
        <w:t>Запись под диктовку текста, включающего слова с изученными орфограммами (30-35 слов);</w:t>
      </w:r>
    </w:p>
    <w:p w:rsidR="00534243" w:rsidRPr="00534243" w:rsidRDefault="00534243" w:rsidP="00534243">
      <w:pPr>
        <w:shd w:val="clear" w:color="auto" w:fill="FFFFFF"/>
        <w:jc w:val="both"/>
        <w:rPr>
          <w:rFonts w:eastAsia="Times New Roman"/>
          <w:kern w:val="1"/>
          <w:sz w:val="20"/>
          <w:szCs w:val="20"/>
          <w:lang w:eastAsia="he-IL" w:bidi="he-IL"/>
        </w:rPr>
      </w:pPr>
      <w:r w:rsidRPr="00534243">
        <w:rPr>
          <w:rFonts w:eastAsia="Times New Roman"/>
          <w:kern w:val="1"/>
          <w:sz w:val="20"/>
          <w:szCs w:val="20"/>
          <w:lang w:eastAsia="he-IL" w:bidi="he-IL"/>
        </w:rPr>
        <w:t>Дифференциация и подбор слов различных категорий по вопросу и грамматическому значению (название предметов, действий и признаков предметов);</w:t>
      </w:r>
    </w:p>
    <w:p w:rsidR="00534243" w:rsidRPr="00534243" w:rsidRDefault="00534243" w:rsidP="00534243">
      <w:pPr>
        <w:shd w:val="clear" w:color="auto" w:fill="FFFFFF"/>
        <w:jc w:val="both"/>
        <w:rPr>
          <w:rFonts w:eastAsia="Times New Roman"/>
          <w:kern w:val="1"/>
          <w:sz w:val="20"/>
          <w:szCs w:val="20"/>
          <w:lang w:eastAsia="he-IL" w:bidi="he-IL"/>
        </w:rPr>
      </w:pPr>
      <w:r w:rsidRPr="00534243">
        <w:rPr>
          <w:rFonts w:eastAsia="Times New Roman"/>
          <w:kern w:val="1"/>
          <w:sz w:val="20"/>
          <w:szCs w:val="20"/>
          <w:lang w:eastAsia="he-IL" w:bidi="he-IL"/>
        </w:rPr>
        <w:t>Составление и распространение предложений, установление связи между словами с помощью учителя, постановка знаков препинания в конце предложения (точка, вопросительный и восклицательный знак);</w:t>
      </w:r>
    </w:p>
    <w:p w:rsidR="00534243" w:rsidRPr="00534243" w:rsidRDefault="00534243" w:rsidP="00534243">
      <w:pPr>
        <w:shd w:val="clear" w:color="auto" w:fill="FFFFFF"/>
        <w:jc w:val="both"/>
        <w:rPr>
          <w:rFonts w:eastAsia="Times New Roman"/>
          <w:kern w:val="1"/>
          <w:sz w:val="20"/>
          <w:szCs w:val="20"/>
          <w:lang w:eastAsia="he-IL" w:bidi="he-IL"/>
        </w:rPr>
      </w:pPr>
      <w:r w:rsidRPr="00534243">
        <w:rPr>
          <w:rFonts w:eastAsia="Times New Roman"/>
          <w:kern w:val="1"/>
          <w:sz w:val="20"/>
          <w:szCs w:val="20"/>
          <w:lang w:eastAsia="he-IL" w:bidi="he-IL"/>
        </w:rPr>
        <w:t>Деление текста на предложения;</w:t>
      </w:r>
    </w:p>
    <w:p w:rsidR="00534243" w:rsidRPr="00534243" w:rsidRDefault="00534243" w:rsidP="00534243">
      <w:pPr>
        <w:shd w:val="clear" w:color="auto" w:fill="FFFFFF"/>
        <w:jc w:val="both"/>
        <w:rPr>
          <w:rFonts w:eastAsia="Times New Roman"/>
          <w:kern w:val="1"/>
          <w:sz w:val="20"/>
          <w:szCs w:val="20"/>
          <w:lang w:eastAsia="he-IL" w:bidi="he-IL"/>
        </w:rPr>
      </w:pPr>
      <w:r w:rsidRPr="00534243">
        <w:rPr>
          <w:rFonts w:eastAsia="Times New Roman"/>
          <w:kern w:val="1"/>
          <w:sz w:val="20"/>
          <w:szCs w:val="20"/>
          <w:lang w:eastAsia="he-IL" w:bidi="he-IL"/>
        </w:rPr>
        <w:t>Выделение темы текста (о чём идет речь), выбор одного заголовка из нескольких, подходящего по смыслу;</w:t>
      </w:r>
    </w:p>
    <w:p w:rsidR="00534243" w:rsidRPr="00534243" w:rsidRDefault="00534243" w:rsidP="00534243">
      <w:pPr>
        <w:shd w:val="clear" w:color="auto" w:fill="FFFFFF"/>
        <w:jc w:val="both"/>
        <w:rPr>
          <w:rFonts w:eastAsia="Times New Roman"/>
          <w:kern w:val="1"/>
          <w:sz w:val="20"/>
          <w:szCs w:val="20"/>
          <w:lang w:eastAsia="he-IL" w:bidi="he-IL"/>
        </w:rPr>
      </w:pPr>
      <w:r w:rsidRPr="00534243">
        <w:rPr>
          <w:rFonts w:eastAsia="Times New Roman"/>
          <w:kern w:val="1"/>
          <w:sz w:val="20"/>
          <w:szCs w:val="20"/>
          <w:lang w:eastAsia="he-IL" w:bidi="he-IL"/>
        </w:rPr>
        <w:t>Самостоятельная запись 3-4 предложений из составленного текста после его анализа.</w:t>
      </w:r>
    </w:p>
    <w:p w:rsidR="00930738" w:rsidRDefault="00930738">
      <w:pPr>
        <w:spacing w:line="2" w:lineRule="exact"/>
        <w:rPr>
          <w:sz w:val="24"/>
          <w:szCs w:val="24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30738" w:rsidRDefault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30738" w:rsidRDefault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30738" w:rsidRDefault="00930738">
      <w:pPr>
        <w:spacing w:line="1" w:lineRule="exact"/>
        <w:rPr>
          <w:rFonts w:eastAsia="Times New Roman"/>
          <w:sz w:val="20"/>
          <w:szCs w:val="20"/>
        </w:rPr>
      </w:pPr>
    </w:p>
    <w:p w:rsidR="00930738" w:rsidRDefault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30738" w:rsidRDefault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30738" w:rsidRDefault="00930738">
      <w:pPr>
        <w:spacing w:line="5" w:lineRule="exact"/>
        <w:rPr>
          <w:rFonts w:eastAsia="Times New Roman"/>
          <w:sz w:val="20"/>
          <w:szCs w:val="20"/>
        </w:rPr>
      </w:pPr>
    </w:p>
    <w:p w:rsidR="00930738" w:rsidRDefault="009C6C86">
      <w:pPr>
        <w:ind w:left="2048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</w:t>
      </w:r>
      <w:r w:rsidR="00534243">
        <w:rPr>
          <w:rFonts w:eastAsia="Times New Roman"/>
          <w:b/>
          <w:bCs/>
          <w:sz w:val="20"/>
          <w:szCs w:val="20"/>
        </w:rPr>
        <w:t>Ч</w:t>
      </w:r>
      <w:r>
        <w:rPr>
          <w:rFonts w:eastAsia="Times New Roman"/>
          <w:b/>
          <w:bCs/>
          <w:sz w:val="20"/>
          <w:szCs w:val="20"/>
        </w:rPr>
        <w:t>тение»</w:t>
      </w:r>
    </w:p>
    <w:p w:rsidR="00930738" w:rsidRDefault="00930738">
      <w:pPr>
        <w:spacing w:line="6" w:lineRule="exact"/>
        <w:rPr>
          <w:sz w:val="24"/>
          <w:szCs w:val="24"/>
        </w:rPr>
      </w:pPr>
    </w:p>
    <w:p w:rsidR="00534243" w:rsidRPr="00534243" w:rsidRDefault="00534243" w:rsidP="00534243">
      <w:pPr>
        <w:spacing w:line="238" w:lineRule="auto"/>
        <w:ind w:left="8"/>
        <w:jc w:val="both"/>
        <w:rPr>
          <w:sz w:val="20"/>
          <w:szCs w:val="20"/>
        </w:rPr>
      </w:pPr>
      <w:r w:rsidRPr="00534243">
        <w:rPr>
          <w:rFonts w:eastAsia="Times New Roman"/>
          <w:sz w:val="20"/>
          <w:szCs w:val="20"/>
        </w:rPr>
        <w:t xml:space="preserve">Рабочая программа по </w:t>
      </w:r>
      <w:r>
        <w:rPr>
          <w:rFonts w:eastAsia="Times New Roman"/>
          <w:sz w:val="20"/>
          <w:szCs w:val="20"/>
        </w:rPr>
        <w:t>чтению</w:t>
      </w:r>
      <w:r w:rsidRPr="00534243">
        <w:rPr>
          <w:rFonts w:eastAsia="Times New Roman"/>
          <w:sz w:val="20"/>
          <w:szCs w:val="20"/>
        </w:rPr>
        <w:t xml:space="preserve"> составлена на основе Федерального государственного образовательного </w:t>
      </w:r>
      <w:proofErr w:type="spellStart"/>
      <w:r w:rsidRPr="00534243">
        <w:rPr>
          <w:rFonts w:eastAsia="Times New Roman"/>
          <w:sz w:val="20"/>
          <w:szCs w:val="20"/>
        </w:rPr>
        <w:t>стандар</w:t>
      </w:r>
      <w:proofErr w:type="spellEnd"/>
      <w:r w:rsidRPr="00534243">
        <w:rPr>
          <w:rFonts w:eastAsia="Times New Roman"/>
          <w:sz w:val="20"/>
          <w:szCs w:val="20"/>
        </w:rPr>
        <w:t xml:space="preserve">-та НОО обучающихся с ограниченными возможностями здоровья, адаптированной образовательной программы, Концепции духовно-нравственного развития и воспитания личности гражданина России, </w:t>
      </w:r>
      <w:r w:rsidRPr="00534243">
        <w:rPr>
          <w:sz w:val="20"/>
          <w:szCs w:val="20"/>
        </w:rPr>
        <w:t xml:space="preserve">Программы специальных (коррекционных) общеобразовательных </w:t>
      </w:r>
      <w:proofErr w:type="gramStart"/>
      <w:r w:rsidRPr="00534243">
        <w:rPr>
          <w:sz w:val="20"/>
          <w:szCs w:val="20"/>
        </w:rPr>
        <w:t xml:space="preserve">учреждений  </w:t>
      </w:r>
      <w:r w:rsidRPr="00534243">
        <w:rPr>
          <w:sz w:val="20"/>
          <w:szCs w:val="20"/>
          <w:lang w:val="en-US"/>
        </w:rPr>
        <w:t>VIII</w:t>
      </w:r>
      <w:proofErr w:type="gramEnd"/>
      <w:r w:rsidRPr="00534243">
        <w:rPr>
          <w:sz w:val="20"/>
          <w:szCs w:val="20"/>
        </w:rPr>
        <w:t xml:space="preserve"> вида. Подготовительный класс. 1-4 классы / А. А. </w:t>
      </w:r>
      <w:proofErr w:type="spellStart"/>
      <w:r w:rsidRPr="00534243">
        <w:rPr>
          <w:sz w:val="20"/>
          <w:szCs w:val="20"/>
        </w:rPr>
        <w:t>Айдарбекова</w:t>
      </w:r>
      <w:proofErr w:type="spellEnd"/>
      <w:r w:rsidRPr="00534243">
        <w:rPr>
          <w:sz w:val="20"/>
          <w:szCs w:val="20"/>
        </w:rPr>
        <w:t>, В.М. Белов, В.В. Воронкова.</w:t>
      </w:r>
      <w:r w:rsidRPr="00534243">
        <w:rPr>
          <w:rFonts w:eastAsia="Times New Roman"/>
          <w:sz w:val="20"/>
          <w:szCs w:val="20"/>
        </w:rPr>
        <w:t xml:space="preserve"> Рабочая программа в полном объёме соответствует авторской. Рабочая программа составлена для 4 часов в неделю в 1 -4 классах.</w:t>
      </w:r>
    </w:p>
    <w:p w:rsidR="00930738" w:rsidRDefault="00930738">
      <w:pPr>
        <w:spacing w:line="11" w:lineRule="exact"/>
        <w:rPr>
          <w:sz w:val="24"/>
          <w:szCs w:val="24"/>
        </w:rPr>
      </w:pPr>
    </w:p>
    <w:p w:rsidR="00930738" w:rsidRDefault="009C6C86">
      <w:pPr>
        <w:spacing w:line="234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Изучение курса чтения в начальной </w:t>
      </w:r>
      <w:proofErr w:type="gramStart"/>
      <w:r>
        <w:rPr>
          <w:rFonts w:eastAsia="Times New Roman"/>
          <w:sz w:val="20"/>
          <w:szCs w:val="20"/>
        </w:rPr>
        <w:t>школе  направлено</w:t>
      </w:r>
      <w:proofErr w:type="gramEnd"/>
      <w:r>
        <w:rPr>
          <w:rFonts w:eastAsia="Times New Roman"/>
          <w:sz w:val="20"/>
          <w:szCs w:val="20"/>
        </w:rPr>
        <w:t xml:space="preserve"> на достижение </w:t>
      </w:r>
      <w:r w:rsidR="008C11EE">
        <w:rPr>
          <w:rFonts w:eastAsia="Times New Roman"/>
          <w:sz w:val="20"/>
          <w:szCs w:val="20"/>
        </w:rPr>
        <w:t>планируемых результатов</w:t>
      </w:r>
      <w:r>
        <w:rPr>
          <w:rFonts w:eastAsia="Times New Roman"/>
          <w:sz w:val="20"/>
          <w:szCs w:val="20"/>
        </w:rPr>
        <w:t>:</w:t>
      </w:r>
    </w:p>
    <w:p w:rsidR="00930738" w:rsidRDefault="00930738">
      <w:pPr>
        <w:spacing w:line="20" w:lineRule="exact"/>
        <w:rPr>
          <w:noProof/>
          <w:sz w:val="24"/>
          <w:szCs w:val="24"/>
        </w:rPr>
      </w:pPr>
    </w:p>
    <w:p w:rsidR="008C11EE" w:rsidRDefault="008C11EE">
      <w:pPr>
        <w:spacing w:line="20" w:lineRule="exact"/>
        <w:rPr>
          <w:noProof/>
          <w:sz w:val="24"/>
          <w:szCs w:val="24"/>
        </w:rPr>
      </w:pPr>
    </w:p>
    <w:p w:rsidR="008C11EE" w:rsidRDefault="008C11EE">
      <w:pPr>
        <w:spacing w:line="20" w:lineRule="exact"/>
        <w:rPr>
          <w:noProof/>
          <w:sz w:val="24"/>
          <w:szCs w:val="24"/>
        </w:rPr>
      </w:pPr>
    </w:p>
    <w:p w:rsidR="008C11EE" w:rsidRDefault="008C11EE">
      <w:pPr>
        <w:spacing w:line="20" w:lineRule="exact"/>
        <w:rPr>
          <w:sz w:val="24"/>
          <w:szCs w:val="24"/>
        </w:rPr>
      </w:pPr>
    </w:p>
    <w:p w:rsidR="008C11EE" w:rsidRPr="008C11EE" w:rsidRDefault="008C11EE" w:rsidP="008C11EE">
      <w:pPr>
        <w:ind w:left="8"/>
        <w:rPr>
          <w:rFonts w:eastAsia="Times New Roman"/>
          <w:b/>
          <w:bCs/>
          <w:sz w:val="20"/>
          <w:szCs w:val="20"/>
        </w:rPr>
      </w:pPr>
      <w:r w:rsidRPr="008C11EE">
        <w:rPr>
          <w:rFonts w:eastAsia="Times New Roman"/>
          <w:b/>
          <w:bCs/>
          <w:sz w:val="20"/>
          <w:szCs w:val="20"/>
        </w:rPr>
        <w:t>Личностные результаты</w:t>
      </w:r>
    </w:p>
    <w:p w:rsidR="008C11EE" w:rsidRPr="008C11EE" w:rsidRDefault="008C11EE" w:rsidP="008C11EE">
      <w:pPr>
        <w:ind w:left="8"/>
        <w:rPr>
          <w:rFonts w:eastAsia="Times New Roman"/>
          <w:bCs/>
          <w:sz w:val="20"/>
          <w:szCs w:val="20"/>
        </w:rPr>
      </w:pPr>
      <w:r w:rsidRPr="008C11EE">
        <w:rPr>
          <w:rFonts w:eastAsia="Times New Roman"/>
          <w:bCs/>
          <w:sz w:val="20"/>
          <w:szCs w:val="20"/>
        </w:rPr>
        <w:lastRenderedPageBreak/>
        <w:t xml:space="preserve"> Положительная мотивация к обучению в школе, к урокам литературного чтения, к выбору и чтению книг; нравственно-этическая ориентация; формирование эстетических чувств и представлений; развитие </w:t>
      </w:r>
      <w:proofErr w:type="spellStart"/>
      <w:r w:rsidRPr="008C11EE">
        <w:rPr>
          <w:rFonts w:eastAsia="Times New Roman"/>
          <w:bCs/>
          <w:sz w:val="20"/>
          <w:szCs w:val="20"/>
        </w:rPr>
        <w:t>эмпатии</w:t>
      </w:r>
      <w:proofErr w:type="spellEnd"/>
      <w:r w:rsidRPr="008C11EE">
        <w:rPr>
          <w:rFonts w:eastAsia="Times New Roman"/>
          <w:bCs/>
          <w:sz w:val="20"/>
          <w:szCs w:val="20"/>
        </w:rPr>
        <w:t xml:space="preserve"> и эмоционально-личностной </w:t>
      </w:r>
      <w:proofErr w:type="spellStart"/>
      <w:r w:rsidRPr="008C11EE">
        <w:rPr>
          <w:rFonts w:eastAsia="Times New Roman"/>
          <w:bCs/>
          <w:sz w:val="20"/>
          <w:szCs w:val="20"/>
        </w:rPr>
        <w:t>децентрации</w:t>
      </w:r>
      <w:proofErr w:type="spellEnd"/>
      <w:r w:rsidRPr="008C11EE">
        <w:rPr>
          <w:rFonts w:eastAsia="Times New Roman"/>
          <w:bCs/>
          <w:sz w:val="20"/>
          <w:szCs w:val="20"/>
        </w:rPr>
        <w:t>; развитие дружеского отношения к другим детям.</w:t>
      </w:r>
    </w:p>
    <w:p w:rsidR="008C11EE" w:rsidRPr="008C11EE" w:rsidRDefault="008C11EE" w:rsidP="008C11EE">
      <w:pPr>
        <w:ind w:left="8"/>
        <w:rPr>
          <w:rFonts w:eastAsia="Times New Roman"/>
          <w:bCs/>
          <w:sz w:val="20"/>
          <w:szCs w:val="20"/>
        </w:rPr>
      </w:pPr>
      <w:r w:rsidRPr="008C11EE">
        <w:rPr>
          <w:rFonts w:eastAsia="Times New Roman"/>
          <w:bCs/>
          <w:sz w:val="20"/>
          <w:szCs w:val="20"/>
        </w:rPr>
        <w:t xml:space="preserve">         Регулятивные УУД: понимать и принимать учебную задачу; использовать определённые учителем (учебником) ориентиры действия; прогнозировать; осуществлять последовательность действий в соответствии с инструкцией, устной или письменной; осуществлять самоконтроль при чтении.</w:t>
      </w:r>
    </w:p>
    <w:p w:rsidR="008C11EE" w:rsidRPr="008C11EE" w:rsidRDefault="008C11EE" w:rsidP="008C11EE">
      <w:pPr>
        <w:ind w:left="8"/>
        <w:rPr>
          <w:rFonts w:eastAsia="Times New Roman"/>
          <w:bCs/>
          <w:sz w:val="20"/>
          <w:szCs w:val="20"/>
        </w:rPr>
      </w:pPr>
      <w:r w:rsidRPr="008C11EE">
        <w:rPr>
          <w:rFonts w:eastAsia="Times New Roman"/>
          <w:bCs/>
          <w:sz w:val="20"/>
          <w:szCs w:val="20"/>
        </w:rPr>
        <w:t xml:space="preserve">         Познавательные УУД: понимать прочитанное, находить в тексте нужные сведения (выборочное чтение); выявлять непонятные слова, интересоваться их значением; выделять главное; составлять небольшой план; ориентироваться в книге по обложке, титульному листу, аннотации и по содержанию (оглавлению); ориентироваться в книгах ; устанавливать элементарную логическую причинно-следственную связь событий и действий героев произведения; выполнять действия анализа, выявляя подтекст и идею произведения; сравнивать персонажей одного произведения и разных произведений по заданным критериям; выдвигать гипотезы в процессе прогнозирования читаемого; анализировать особенности языкового оформления текста; ранжировать книги и произведения; обосновывать свои утверждения .</w:t>
      </w:r>
    </w:p>
    <w:p w:rsidR="008C11EE" w:rsidRPr="008C11EE" w:rsidRDefault="008C11EE" w:rsidP="008C11EE">
      <w:pPr>
        <w:ind w:left="8"/>
        <w:rPr>
          <w:rFonts w:eastAsia="Times New Roman"/>
          <w:bCs/>
          <w:sz w:val="20"/>
          <w:szCs w:val="20"/>
        </w:rPr>
      </w:pPr>
      <w:r w:rsidRPr="008C11EE">
        <w:rPr>
          <w:rFonts w:eastAsia="Times New Roman"/>
          <w:bCs/>
          <w:sz w:val="20"/>
          <w:szCs w:val="20"/>
        </w:rPr>
        <w:t xml:space="preserve">         Коммуникативные УУД: согласовывать свои действия с партнёром; уметь и желать участвовать в коллективной беседе, соблюдая основные правила общения на уроке; готовность оказать помощь товарищу; способность к созданию небольшого текста по образцу или по иллюстрации; выражать свои мысли в соответствии с задачами и условиями коммуникации, владеть (на определённом программой уровне) монологической и диалогической формами речи.</w:t>
      </w:r>
    </w:p>
    <w:p w:rsidR="008C11EE" w:rsidRPr="008C11EE" w:rsidRDefault="008C11EE" w:rsidP="008C11EE">
      <w:pPr>
        <w:ind w:left="8"/>
        <w:rPr>
          <w:rFonts w:eastAsia="Times New Roman"/>
          <w:bCs/>
          <w:sz w:val="20"/>
          <w:szCs w:val="20"/>
        </w:rPr>
      </w:pPr>
      <w:r w:rsidRPr="008C11EE">
        <w:rPr>
          <w:rFonts w:eastAsia="Times New Roman"/>
          <w:bCs/>
          <w:sz w:val="20"/>
          <w:szCs w:val="20"/>
        </w:rPr>
        <w:t xml:space="preserve">Предметные результаты </w:t>
      </w:r>
    </w:p>
    <w:p w:rsidR="008C11EE" w:rsidRPr="008C11EE" w:rsidRDefault="008C11EE" w:rsidP="008C11EE">
      <w:pPr>
        <w:ind w:left="8"/>
        <w:rPr>
          <w:rFonts w:eastAsia="Times New Roman"/>
          <w:bCs/>
          <w:sz w:val="20"/>
          <w:szCs w:val="20"/>
        </w:rPr>
      </w:pPr>
      <w:r w:rsidRPr="008C11EE">
        <w:rPr>
          <w:rFonts w:eastAsia="Times New Roman"/>
          <w:bCs/>
          <w:sz w:val="20"/>
          <w:szCs w:val="20"/>
        </w:rPr>
        <w:t>Четвероклассники научатся: осознавать значимость чтения для своего развития, для успешного обучения по другим предметам и в дальнейшей жизни; читать осознанно, правильно, бегло (целыми словами вслух – не менее 50 – 60 слов в минуту) и выразительно доступные по содержанию и объёму произведения; применять различные способы чтения (ознакомительное, творческое, изучающее, поисковое); полноценно воспринимать (при чтении вслух и «про себя», при прослушивании) художественную литературу, получая от этого удовольствие; эмоционально отзываться на прочитанное; ориентироваться в нравственном содержании прочитанного, оценивать поступки персонажей с точки зрения общепринятых морально-этических норм; работать с литературным текстом с точки зрения его эстетической и познавательной сущности; определять авторскую позицию и выражать своё отношение к герою и его поступкам; устанавливать причинно-следственные связи и определять жанр, тему и главную мысль произведения; характеризовать героев; отличать поэтический текст от прозаического; распознавать основные жанровые особенности фольклорных форм (сказки, загадки, пословицы, небылицы, считалки, песни, скороговорки и др.); осуществлять различные формы интерпретации текста (выразительное чтение, декламация, драматизация, словесное рисование, творческий пересказ и др.); делить текст на части, озаглавливать их; составлять простой план; передавать содержание прочитанного или прослушанного текста в виде пересказа (полного, выборочного, краткого); высказывать собственное мнение и обосновывать его фактами из текста; создавать собственные небольшие тексты (повествование, описание, рассуждение) на основе художественного произведения, репродукций картин художников, по серии иллюстраций к произведению или на основе личного опыта; осуществлять поиск необходимой информации в художественном, учебном, научно-популярном текстах; ориентироваться в отдельной книге и в группе книг, представленной в детской библиотеке.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30738" w:rsidRDefault="009C6C8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96850" cy="1403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-431165</wp:posOffset>
            </wp:positionV>
            <wp:extent cx="196850" cy="43307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«Математика»</w:t>
      </w:r>
    </w:p>
    <w:p w:rsidR="00930738" w:rsidRDefault="00930738">
      <w:pPr>
        <w:spacing w:line="7" w:lineRule="exact"/>
        <w:rPr>
          <w:sz w:val="20"/>
          <w:szCs w:val="20"/>
        </w:rPr>
      </w:pPr>
    </w:p>
    <w:p w:rsidR="00534243" w:rsidRPr="00534243" w:rsidRDefault="00534243" w:rsidP="00534243">
      <w:pPr>
        <w:spacing w:line="238" w:lineRule="auto"/>
        <w:ind w:left="8"/>
        <w:jc w:val="both"/>
        <w:rPr>
          <w:sz w:val="20"/>
          <w:szCs w:val="20"/>
        </w:rPr>
      </w:pPr>
      <w:r w:rsidRPr="00534243">
        <w:rPr>
          <w:rFonts w:eastAsia="Times New Roman"/>
          <w:sz w:val="20"/>
          <w:szCs w:val="20"/>
        </w:rPr>
        <w:t xml:space="preserve">Рабочая программа по </w:t>
      </w:r>
      <w:r>
        <w:rPr>
          <w:rFonts w:eastAsia="Times New Roman"/>
          <w:sz w:val="20"/>
          <w:szCs w:val="20"/>
        </w:rPr>
        <w:t>математике</w:t>
      </w:r>
      <w:r w:rsidRPr="00534243">
        <w:rPr>
          <w:rFonts w:eastAsia="Times New Roman"/>
          <w:sz w:val="20"/>
          <w:szCs w:val="20"/>
        </w:rPr>
        <w:t xml:space="preserve"> составлена на основе Федерального государственного образовательного </w:t>
      </w:r>
      <w:proofErr w:type="spellStart"/>
      <w:r w:rsidRPr="00534243">
        <w:rPr>
          <w:rFonts w:eastAsia="Times New Roman"/>
          <w:sz w:val="20"/>
          <w:szCs w:val="20"/>
        </w:rPr>
        <w:t>стандар</w:t>
      </w:r>
      <w:proofErr w:type="spellEnd"/>
      <w:r w:rsidRPr="00534243">
        <w:rPr>
          <w:rFonts w:eastAsia="Times New Roman"/>
          <w:sz w:val="20"/>
          <w:szCs w:val="20"/>
        </w:rPr>
        <w:t xml:space="preserve">-та НОО обучающихся с ограниченными возможностями здоровья, адаптированной образовательной программы, Концепции духовно-нравственного развития и воспитания личности гражданина России, </w:t>
      </w:r>
      <w:r w:rsidRPr="00534243">
        <w:rPr>
          <w:sz w:val="20"/>
          <w:szCs w:val="20"/>
        </w:rPr>
        <w:t xml:space="preserve">Программы специальных (коррекционных) общеобразовательных </w:t>
      </w:r>
      <w:proofErr w:type="gramStart"/>
      <w:r w:rsidRPr="00534243">
        <w:rPr>
          <w:sz w:val="20"/>
          <w:szCs w:val="20"/>
        </w:rPr>
        <w:t xml:space="preserve">учреждений  </w:t>
      </w:r>
      <w:r w:rsidRPr="00534243">
        <w:rPr>
          <w:sz w:val="20"/>
          <w:szCs w:val="20"/>
          <w:lang w:val="en-US"/>
        </w:rPr>
        <w:t>VIII</w:t>
      </w:r>
      <w:proofErr w:type="gramEnd"/>
      <w:r w:rsidRPr="00534243">
        <w:rPr>
          <w:sz w:val="20"/>
          <w:szCs w:val="20"/>
        </w:rPr>
        <w:t xml:space="preserve"> вида. Подготовительный класс. 1-4 классы / А. А. </w:t>
      </w:r>
      <w:proofErr w:type="spellStart"/>
      <w:r w:rsidRPr="00534243">
        <w:rPr>
          <w:sz w:val="20"/>
          <w:szCs w:val="20"/>
        </w:rPr>
        <w:t>Айдарбекова</w:t>
      </w:r>
      <w:proofErr w:type="spellEnd"/>
      <w:r w:rsidRPr="00534243">
        <w:rPr>
          <w:sz w:val="20"/>
          <w:szCs w:val="20"/>
        </w:rPr>
        <w:t>, В.М. Белов, В.В. Воронкова.</w:t>
      </w:r>
      <w:r w:rsidRPr="00534243">
        <w:rPr>
          <w:rFonts w:eastAsia="Times New Roman"/>
          <w:sz w:val="20"/>
          <w:szCs w:val="20"/>
        </w:rPr>
        <w:t xml:space="preserve"> Рабочая программа в полном объёме соответствует авторской. Рабочая программа составлена для 4 часов в неделю в 1 -4 классах.</w:t>
      </w:r>
    </w:p>
    <w:p w:rsidR="008C11EE" w:rsidRPr="008C11EE" w:rsidRDefault="008C11EE" w:rsidP="008C11EE">
      <w:pPr>
        <w:ind w:left="8"/>
        <w:jc w:val="both"/>
        <w:rPr>
          <w:rFonts w:eastAsia="Times New Roman"/>
          <w:bCs/>
          <w:sz w:val="20"/>
          <w:szCs w:val="20"/>
        </w:rPr>
      </w:pPr>
      <w:r w:rsidRPr="008C11EE">
        <w:rPr>
          <w:rFonts w:eastAsia="Times New Roman"/>
          <w:bCs/>
          <w:sz w:val="20"/>
          <w:szCs w:val="20"/>
        </w:rPr>
        <w:t xml:space="preserve">Личностные результаты у учащихся будут сформированы: готовность ученика целенаправленно использовать знания в учении и  в  повседневной жизни для  исследования  математической сущности предмета (явления, события, факта); способность характеризовать собственные знания по предмету, формулировать вопросы, устанавливать, какие из предложенных математических задач могут быть им успешно решены; познавательный интерес к математической науке, внутренняя позиция школьника на уровне положительного отношения к школе; учебно-познавательный интерес к новому материалу и способам решения новой учебной задачи; готовность целенаправленно использовать математические знания, умения и навыки  в учебной деятельности и в повседневной жизни, способность осознавать и оценивать свои мысли, действия и выражать их в речи, соотносить результат действия с поставленной целью, способность к организации самостоятельной учебной деятельности. Изучение математики способствует формированию таких личностных качеств как любознательность, трудолюбие, способность к организации своей деятельности и к преодолению трудностей, целеустремленность и настойчивость в достижении цели, умение слушать и слышать собеседника, обосновывать свою позицию, высказывать свое мнение. </w:t>
      </w:r>
    </w:p>
    <w:p w:rsidR="008C11EE" w:rsidRPr="008C11EE" w:rsidRDefault="008C11EE" w:rsidP="008C11EE">
      <w:pPr>
        <w:ind w:left="8"/>
        <w:jc w:val="both"/>
        <w:rPr>
          <w:rFonts w:eastAsia="Times New Roman"/>
          <w:bCs/>
          <w:sz w:val="20"/>
          <w:szCs w:val="20"/>
        </w:rPr>
      </w:pPr>
      <w:proofErr w:type="spellStart"/>
      <w:r w:rsidRPr="008C11EE">
        <w:rPr>
          <w:rFonts w:eastAsia="Times New Roman"/>
          <w:bCs/>
          <w:sz w:val="20"/>
          <w:szCs w:val="20"/>
        </w:rPr>
        <w:t>Метапредметные</w:t>
      </w:r>
      <w:proofErr w:type="spellEnd"/>
      <w:r w:rsidRPr="008C11EE">
        <w:rPr>
          <w:rFonts w:eastAsia="Times New Roman"/>
          <w:bCs/>
          <w:sz w:val="20"/>
          <w:szCs w:val="20"/>
        </w:rPr>
        <w:t xml:space="preserve"> результаты: способность анализировать учебную ситуацию с точки зрения математических характеристик, устанавливать количественные и пространственные отношения объектов окружающего мира, строить алгоритм поиска необходимой информации, определять логику решения практической и учебной задачи; умение моделировать - решать учебные задачи с помощью знаков (символов), планировать, контролировать и корректировать ход решения учебной задачи. </w:t>
      </w:r>
    </w:p>
    <w:p w:rsidR="008C11EE" w:rsidRPr="008C11EE" w:rsidRDefault="008C11EE" w:rsidP="008C11EE">
      <w:pPr>
        <w:ind w:left="8"/>
        <w:jc w:val="both"/>
        <w:rPr>
          <w:rFonts w:eastAsia="Times New Roman"/>
          <w:bCs/>
          <w:sz w:val="20"/>
          <w:szCs w:val="20"/>
        </w:rPr>
      </w:pPr>
      <w:r w:rsidRPr="008C11EE">
        <w:rPr>
          <w:rFonts w:eastAsia="Times New Roman"/>
          <w:bCs/>
          <w:sz w:val="20"/>
          <w:szCs w:val="20"/>
        </w:rPr>
        <w:t>Регулятивные универсальные учебные действия</w:t>
      </w:r>
    </w:p>
    <w:p w:rsidR="008C11EE" w:rsidRPr="008C11EE" w:rsidRDefault="008C11EE" w:rsidP="008C11EE">
      <w:pPr>
        <w:ind w:left="8"/>
        <w:jc w:val="both"/>
        <w:rPr>
          <w:rFonts w:eastAsia="Times New Roman"/>
          <w:bCs/>
          <w:sz w:val="20"/>
          <w:szCs w:val="20"/>
        </w:rPr>
      </w:pPr>
      <w:r w:rsidRPr="008C11EE">
        <w:rPr>
          <w:rFonts w:eastAsia="Times New Roman"/>
          <w:bCs/>
          <w:sz w:val="20"/>
          <w:szCs w:val="20"/>
        </w:rPr>
        <w:t xml:space="preserve"> Ученик научится: принимать и сохранять учебную задачу и активно включаться в деятельность, направленную на её решение в сотрудничестве с учителем и одноклассниками; планировать свое действие в соответствии с поставленной задачей и условиями ее реализации, в том числе во внутреннем плане; различать способ и результат действия; контролировать процесс и результаты деятельности; вносить необходимые коррективы в действие после его завершения, на основе его оценки и учета характера сделанных ошибок; выполнять учебные действия  в материализованной, </w:t>
      </w:r>
      <w:proofErr w:type="spellStart"/>
      <w:r w:rsidRPr="008C11EE">
        <w:rPr>
          <w:rFonts w:eastAsia="Times New Roman"/>
          <w:bCs/>
          <w:sz w:val="20"/>
          <w:szCs w:val="20"/>
        </w:rPr>
        <w:lastRenderedPageBreak/>
        <w:t>громкоречевой</w:t>
      </w:r>
      <w:proofErr w:type="spellEnd"/>
      <w:r w:rsidRPr="008C11EE">
        <w:rPr>
          <w:rFonts w:eastAsia="Times New Roman"/>
          <w:bCs/>
          <w:sz w:val="20"/>
          <w:szCs w:val="20"/>
        </w:rPr>
        <w:t xml:space="preserve"> и умственной форме; адекватно оценивать свои достижения, осознавать возникающие трудности и искать способы их преодоления. </w:t>
      </w:r>
    </w:p>
    <w:p w:rsidR="008C11EE" w:rsidRPr="008C11EE" w:rsidRDefault="008C11EE" w:rsidP="008C11EE">
      <w:pPr>
        <w:ind w:left="8"/>
        <w:jc w:val="both"/>
        <w:rPr>
          <w:rFonts w:eastAsia="Times New Roman"/>
          <w:bCs/>
          <w:sz w:val="20"/>
          <w:szCs w:val="20"/>
        </w:rPr>
      </w:pPr>
      <w:r w:rsidRPr="008C11EE">
        <w:rPr>
          <w:rFonts w:eastAsia="Times New Roman"/>
          <w:bCs/>
          <w:sz w:val="20"/>
          <w:szCs w:val="20"/>
        </w:rPr>
        <w:t>Познавательные универсальные учебные действия</w:t>
      </w:r>
    </w:p>
    <w:p w:rsidR="008C11EE" w:rsidRPr="008C11EE" w:rsidRDefault="008C11EE" w:rsidP="008C11EE">
      <w:pPr>
        <w:ind w:left="8"/>
        <w:jc w:val="both"/>
        <w:rPr>
          <w:rFonts w:eastAsia="Times New Roman"/>
          <w:bCs/>
          <w:sz w:val="20"/>
          <w:szCs w:val="20"/>
        </w:rPr>
      </w:pPr>
      <w:r w:rsidRPr="008C11EE">
        <w:rPr>
          <w:rFonts w:eastAsia="Times New Roman"/>
          <w:bCs/>
          <w:sz w:val="20"/>
          <w:szCs w:val="20"/>
        </w:rPr>
        <w:t xml:space="preserve">Ученик научится: осуществлять поиск необходимой информации для выполнения учебных заданий с использованием учебной литературы; использовать знаково-символические средства, в том числе модели и схемы для решения задач; ориентироваться на разнообразие способов решения задач; осуществлять анализ объектов с выделением существенных и несущественных признаков; осуществлять синтез как составление целого из частей; проводить сравнение и классификацию по заданным критериям; устанавливать причинно-следственные связи; строить рассуждения в форме связи простых суждений об объекте, его строении, свойствах и связях; обобщать, т.е. осуществлять генерализацию и выведение общности для целого ряда или класса единичных объектов на основе выделения сущностной связи; осуществлять подведение под понятие на основе распознавания объектов, выделения существенных признаков и их синтеза; устанавливать аналогии; владеть общим приемом решения задач. </w:t>
      </w:r>
    </w:p>
    <w:p w:rsidR="008C11EE" w:rsidRPr="008C11EE" w:rsidRDefault="008C11EE" w:rsidP="008C11EE">
      <w:pPr>
        <w:ind w:left="8"/>
        <w:jc w:val="both"/>
        <w:rPr>
          <w:rFonts w:eastAsia="Times New Roman"/>
          <w:bCs/>
          <w:sz w:val="20"/>
          <w:szCs w:val="20"/>
        </w:rPr>
      </w:pPr>
      <w:r w:rsidRPr="008C11EE">
        <w:rPr>
          <w:rFonts w:eastAsia="Times New Roman"/>
          <w:bCs/>
          <w:sz w:val="20"/>
          <w:szCs w:val="20"/>
        </w:rPr>
        <w:t xml:space="preserve">Коммуникативные универсальные учебные действия. Выпускник научится: выражать в речи свои мысли и действия; строить понятные для партнера высказывания, учитывающие, что партнер видит и знает, а что нет; задавать вопросы; использовать речь для регуляции своего действия. </w:t>
      </w:r>
    </w:p>
    <w:p w:rsidR="008C11EE" w:rsidRPr="008C11EE" w:rsidRDefault="008C11EE" w:rsidP="008C11EE">
      <w:pPr>
        <w:ind w:left="8"/>
        <w:jc w:val="both"/>
        <w:rPr>
          <w:rFonts w:eastAsia="Times New Roman"/>
          <w:bCs/>
          <w:sz w:val="20"/>
          <w:szCs w:val="20"/>
        </w:rPr>
      </w:pPr>
      <w:r w:rsidRPr="008C11EE">
        <w:rPr>
          <w:rFonts w:eastAsia="Times New Roman"/>
          <w:bCs/>
          <w:sz w:val="20"/>
          <w:szCs w:val="20"/>
        </w:rPr>
        <w:t xml:space="preserve">Предметные результаты </w:t>
      </w:r>
    </w:p>
    <w:p w:rsidR="008C11EE" w:rsidRPr="008C11EE" w:rsidRDefault="008C11EE" w:rsidP="008C11EE">
      <w:pPr>
        <w:ind w:left="8"/>
        <w:jc w:val="both"/>
        <w:rPr>
          <w:rFonts w:eastAsia="Times New Roman"/>
          <w:bCs/>
          <w:sz w:val="20"/>
          <w:szCs w:val="20"/>
        </w:rPr>
      </w:pPr>
      <w:r w:rsidRPr="008C11EE">
        <w:rPr>
          <w:rFonts w:eastAsia="Times New Roman"/>
          <w:bCs/>
          <w:sz w:val="20"/>
          <w:szCs w:val="20"/>
        </w:rPr>
        <w:t xml:space="preserve">Числа и величины </w:t>
      </w:r>
    </w:p>
    <w:p w:rsidR="008C11EE" w:rsidRPr="008C11EE" w:rsidRDefault="008C11EE" w:rsidP="008C11EE">
      <w:pPr>
        <w:ind w:left="8"/>
        <w:jc w:val="both"/>
        <w:rPr>
          <w:rFonts w:eastAsia="Times New Roman"/>
          <w:bCs/>
          <w:sz w:val="20"/>
          <w:szCs w:val="20"/>
        </w:rPr>
      </w:pPr>
      <w:r w:rsidRPr="008C11EE">
        <w:rPr>
          <w:rFonts w:eastAsia="Times New Roman"/>
          <w:bCs/>
          <w:sz w:val="20"/>
          <w:szCs w:val="20"/>
        </w:rPr>
        <w:t>Ученик научится: читать, записывать, сравнивать, упорядочивать числа от нуля до100 в прямом и обратном порядке; устанавливать закономерность 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единиц; группировать числа по заданному или самостоятельно установленному признаку;      знать  смысл арифметических действий умножения и деления (на равные части и по содержанию), различие двух видов деления на уровне практических действий, способа чтения и записи каждого вида деления;  таблицы умножения и деления чисел в пределах 20, переместительное свойство произведения, связь таблиц умножения и деления; порядок действий в примерах в 2—3 арифметических действия;</w:t>
      </w:r>
    </w:p>
    <w:p w:rsidR="008C11EE" w:rsidRPr="008C11EE" w:rsidRDefault="008C11EE" w:rsidP="008C11EE">
      <w:pPr>
        <w:ind w:left="8"/>
        <w:jc w:val="both"/>
        <w:rPr>
          <w:rFonts w:eastAsia="Times New Roman"/>
          <w:bCs/>
          <w:sz w:val="20"/>
          <w:szCs w:val="20"/>
        </w:rPr>
      </w:pPr>
      <w:r w:rsidRPr="008C11EE">
        <w:rPr>
          <w:rFonts w:eastAsia="Times New Roman"/>
          <w:bCs/>
          <w:sz w:val="20"/>
          <w:szCs w:val="20"/>
        </w:rPr>
        <w:t xml:space="preserve">читать и записывать величины (массу, время, длину), используя основные единицы измерения величин и соотношении между ними (килограмм - грамм; год - </w:t>
      </w:r>
      <w:proofErr w:type="gramStart"/>
      <w:r w:rsidRPr="008C11EE">
        <w:rPr>
          <w:rFonts w:eastAsia="Times New Roman"/>
          <w:bCs/>
          <w:sz w:val="20"/>
          <w:szCs w:val="20"/>
        </w:rPr>
        <w:t>месяц ;неделя</w:t>
      </w:r>
      <w:proofErr w:type="gramEnd"/>
      <w:r w:rsidRPr="008C11EE">
        <w:rPr>
          <w:rFonts w:eastAsia="Times New Roman"/>
          <w:bCs/>
          <w:sz w:val="20"/>
          <w:szCs w:val="20"/>
        </w:rPr>
        <w:t xml:space="preserve"> -сутки — час — минута, минута — секунда; километр — метр, метр — дециметр, дециметр — сантиметр, метр — сантиметр, сантиметр — миллиметр), порядок месяцев в году, номера месяцев от начала года, сравнивать названные величины, выполнять арифметические действия с этими величинами. </w:t>
      </w:r>
    </w:p>
    <w:p w:rsidR="008C11EE" w:rsidRPr="008C11EE" w:rsidRDefault="008C11EE" w:rsidP="008C11EE">
      <w:pPr>
        <w:ind w:left="8"/>
        <w:jc w:val="both"/>
        <w:rPr>
          <w:rFonts w:eastAsia="Times New Roman"/>
          <w:bCs/>
          <w:sz w:val="20"/>
          <w:szCs w:val="20"/>
        </w:rPr>
      </w:pPr>
      <w:r w:rsidRPr="008C11EE">
        <w:rPr>
          <w:rFonts w:eastAsia="Times New Roman"/>
          <w:bCs/>
          <w:sz w:val="20"/>
          <w:szCs w:val="20"/>
        </w:rPr>
        <w:t>Арифметические действия. Выпускник научится: считать, присчитывая, отсчитывая по единице и равными числовыми группами по 2, 5, 4, в пределах 100; откладывать на счетах любые числа в пределах 100; складывать и вычитать числа в пределах 100 с переходом через разряд приемами устных вычислений; использовать знание таблиц умножения для решения соответствующих примеров на деление; различать числа, полученные при счете и измерении; записывать числа, полученные при измерении двумя мерами, с полным набором знаков в мелких мерах: 5 м 62 см, 3 м 03 см, пользоваться различными табелями-календарями, отрывными календарями;  определять время по часам (время прошедшее, будущее); находить точку пересечения линий; чертить окружности разных радиусов, различать окружность и круг.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96850" cy="1403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30738" w:rsidRDefault="00930738">
      <w:pPr>
        <w:spacing w:line="20" w:lineRule="exact"/>
        <w:rPr>
          <w:sz w:val="20"/>
          <w:szCs w:val="20"/>
        </w:rPr>
      </w:pP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-1014730</wp:posOffset>
            </wp:positionV>
            <wp:extent cx="196850" cy="10166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</w:t>
      </w:r>
      <w:r w:rsidR="008C11EE">
        <w:rPr>
          <w:rFonts w:eastAsia="Times New Roman"/>
          <w:b/>
          <w:bCs/>
          <w:sz w:val="20"/>
          <w:szCs w:val="20"/>
        </w:rPr>
        <w:t>Мир природы и человека</w:t>
      </w:r>
      <w:r>
        <w:rPr>
          <w:rFonts w:eastAsia="Times New Roman"/>
          <w:b/>
          <w:bCs/>
          <w:sz w:val="20"/>
          <w:szCs w:val="20"/>
        </w:rPr>
        <w:t>»</w:t>
      </w:r>
    </w:p>
    <w:p w:rsidR="00930738" w:rsidRDefault="00930738">
      <w:pPr>
        <w:spacing w:line="6" w:lineRule="exact"/>
        <w:rPr>
          <w:sz w:val="20"/>
          <w:szCs w:val="20"/>
        </w:rPr>
      </w:pPr>
    </w:p>
    <w:p w:rsidR="008C11EE" w:rsidRPr="00534243" w:rsidRDefault="008C11EE" w:rsidP="008C11EE">
      <w:pPr>
        <w:spacing w:line="238" w:lineRule="auto"/>
        <w:ind w:left="8"/>
        <w:jc w:val="both"/>
        <w:rPr>
          <w:sz w:val="20"/>
          <w:szCs w:val="20"/>
        </w:rPr>
      </w:pPr>
      <w:r w:rsidRPr="00534243">
        <w:rPr>
          <w:rFonts w:eastAsia="Times New Roman"/>
          <w:sz w:val="20"/>
          <w:szCs w:val="20"/>
        </w:rPr>
        <w:t xml:space="preserve">Рабочая программа по </w:t>
      </w:r>
      <w:r>
        <w:rPr>
          <w:rFonts w:eastAsia="Times New Roman"/>
          <w:sz w:val="20"/>
          <w:szCs w:val="20"/>
        </w:rPr>
        <w:t xml:space="preserve">учебному предмету «Мир природы и человека» </w:t>
      </w:r>
      <w:r w:rsidRPr="00534243">
        <w:rPr>
          <w:rFonts w:eastAsia="Times New Roman"/>
          <w:sz w:val="20"/>
          <w:szCs w:val="20"/>
        </w:rPr>
        <w:t>составлена на основе Федерального государственного образов</w:t>
      </w:r>
      <w:r>
        <w:rPr>
          <w:rFonts w:eastAsia="Times New Roman"/>
          <w:sz w:val="20"/>
          <w:szCs w:val="20"/>
        </w:rPr>
        <w:t>ательного стандар</w:t>
      </w:r>
      <w:r w:rsidRPr="00534243">
        <w:rPr>
          <w:rFonts w:eastAsia="Times New Roman"/>
          <w:sz w:val="20"/>
          <w:szCs w:val="20"/>
        </w:rPr>
        <w:t xml:space="preserve">та НОО обучающихся с ограниченными возможностями здоровья, адаптированной образовательной программы, Концепции духовно-нравственного развития и воспитания личности гражданина России, </w:t>
      </w:r>
      <w:r w:rsidRPr="00534243">
        <w:rPr>
          <w:sz w:val="20"/>
          <w:szCs w:val="20"/>
        </w:rPr>
        <w:t xml:space="preserve">Программы специальных (коррекционных) общеобразовательных </w:t>
      </w:r>
      <w:proofErr w:type="gramStart"/>
      <w:r w:rsidRPr="00534243">
        <w:rPr>
          <w:sz w:val="20"/>
          <w:szCs w:val="20"/>
        </w:rPr>
        <w:t xml:space="preserve">учреждений  </w:t>
      </w:r>
      <w:r w:rsidRPr="00534243">
        <w:rPr>
          <w:sz w:val="20"/>
          <w:szCs w:val="20"/>
          <w:lang w:val="en-US"/>
        </w:rPr>
        <w:t>VIII</w:t>
      </w:r>
      <w:proofErr w:type="gramEnd"/>
      <w:r w:rsidRPr="00534243">
        <w:rPr>
          <w:sz w:val="20"/>
          <w:szCs w:val="20"/>
        </w:rPr>
        <w:t xml:space="preserve"> вида. Подготовительный класс. 1-4 классы / </w:t>
      </w:r>
      <w:r>
        <w:rPr>
          <w:sz w:val="20"/>
          <w:szCs w:val="20"/>
        </w:rPr>
        <w:t xml:space="preserve">И. М. </w:t>
      </w:r>
      <w:proofErr w:type="spellStart"/>
      <w:r>
        <w:rPr>
          <w:sz w:val="20"/>
          <w:szCs w:val="20"/>
        </w:rPr>
        <w:t>Бгажноковой</w:t>
      </w:r>
      <w:proofErr w:type="spellEnd"/>
      <w:r w:rsidRPr="00534243">
        <w:rPr>
          <w:sz w:val="20"/>
          <w:szCs w:val="20"/>
        </w:rPr>
        <w:t>.</w:t>
      </w:r>
      <w:r w:rsidRPr="00534243">
        <w:rPr>
          <w:rFonts w:eastAsia="Times New Roman"/>
          <w:sz w:val="20"/>
          <w:szCs w:val="20"/>
        </w:rPr>
        <w:t xml:space="preserve"> Рабочая программа в полном объёме соответствует авторской. Ра</w:t>
      </w:r>
      <w:r>
        <w:rPr>
          <w:rFonts w:eastAsia="Times New Roman"/>
          <w:sz w:val="20"/>
          <w:szCs w:val="20"/>
        </w:rPr>
        <w:t>бочая программа составлена для 1</w:t>
      </w:r>
      <w:r w:rsidRPr="00534243">
        <w:rPr>
          <w:rFonts w:eastAsia="Times New Roman"/>
          <w:sz w:val="20"/>
          <w:szCs w:val="20"/>
        </w:rPr>
        <w:t xml:space="preserve"> часов неделю в 1 -4 классах.</w:t>
      </w:r>
    </w:p>
    <w:p w:rsidR="00930738" w:rsidRDefault="00930738">
      <w:pPr>
        <w:spacing w:line="6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Основные цели программы: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179185" cy="1403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8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5" w:lineRule="auto"/>
        <w:ind w:left="96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-научного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познания и эмоционально-ценностного осмысления ребёнком личного опыта общения с людьми и природой;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650240" cy="14033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7" w:lineRule="auto"/>
        <w:ind w:left="9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-нравственное развитие и воспитание личности гражданина России в условиях культурного и конфессиональ-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ного многообразия российского общества.</w:t>
      </w:r>
    </w:p>
    <w:p w:rsidR="00930738" w:rsidRDefault="00930738">
      <w:pPr>
        <w:spacing w:line="5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Задачи освоения дисциплины «окружающий мир»: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654675" cy="1403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5" w:lineRule="auto"/>
        <w:ind w:left="880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ают дети, к России,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её природе и культуре, истории и современной жизни;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5685155" cy="28511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2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30738">
      <w:pPr>
        <w:spacing w:line="208" w:lineRule="exact"/>
        <w:rPr>
          <w:sz w:val="20"/>
          <w:szCs w:val="20"/>
        </w:rPr>
      </w:pPr>
    </w:p>
    <w:p w:rsidR="00930738" w:rsidRDefault="009C6C86">
      <w:pPr>
        <w:ind w:left="816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х опасных и чрезвычайных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ситуациях;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6623050" cy="14033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103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т-</w:t>
      </w:r>
    </w:p>
    <w:p w:rsidR="00930738" w:rsidRDefault="009C6C86">
      <w:pPr>
        <w:ind w:left="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вия в социуме.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Личностные результаты: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 Ценить и принимать следующие базовые ценности «добро», «природа», «семья»;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 Воспитывать уважение к своей семье, к своим родственникам, любовь к родителям, к своей Родине;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 Освоить роль ученика;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 Оценивать жизненные ситуации с точки зрения общечеловеческих норм (плохо и хорошо);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 xml:space="preserve">•         Знакомить с профессиями учитель, воспитатель, </w:t>
      </w:r>
      <w:proofErr w:type="gramStart"/>
      <w:r w:rsidRPr="008C11EE">
        <w:rPr>
          <w:sz w:val="20"/>
          <w:szCs w:val="20"/>
        </w:rPr>
        <w:t>повар ,медсестра</w:t>
      </w:r>
      <w:proofErr w:type="gramEnd"/>
      <w:r w:rsidRPr="008C11EE">
        <w:rPr>
          <w:sz w:val="20"/>
          <w:szCs w:val="20"/>
        </w:rPr>
        <w:t>, швея, плотник;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 xml:space="preserve">•         Формировать представления о здоровом образе </w:t>
      </w:r>
      <w:proofErr w:type="gramStart"/>
      <w:r w:rsidRPr="008C11EE">
        <w:rPr>
          <w:sz w:val="20"/>
          <w:szCs w:val="20"/>
        </w:rPr>
        <w:t xml:space="preserve">жизни:   </w:t>
      </w:r>
      <w:proofErr w:type="gramEnd"/>
      <w:r w:rsidRPr="008C11EE">
        <w:rPr>
          <w:sz w:val="20"/>
          <w:szCs w:val="20"/>
        </w:rPr>
        <w:t xml:space="preserve">     элементарные гигиенические навыки; охранительные режимные моменты.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Предметные результаты: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Иметь представление о временах года и сезонных изменениях в природе;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lastRenderedPageBreak/>
        <w:t>•         Знать названия изучаемых объектов, их частей;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 Характеризовать знакомые предметы по основным свойствам (цвету, форме, величине, вкусу, запаху, материалу и др.);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 Уметь сравнивать предметы по вопросам учителя (находить отличие и сходство);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 Отвечать на поставленный вопрос полным ответом, используя слова данного вопроса;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 Использовать в межличностном общении простую полную фразу из 3-4 слов.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 xml:space="preserve">1.  Личностные учебные </w:t>
      </w:r>
      <w:proofErr w:type="gramStart"/>
      <w:r w:rsidRPr="008C11EE">
        <w:rPr>
          <w:sz w:val="20"/>
          <w:szCs w:val="20"/>
        </w:rPr>
        <w:t>действия  обеспечивают</w:t>
      </w:r>
      <w:proofErr w:type="gramEnd"/>
      <w:r w:rsidRPr="008C11EE">
        <w:rPr>
          <w:sz w:val="20"/>
          <w:szCs w:val="20"/>
        </w:rPr>
        <w:t xml:space="preserve"> готовность ребенка к принятию новой роли ученика, понимание им на доступном уровне ролевых функций и включение в процесс обучения на основе интереса к его содержанию и организации.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 xml:space="preserve">2.  </w:t>
      </w:r>
      <w:proofErr w:type="gramStart"/>
      <w:r w:rsidRPr="008C11EE">
        <w:rPr>
          <w:sz w:val="20"/>
          <w:szCs w:val="20"/>
        </w:rPr>
        <w:t>Коммуникативные  учебные</w:t>
      </w:r>
      <w:proofErr w:type="gramEnd"/>
      <w:r w:rsidRPr="008C11EE">
        <w:rPr>
          <w:sz w:val="20"/>
          <w:szCs w:val="20"/>
        </w:rPr>
        <w:t xml:space="preserve">  действия  обеспечивают  способность  вступать  в  коммуникацию  с  взрослыми  и  сверстниками в процессе обучения.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 xml:space="preserve">3.  Регулятивные учебные </w:t>
      </w:r>
      <w:proofErr w:type="gramStart"/>
      <w:r w:rsidRPr="008C11EE">
        <w:rPr>
          <w:sz w:val="20"/>
          <w:szCs w:val="20"/>
        </w:rPr>
        <w:t>действия  обеспечивают</w:t>
      </w:r>
      <w:proofErr w:type="gramEnd"/>
      <w:r w:rsidRPr="008C11EE">
        <w:rPr>
          <w:sz w:val="20"/>
          <w:szCs w:val="20"/>
        </w:rPr>
        <w:t xml:space="preserve"> успешную работу на  любом уроке и любом этапе обучения. Благодаря им создаются условия для формирования и реализации начальных логических операций.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 xml:space="preserve">4.  Познавательные учебные </w:t>
      </w:r>
      <w:proofErr w:type="gramStart"/>
      <w:r w:rsidRPr="008C11EE">
        <w:rPr>
          <w:sz w:val="20"/>
          <w:szCs w:val="20"/>
        </w:rPr>
        <w:t>действия  представлены</w:t>
      </w:r>
      <w:proofErr w:type="gramEnd"/>
      <w:r w:rsidRPr="008C11EE">
        <w:rPr>
          <w:sz w:val="20"/>
          <w:szCs w:val="20"/>
        </w:rPr>
        <w:t xml:space="preserve"> комплексом начальных логических операций, которые необходимы для  усвоения  и  использования  знаний  и  умений  в  различных  условиях,  составляют  основу  для  дальнейшего  формирования логического мышления школьников.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proofErr w:type="gramStart"/>
      <w:r w:rsidRPr="008C11EE">
        <w:rPr>
          <w:sz w:val="20"/>
          <w:szCs w:val="20"/>
        </w:rPr>
        <w:t>Умение  использовать</w:t>
      </w:r>
      <w:proofErr w:type="gramEnd"/>
      <w:r w:rsidRPr="008C11EE">
        <w:rPr>
          <w:sz w:val="20"/>
          <w:szCs w:val="20"/>
        </w:rPr>
        <w:t xml:space="preserve">  все  группы  действий  в  различных  образовательных  ситуациях  является  показателем  их </w:t>
      </w:r>
      <w:proofErr w:type="spellStart"/>
      <w:r w:rsidRPr="008C11EE">
        <w:rPr>
          <w:sz w:val="20"/>
          <w:szCs w:val="20"/>
        </w:rPr>
        <w:t>сформированности</w:t>
      </w:r>
      <w:proofErr w:type="spellEnd"/>
      <w:r w:rsidRPr="008C11EE">
        <w:rPr>
          <w:sz w:val="20"/>
          <w:szCs w:val="20"/>
        </w:rPr>
        <w:t xml:space="preserve">.   </w:t>
      </w:r>
      <w:proofErr w:type="gramStart"/>
      <w:r w:rsidRPr="008C11EE">
        <w:rPr>
          <w:sz w:val="20"/>
          <w:szCs w:val="20"/>
        </w:rPr>
        <w:t>С  учетом</w:t>
      </w:r>
      <w:proofErr w:type="gramEnd"/>
      <w:r w:rsidRPr="008C11EE">
        <w:rPr>
          <w:sz w:val="20"/>
          <w:szCs w:val="20"/>
        </w:rPr>
        <w:t xml:space="preserve">  возрастных  особенностей  обучающихся  с  умственной  отсталостью  базовые  учебные  действия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рассматриваются на различных этапах обучения.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Личностные УД: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осознание себя как ученика, заинтересованного посещением школы, обучением, занятиями, как члена семьи, одноклассника, друга;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положительное отношение к окружающей действительности, готовность к организации взаимодействия с ней и эстетическому ее восприятию;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целостный, социально ориентированный взгляд на мир в единстве его природной и социальной частей;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самостоятельность в выполнении учебных заданий, поручений, договоренностей;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понимание личной ответственности за свои поступки на основе представлений об этических нормах и правилах поведения в современном обществе;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готовность к безопасному и бережному поведению в природе и обществе.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Регулятивные УД: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входить и выходить из учебного помещения со звонком;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ориентироваться в пространстве класса (зала, учебного помещения);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пользоваться учебной мебелью;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адекватно использовать ритуалы школьного поведения (поднимать руку, вставать и выходить из-за парты и т. д.);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работать с учебными принадлежностями (инструментами) и организовывать рабочее место;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передвигаться по школе, находить свой класс, другие необходимые помещения;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принимать цели и произвольно включаться в деятельность, следовать предложенному плану и работать в общем темпе;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активно участвовать в деятельности, контролировать и оценивать свои действия и действия одноклассников;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Познавательные УД: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выделять существенные, общие и отличительные свойства предметов;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 xml:space="preserve">•        устанавливать </w:t>
      </w:r>
      <w:proofErr w:type="spellStart"/>
      <w:r w:rsidRPr="008C11EE">
        <w:rPr>
          <w:sz w:val="20"/>
          <w:szCs w:val="20"/>
        </w:rPr>
        <w:t>видо</w:t>
      </w:r>
      <w:proofErr w:type="spellEnd"/>
      <w:r w:rsidRPr="008C11EE">
        <w:rPr>
          <w:sz w:val="20"/>
          <w:szCs w:val="20"/>
        </w:rPr>
        <w:t>-родовые отношения предметов;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делать простейшие обобщения, сравнивать, классифицировать на наглядном материале;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пользоваться знаками, символами, предметами-заместителями;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читать;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писать;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наблюдать; работать с информацией (понимать изображение, текст, устное высказывание, элементарное схематическое изображение, таблицу, предъявленные на бумажных, электронных и других носителях).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Коммуникативные УД: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 xml:space="preserve"> •        вступать в контакт и работать в коллективе (учитель - ученик, ученик – ученик, ученик – класс, учитель-класс);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использовать принятые ритуалы социального взаимодействия с одноклассниками и учителем;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обращаться за помощью и принимать помощь;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слушать и понимать инструкцию к учебному заданию в разных видах деятельности и быту;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 xml:space="preserve">•        сотрудничать со взрослыми и сверстниками в </w:t>
      </w:r>
      <w:proofErr w:type="gramStart"/>
      <w:r w:rsidRPr="008C11EE">
        <w:rPr>
          <w:sz w:val="20"/>
          <w:szCs w:val="20"/>
        </w:rPr>
        <w:t>разных  социальных</w:t>
      </w:r>
      <w:proofErr w:type="gramEnd"/>
      <w:r w:rsidRPr="008C11EE">
        <w:rPr>
          <w:sz w:val="20"/>
          <w:szCs w:val="20"/>
        </w:rPr>
        <w:t xml:space="preserve"> ситуациях;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•        доброжелательно относиться, сопереживать, конструктивно взаимодействовать с людьми;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 xml:space="preserve">•        договариваться и изменять свое поведение с </w:t>
      </w:r>
      <w:proofErr w:type="gramStart"/>
      <w:r w:rsidRPr="008C11EE">
        <w:rPr>
          <w:sz w:val="20"/>
          <w:szCs w:val="20"/>
        </w:rPr>
        <w:t>учетом  поведения</w:t>
      </w:r>
      <w:proofErr w:type="gramEnd"/>
      <w:r w:rsidRPr="008C11EE">
        <w:rPr>
          <w:sz w:val="20"/>
          <w:szCs w:val="20"/>
        </w:rPr>
        <w:t xml:space="preserve"> других участников спорной ситуации.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196850" cy="14033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30738" w:rsidRDefault="00930738">
      <w:pPr>
        <w:spacing w:line="20" w:lineRule="exact"/>
        <w:rPr>
          <w:sz w:val="20"/>
          <w:szCs w:val="20"/>
        </w:rPr>
      </w:pP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-721995</wp:posOffset>
            </wp:positionV>
            <wp:extent cx="196850" cy="7239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-1161415</wp:posOffset>
            </wp:positionV>
            <wp:extent cx="196850" cy="11633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1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</w:t>
      </w:r>
      <w:r w:rsidR="008C11EE">
        <w:rPr>
          <w:rFonts w:eastAsia="Times New Roman"/>
          <w:b/>
          <w:bCs/>
          <w:sz w:val="20"/>
          <w:szCs w:val="20"/>
        </w:rPr>
        <w:t>Рисование</w:t>
      </w:r>
      <w:r>
        <w:rPr>
          <w:rFonts w:eastAsia="Times New Roman"/>
          <w:b/>
          <w:bCs/>
          <w:sz w:val="20"/>
          <w:szCs w:val="20"/>
        </w:rPr>
        <w:t>»</w:t>
      </w:r>
    </w:p>
    <w:p w:rsidR="00034560" w:rsidRDefault="00034560">
      <w:pPr>
        <w:ind w:left="8"/>
        <w:rPr>
          <w:rFonts w:eastAsia="Times New Roman"/>
          <w:sz w:val="20"/>
          <w:szCs w:val="20"/>
        </w:rPr>
      </w:pPr>
      <w:r w:rsidRPr="00034560">
        <w:rPr>
          <w:rFonts w:eastAsia="Times New Roman"/>
          <w:sz w:val="20"/>
          <w:szCs w:val="20"/>
        </w:rPr>
        <w:t>Рабочая программа по учебному предмету «</w:t>
      </w:r>
      <w:r>
        <w:rPr>
          <w:rFonts w:eastAsia="Times New Roman"/>
          <w:sz w:val="20"/>
          <w:szCs w:val="20"/>
        </w:rPr>
        <w:t>Рисование</w:t>
      </w:r>
      <w:r w:rsidRPr="00034560">
        <w:rPr>
          <w:rFonts w:eastAsia="Times New Roman"/>
          <w:sz w:val="20"/>
          <w:szCs w:val="20"/>
        </w:rPr>
        <w:t xml:space="preserve">» составлена на основе Федерального государственного образовательного стандарта НОО обучающихся с ограниченными возможностями здоровья, адаптированной образовательной программы, Концепции духовно-нравственного развития и воспитания личности гражданина России, Программы специальных (коррекционных) общеобразовательных </w:t>
      </w:r>
      <w:proofErr w:type="gramStart"/>
      <w:r w:rsidRPr="00034560">
        <w:rPr>
          <w:rFonts w:eastAsia="Times New Roman"/>
          <w:sz w:val="20"/>
          <w:szCs w:val="20"/>
        </w:rPr>
        <w:t>учреждений  VIII</w:t>
      </w:r>
      <w:proofErr w:type="gramEnd"/>
      <w:r w:rsidRPr="00034560">
        <w:rPr>
          <w:rFonts w:eastAsia="Times New Roman"/>
          <w:sz w:val="20"/>
          <w:szCs w:val="20"/>
        </w:rPr>
        <w:t xml:space="preserve"> вида. Подготовительный класс. 1-4 </w:t>
      </w:r>
      <w:r w:rsidRPr="00034560">
        <w:rPr>
          <w:rFonts w:eastAsia="Times New Roman"/>
          <w:sz w:val="20"/>
          <w:szCs w:val="20"/>
        </w:rPr>
        <w:lastRenderedPageBreak/>
        <w:t xml:space="preserve">классы / </w:t>
      </w:r>
      <w:r>
        <w:rPr>
          <w:rFonts w:eastAsia="Times New Roman"/>
          <w:sz w:val="20"/>
          <w:szCs w:val="20"/>
        </w:rPr>
        <w:t xml:space="preserve">А.А. </w:t>
      </w:r>
      <w:proofErr w:type="spellStart"/>
      <w:r>
        <w:rPr>
          <w:rFonts w:eastAsia="Times New Roman"/>
          <w:sz w:val="20"/>
          <w:szCs w:val="20"/>
        </w:rPr>
        <w:t>Айдарбекова</w:t>
      </w:r>
      <w:proofErr w:type="spellEnd"/>
      <w:r w:rsidRPr="00034560">
        <w:rPr>
          <w:rFonts w:eastAsia="Times New Roman"/>
          <w:sz w:val="20"/>
          <w:szCs w:val="20"/>
        </w:rPr>
        <w:t>. Рабочая программа в полном объёме соответствует авторской. Рабочая программа составлена для 1 часов неделю в 1 -4 классах.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Основные цели программы: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617335" cy="14033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5" w:lineRule="auto"/>
        <w:jc w:val="right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о-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отношений, выработанной поколениями;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6503035" cy="14033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10148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кую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предметную деятельность;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6619240" cy="14033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7" w:lineRule="auto"/>
        <w:ind w:left="103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ь-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туре как форме духовно-нравственного поиска человека;</w:t>
      </w:r>
    </w:p>
    <w:p w:rsidR="00930738" w:rsidRDefault="00930738">
      <w:pPr>
        <w:spacing w:line="5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Задачи освоения дисциплины «изобразительное искусство»: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14325" cy="14033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5" w:lineRule="auto"/>
        <w:ind w:left="38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сширение общекультурного кругозора учащихся;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6619240" cy="14033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103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е-</w:t>
      </w:r>
    </w:p>
    <w:p w:rsidR="00930738" w:rsidRDefault="009C6C86">
      <w:pPr>
        <w:spacing w:line="237" w:lineRule="auto"/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лем или возникающих в жизни ребенка проблем; в) выбирать средства и реализовывать свой замысел; г) осознавать и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оценивать свой индивидуальный опыт; д) находить речевое соответствие своим действиям и эстетическому контексту;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4081145" cy="14033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63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-эстетического идеала человека в материальных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образах;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419100" cy="14033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54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мирование основ эстетического опыта и технологических знаний и умений как основы для практической реализа-</w:t>
      </w:r>
    </w:p>
    <w:p w:rsidR="00930738" w:rsidRDefault="009C6C86">
      <w:pPr>
        <w:ind w:left="8"/>
        <w:rPr>
          <w:rFonts w:eastAsia="Times New Roman"/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ции</w:t>
      </w:r>
      <w:proofErr w:type="spellEnd"/>
      <w:r>
        <w:rPr>
          <w:rFonts w:eastAsia="Times New Roman"/>
          <w:sz w:val="20"/>
          <w:szCs w:val="20"/>
        </w:rPr>
        <w:t xml:space="preserve"> замысла.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Личностные результаты в ценностно-эстетической сфере – эмоционально-ценностное отношение к окружающему миру (природе, семье, Родине, людям, животным); толерантное принятие разнообразия культурных явлений; художественный вкус и способность к эстетической оценке произведений искусства и явлений окружающей жизни; в познавательной (когнитивной) сфере – способность к художественно-образному познанию мира, умению применять полученные знания в своей собственной художественно-творческой деятельности; в трудовой сфере – навыки использования различных материалов для работы в разных техниках (живопись, графика, скульптура, декоративно-прикладное искусство, художественное конструирование), стремление использовать художественные умения для создания красивых вещей или их украшения.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proofErr w:type="spellStart"/>
      <w:r w:rsidRPr="008C11EE">
        <w:rPr>
          <w:sz w:val="20"/>
          <w:szCs w:val="20"/>
        </w:rPr>
        <w:t>Метапредметные</w:t>
      </w:r>
      <w:proofErr w:type="spellEnd"/>
      <w:r w:rsidRPr="008C11EE">
        <w:rPr>
          <w:sz w:val="20"/>
          <w:szCs w:val="20"/>
        </w:rPr>
        <w:t xml:space="preserve"> результаты освоения изобразительного искусства проявятся в: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– умении видеть и воспринимать проявления художественной культуры в окружающей жизни (техника, музей, архитектура, дизайн, скульптура и др.);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– желание общаться с искусством, участвовать в обсуждении содержания и выразительных средств произведений искусства;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– активном использовании языка изобразительного искусства и выразительных возможностей различных художественных материалов для освоения содержания разных учебных предметов (литературы, окружающего мира, родного языка, музыки и др.);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 xml:space="preserve">– обогащении ключевых компетенций (коммуникативных, </w:t>
      </w:r>
      <w:proofErr w:type="spellStart"/>
      <w:r w:rsidRPr="008C11EE">
        <w:rPr>
          <w:sz w:val="20"/>
          <w:szCs w:val="20"/>
        </w:rPr>
        <w:t>деятельностных</w:t>
      </w:r>
      <w:proofErr w:type="spellEnd"/>
      <w:r w:rsidRPr="008C11EE">
        <w:rPr>
          <w:sz w:val="20"/>
          <w:szCs w:val="20"/>
        </w:rPr>
        <w:t xml:space="preserve"> и др.) художественно-эстетическом содержанием;</w:t>
      </w:r>
    </w:p>
    <w:p w:rsidR="008C11EE" w:rsidRP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>– умение организовать самостоятельную художественно-творческую деятельность, выбирать средства для реализации художественного замысла.</w:t>
      </w:r>
    </w:p>
    <w:p w:rsidR="008C11EE" w:rsidRDefault="008C11EE" w:rsidP="008C11EE">
      <w:pPr>
        <w:ind w:left="8"/>
        <w:rPr>
          <w:sz w:val="20"/>
          <w:szCs w:val="20"/>
        </w:rPr>
      </w:pPr>
      <w:r w:rsidRPr="008C11EE">
        <w:rPr>
          <w:sz w:val="20"/>
          <w:szCs w:val="20"/>
        </w:rPr>
        <w:t xml:space="preserve">Предметные результаты освоения изобразительного искусства в начальной школе проявятся в следующем: в познавательной сфере - понимание значения искусства в жизни человека и общества; восприятие и характеристика художественных образов, представленных в произведениях искусства; умение различать основные виды и жанры пластических искусств, характеризовать их специфику; </w:t>
      </w:r>
      <w:proofErr w:type="spellStart"/>
      <w:r w:rsidRPr="008C11EE">
        <w:rPr>
          <w:sz w:val="20"/>
          <w:szCs w:val="20"/>
        </w:rPr>
        <w:t>сформированность</w:t>
      </w:r>
      <w:proofErr w:type="spellEnd"/>
      <w:r w:rsidRPr="008C11EE">
        <w:rPr>
          <w:sz w:val="20"/>
          <w:szCs w:val="20"/>
        </w:rPr>
        <w:t xml:space="preserve"> представлений о ведущих музеях России и художественных музеях своего региона и других стран мира; в ценностно-эстетической сфере – умение передавать и различать в художественно-творческой деятельности характер, эмоциональное состояние и своё отношение к природе, животным, человеку, обществу и искусству; осознание общечеловеческих ценностей, выраженных в главных темах искусства, и отражение их в собственной художественной деятельности; проявление устойчивого интереса к художественным традициям своего и др. народов; в коммуникативной сфере – способность высказывать суждения о художественных особенностях произведений, изображающих природу, животных и человека в разных эмоциональных состояниях; умение обсуждать коллективные и индивидуальные результаты художественно-творческой деятельности; в трудовой сфере – умение использовать различные материалы и средства художественной выразительности для передачи замысла в собственной художественной деятельности; моделирование новых образов путём трансформации известных (с использованием средств изобразительного языка).</w:t>
      </w:r>
    </w:p>
    <w:p w:rsidR="00930738" w:rsidRDefault="009C6C86">
      <w:pPr>
        <w:spacing w:line="238" w:lineRule="auto"/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96850" cy="14033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30738" w:rsidRDefault="00930738">
      <w:pPr>
        <w:spacing w:line="5" w:lineRule="exact"/>
        <w:rPr>
          <w:sz w:val="20"/>
          <w:szCs w:val="20"/>
        </w:rPr>
      </w:pPr>
    </w:p>
    <w:p w:rsidR="00930738" w:rsidRDefault="009C6C86">
      <w:pPr>
        <w:ind w:right="-7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Аннотация к рабочей программе дисциплины «</w:t>
      </w:r>
      <w:r w:rsidR="008C11EE">
        <w:rPr>
          <w:rFonts w:eastAsia="Times New Roman"/>
          <w:b/>
          <w:bCs/>
          <w:sz w:val="20"/>
          <w:szCs w:val="20"/>
        </w:rPr>
        <w:t>Ручной труд</w:t>
      </w:r>
      <w:r>
        <w:rPr>
          <w:rFonts w:eastAsia="Times New Roman"/>
          <w:b/>
          <w:bCs/>
          <w:sz w:val="20"/>
          <w:szCs w:val="20"/>
        </w:rPr>
        <w:t>»</w:t>
      </w:r>
    </w:p>
    <w:p w:rsidR="00930738" w:rsidRDefault="00930738">
      <w:pPr>
        <w:spacing w:line="6" w:lineRule="exact"/>
        <w:rPr>
          <w:sz w:val="20"/>
          <w:szCs w:val="20"/>
        </w:rPr>
      </w:pPr>
    </w:p>
    <w:p w:rsidR="00034560" w:rsidRPr="00534243" w:rsidRDefault="00034560" w:rsidP="00034560">
      <w:pPr>
        <w:spacing w:line="238" w:lineRule="auto"/>
        <w:ind w:left="8"/>
        <w:jc w:val="both"/>
        <w:rPr>
          <w:sz w:val="20"/>
          <w:szCs w:val="20"/>
        </w:rPr>
      </w:pPr>
      <w:r w:rsidRPr="00534243">
        <w:rPr>
          <w:rFonts w:eastAsia="Times New Roman"/>
          <w:sz w:val="20"/>
          <w:szCs w:val="20"/>
        </w:rPr>
        <w:t xml:space="preserve">Рабочая программа по </w:t>
      </w:r>
      <w:r>
        <w:rPr>
          <w:rFonts w:eastAsia="Times New Roman"/>
          <w:sz w:val="20"/>
          <w:szCs w:val="20"/>
        </w:rPr>
        <w:t>учебному предмету «</w:t>
      </w:r>
      <w:r>
        <w:rPr>
          <w:rFonts w:eastAsia="Times New Roman"/>
          <w:sz w:val="20"/>
          <w:szCs w:val="20"/>
        </w:rPr>
        <w:t>Ручной труд</w:t>
      </w:r>
      <w:r>
        <w:rPr>
          <w:rFonts w:eastAsia="Times New Roman"/>
          <w:sz w:val="20"/>
          <w:szCs w:val="20"/>
        </w:rPr>
        <w:t xml:space="preserve">» </w:t>
      </w:r>
      <w:r w:rsidRPr="00534243">
        <w:rPr>
          <w:rFonts w:eastAsia="Times New Roman"/>
          <w:sz w:val="20"/>
          <w:szCs w:val="20"/>
        </w:rPr>
        <w:t>составлена на основе Федерального государственного образов</w:t>
      </w:r>
      <w:r>
        <w:rPr>
          <w:rFonts w:eastAsia="Times New Roman"/>
          <w:sz w:val="20"/>
          <w:szCs w:val="20"/>
        </w:rPr>
        <w:t>ательного стандар</w:t>
      </w:r>
      <w:r w:rsidRPr="00534243">
        <w:rPr>
          <w:rFonts w:eastAsia="Times New Roman"/>
          <w:sz w:val="20"/>
          <w:szCs w:val="20"/>
        </w:rPr>
        <w:t xml:space="preserve">та НОО обучающихся с ограниченными возможностями здоровья, адаптированной образовательной программы, Концепции духовно-нравственного развития и воспитания личности гражданина России, </w:t>
      </w:r>
      <w:r w:rsidRPr="00534243">
        <w:rPr>
          <w:sz w:val="20"/>
          <w:szCs w:val="20"/>
        </w:rPr>
        <w:t xml:space="preserve">Программы специальных (коррекционных) общеобразовательных </w:t>
      </w:r>
      <w:proofErr w:type="gramStart"/>
      <w:r w:rsidRPr="00534243">
        <w:rPr>
          <w:sz w:val="20"/>
          <w:szCs w:val="20"/>
        </w:rPr>
        <w:t xml:space="preserve">учреждений  </w:t>
      </w:r>
      <w:r w:rsidRPr="00534243">
        <w:rPr>
          <w:sz w:val="20"/>
          <w:szCs w:val="20"/>
          <w:lang w:val="en-US"/>
        </w:rPr>
        <w:t>VIII</w:t>
      </w:r>
      <w:proofErr w:type="gramEnd"/>
      <w:r w:rsidRPr="00534243">
        <w:rPr>
          <w:sz w:val="20"/>
          <w:szCs w:val="20"/>
        </w:rPr>
        <w:t xml:space="preserve"> вида. Подготовительный класс. 1-4 классы / </w:t>
      </w:r>
      <w:r>
        <w:rPr>
          <w:sz w:val="20"/>
          <w:szCs w:val="20"/>
        </w:rPr>
        <w:t xml:space="preserve">А. </w:t>
      </w:r>
      <w:proofErr w:type="spellStart"/>
      <w:r>
        <w:rPr>
          <w:sz w:val="20"/>
          <w:szCs w:val="20"/>
        </w:rPr>
        <w:t>А.Айдарбекова</w:t>
      </w:r>
      <w:proofErr w:type="spellEnd"/>
      <w:r w:rsidRPr="00534243">
        <w:rPr>
          <w:sz w:val="20"/>
          <w:szCs w:val="20"/>
        </w:rPr>
        <w:t>.</w:t>
      </w:r>
      <w:r w:rsidRPr="00534243">
        <w:rPr>
          <w:rFonts w:eastAsia="Times New Roman"/>
          <w:sz w:val="20"/>
          <w:szCs w:val="20"/>
        </w:rPr>
        <w:t xml:space="preserve"> Рабочая программа в полном объёме соответствует авторской. Ра</w:t>
      </w:r>
      <w:r>
        <w:rPr>
          <w:rFonts w:eastAsia="Times New Roman"/>
          <w:sz w:val="20"/>
          <w:szCs w:val="20"/>
        </w:rPr>
        <w:t>бочая программа составлена для 1</w:t>
      </w:r>
      <w:r w:rsidRPr="00534243">
        <w:rPr>
          <w:rFonts w:eastAsia="Times New Roman"/>
          <w:sz w:val="20"/>
          <w:szCs w:val="20"/>
        </w:rPr>
        <w:t xml:space="preserve"> часов неделю в 1 -4 классах.</w:t>
      </w:r>
    </w:p>
    <w:p w:rsidR="00930738" w:rsidRDefault="00930738">
      <w:pPr>
        <w:spacing w:line="9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Основные цели программы: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334510" cy="28638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30738">
      <w:pPr>
        <w:spacing w:line="206" w:lineRule="exact"/>
        <w:rPr>
          <w:sz w:val="20"/>
          <w:szCs w:val="20"/>
        </w:rPr>
      </w:pPr>
    </w:p>
    <w:p w:rsidR="00930738" w:rsidRDefault="009C6C86">
      <w:pPr>
        <w:ind w:left="67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ятельности на основе овладения технологи-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ческими знаниями, технико-технологическими умениями и проектной деятельностью;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2504440" cy="14033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7" w:lineRule="auto"/>
        <w:ind w:left="384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-ценностного отношения к труду и людям труда.</w:t>
      </w:r>
    </w:p>
    <w:p w:rsidR="00930738" w:rsidRDefault="00930738">
      <w:pPr>
        <w:spacing w:line="6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Задачи освоения дисциплины «технология»: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 wp14:anchorId="5D1F44FA" wp14:editId="13A61F1D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1820" cy="14033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 w:rsidP="00034560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 xml:space="preserve">о-нравственное развитие учащихся, освоение нравственно-этического и социально-исторического опыта </w:t>
      </w:r>
      <w:proofErr w:type="gramStart"/>
      <w:r>
        <w:rPr>
          <w:rFonts w:eastAsia="Times New Roman"/>
          <w:sz w:val="20"/>
          <w:szCs w:val="20"/>
        </w:rPr>
        <w:t>чело-вечества</w:t>
      </w:r>
      <w:proofErr w:type="gramEnd"/>
      <w:r>
        <w:rPr>
          <w:rFonts w:eastAsia="Times New Roman"/>
          <w:sz w:val="20"/>
          <w:szCs w:val="20"/>
        </w:rPr>
        <w:t>, отражённого в материальной культуре, развитие эмоционально-ценностного отношения к социальному миру и миру природы через формирование позитивного отношения к труду и людям труда, знакомство с современными профес-сиями;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6623050" cy="14033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103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ва с ремёслами народов России, развитие способности к равноправному сотрудничеству на основе уважения личности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другого человека; воспитание толерантности к мнениям и позиции других;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4244975" cy="14033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658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  знания  мира  через  осмысление  духовно-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психологического содержания предметного мира и его единства с миром природы, освоения трудовых умений и навыков,</w:t>
      </w:r>
    </w:p>
    <w:p w:rsidR="00930738" w:rsidRDefault="009C6C86">
      <w:pPr>
        <w:spacing w:line="237" w:lineRule="auto"/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осмысления технологии процесса изготовления изделий в проектной деятельности;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6370955" cy="14033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9948"/>
        <w:rPr>
          <w:sz w:val="20"/>
          <w:szCs w:val="20"/>
        </w:rPr>
      </w:pPr>
      <w:r>
        <w:rPr>
          <w:rFonts w:eastAsia="Times New Roman"/>
          <w:sz w:val="19"/>
          <w:szCs w:val="19"/>
        </w:rPr>
        <w:t>техно-</w:t>
      </w:r>
    </w:p>
    <w:p w:rsidR="00930738" w:rsidRDefault="00930738">
      <w:pPr>
        <w:spacing w:line="1" w:lineRule="exact"/>
        <w:rPr>
          <w:sz w:val="20"/>
          <w:szCs w:val="20"/>
        </w:rPr>
      </w:pP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логического образования с жизненным опытом и системой ценностей ребенка; а также на основе мотивации успеха, го-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товности к действиям в новых условиях и нестандартных ситуациях;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4145915" cy="28638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30738">
      <w:pPr>
        <w:spacing w:line="222" w:lineRule="exact"/>
        <w:rPr>
          <w:sz w:val="20"/>
          <w:szCs w:val="20"/>
        </w:rPr>
      </w:pPr>
    </w:p>
    <w:p w:rsidR="00930738" w:rsidRDefault="009C6C86">
      <w:pPr>
        <w:spacing w:line="235" w:lineRule="auto"/>
        <w:ind w:left="8" w:firstLine="447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утреннего плана деятельности, включающего целеполагание, планирование (умения составлять план действий и применять его для решения учебных задач), прогнозирование (предсказание будущего результата при различных услови-ях выполнения действия), контроль, коррекцию и оценку;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6753860" cy="14033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30738">
      <w:pPr>
        <w:spacing w:line="224" w:lineRule="exact"/>
        <w:rPr>
          <w:sz w:val="20"/>
          <w:szCs w:val="20"/>
        </w:rPr>
      </w:pPr>
    </w:p>
    <w:p w:rsidR="00930738" w:rsidRDefault="009C6C86">
      <w:pPr>
        <w:spacing w:line="234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изготовления изделий ручного труда, использовать технологические знания при изучении предмета «Окружающий мир» и других школьных дисциплин;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6756400" cy="14033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30738">
      <w:pPr>
        <w:spacing w:line="221" w:lineRule="exact"/>
        <w:rPr>
          <w:sz w:val="20"/>
          <w:szCs w:val="20"/>
        </w:rPr>
      </w:pPr>
    </w:p>
    <w:p w:rsidR="00930738" w:rsidRDefault="009C6C86">
      <w:pPr>
        <w:spacing w:line="236" w:lineRule="auto"/>
        <w:ind w:left="8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точки зрения и мнения, сравнивая их со своей, распределять обязанности, приходить к единому решению в процессе об-суждения, т. е. договариваться, аргументировать свою точку зрения, убеждать в правильности выбранного способа и т. д.);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998345" cy="14033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spacing w:line="236" w:lineRule="auto"/>
        <w:ind w:left="8" w:firstLine="3049"/>
        <w:jc w:val="both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-технологических знаний и технико-технологических умений на основе обучения ра-боте с технологической документацией (технологической картой), строгого соблюдения технологии изготовления изде-лий, освоения приёмов и способов работы с различными материалами и инструментами, неукоснительного соблюдения правил техники безопасности, работы с инструментами, организации рабочего места;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6623050" cy="14033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1032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е-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ния, передачи имеющейся информации, а также навыков использования компьютера;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3883660" cy="14033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0738" w:rsidRDefault="009C6C86">
      <w:pPr>
        <w:ind w:left="6068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 реализации проектов.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Личностные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У учащихся будут сформированы: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 положительное отношение и интерес к творческой преобразовательной предметно-практической деятельности;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 xml:space="preserve">-осознание своих достижений в области творческой преобразовательной предметно-практической деятельности; 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-способность к самооценке;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-уважительное отношение к труду, понимание значения и ценности труда;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-понимание культурно-исторической ценности традиций, отражённых в предметном мире;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-представления об общности нравственно-эстетических категорий (добре и зле, красивом и безобразном, достойном и недостойном) у разных народов и их отражении в предметном мире;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-понимание необходимости гармоничного сосуществования предметного мира с миром природы;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-чувство прекрасного, способность к эстетической оценке окружающей среды обитания.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Могут быть сформированы: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 xml:space="preserve">-устойчивое стремление к творческому досугу на основе предметно-практических видов деятельности; 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-установка на дальнейшее расширение и углубление знаний и умений по различным видам творческой предметно-практической деятельности;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-привычка к организованности, порядку, аккуратности;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-адекватная самооценка, личностная и социальная активность и инициативность в достижении поставленной цели, изобретательность;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-чувство сопричастности к культуре своего народа, уважительное отношение к культурным традициям других народов.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Предметные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Учащиеся научатся: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 xml:space="preserve">-использовать в работе приёмы рациональной и безопасной работы с разными инструментами: чертёжными (линейка, угольник, циркуль), режущими (ножницы, нож), колющими (швейная игла, шило); 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-правильно (рационально, технологично) выполнять геометрические построения деталей простой формы и операции разметки с использованием соответствующих инструментов и приспособлений: линейки, угольника, шаблона, трафарета, циркуля и др.,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-осуществлять целесообразный выбор инструментов; на основе полученных представлений о многообразии материалов, их видах, свойствах, происхождении, практическом применении в жизни осознанно их подбирать по декоративно-художественным и конструктивным свойствам, экономно расходовать;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-выбирать в зависимости от свойств материалов и поставленных целей оптимальные и доступные технологические приёмы их ручной обработки при разметке деталей, их выделении, формообразовании, сборке и отделке изделия;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-работать с простейшей технической документацией: распознавать простейшие чертежи и эскизы, читать их и выполнять разметку с опорой на них;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-изготавливать плоскостные и объёмные изделия по образцам, простейшим чертежам, эскизам, схемам, рисункам, по заданным условиям;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 xml:space="preserve">-решать простые задачи конструктивного характера по изменению вида и способов соединения деталей (достраивание, </w:t>
      </w:r>
      <w:proofErr w:type="spellStart"/>
      <w:r w:rsidRPr="00034560">
        <w:rPr>
          <w:rFonts w:eastAsia="Times New Roman"/>
          <w:bCs/>
          <w:sz w:val="20"/>
          <w:szCs w:val="20"/>
        </w:rPr>
        <w:t>переконструирование</w:t>
      </w:r>
      <w:proofErr w:type="spellEnd"/>
      <w:r w:rsidRPr="00034560">
        <w:rPr>
          <w:rFonts w:eastAsia="Times New Roman"/>
          <w:bCs/>
          <w:sz w:val="20"/>
          <w:szCs w:val="20"/>
        </w:rPr>
        <w:t>) с целью придания новых свойств изделию;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-понимать общие правила создания предметов рукотворного мира: соответствие изделия обстановке, удобство (функциональность), эстетическая выразительность, уметь руководствоваться ими в собственной практической деятельности.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Учащиеся получат возможность научиться: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lastRenderedPageBreak/>
        <w:t>-определять утилитарно-конструктивные и декоративно-художественные возможности различных материалов, осуществлять их целенаправленный выбор в соответствии с характером и задачами предметно-практической творческой деятельности;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-творчески использовать освоенные технологии работы, декоративные и конструктивные свойства формы, материала, цвета для решения нестандартных конструкторских или художественных задач;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-понимать, что вещи несут в себе историческую и культурную информацию (т. е. могут рассказать о некоторых особенностях своего времени и о людях, которые использовали эти вещи);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-понимать наиболее распространённые традиционные правила и символы, которые исторически использовались в вещах (упорядоченность формы и отделки, специальные знаки в декоре бытовых вещей).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proofErr w:type="spellStart"/>
      <w:r w:rsidRPr="00034560">
        <w:rPr>
          <w:rFonts w:eastAsia="Times New Roman"/>
          <w:bCs/>
          <w:sz w:val="20"/>
          <w:szCs w:val="20"/>
        </w:rPr>
        <w:t>Метапредметные</w:t>
      </w:r>
      <w:proofErr w:type="spellEnd"/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Регулятивные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Учащиеся научатся: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-самостоятельно организовывать своё рабочее место в зависимости от характера выполняемой работы, сохранять порядок на рабочем месте;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-планировать предстоящую практическую работу, соотносить свои действия с поставленной целью;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-следовать при выполнении работы инструкциям учителя или представленным в других информационных источниках различных видов: учебнике, дидактическом материале и пр.;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-руководствоваться правилами при выполнении работы;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-устанавливать причинно-следственные связи между выполняемыми действиями и их результатами и прогнозировать действия для получения необходимых результатов;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-осуществлять самоконтроль выполняемых практических действий, корректировку хода практической работы.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Учащиеся получат возможность научиться: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-самостоятельно определять творческие задачи и выстраивать оптимальную последовательность действий для реализации замысла;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-прогнозировать конечный результат и самостоятельно подбирать средства и способы работы для его получения.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Познавательные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Учащиеся научатся: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-находить необходимую для выполнения работы информацию в материалах учебника, рабочей тетради;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-анализировать предлагаемую информацию (образцы изделий, простейшие чертежи, эскизы, рисунки, схемы, модели),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-сравнивать, характеризовать и оценивать возможность её использования в собственной деятельности;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-анализировать устройство изделия: выделять и называть детали и части изделия, их форму, взаимное расположение, определять способы соединения деталей;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-выполнять учебно-познавательные действия в материализованной и умственной форме, находить для их объяснения соответствующую речевую форму;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 xml:space="preserve">-использовать знаково-символические средства для решения задач в умственной или материализованной форме; 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-выполнять символические действия моделирования и преобразования модели, работать с моделями.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Учащиеся получат возможность научиться: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-осуществлять поиск и отбирать необходимую информацию из дополнительных доступных источников (справочников, детских энциклопедий и пр.);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-самостоятельно комбинировать и использовать освоенные технологии в соответствии с конструктивной или декоративно-художественной задачей;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-создавать мысленный образ конструкции с целью решения определённой конструкторской задачи или передачи определённой художественно-эстетической информации; воплощать этот образ в материале;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-понимать особенности проектной деятельности, выдвигать несложную проектную идею в соответствии с поставленной целью, мысленно создавать конструктивный замысел, осуществлять выбор средств и способов для его практического воплощения, аргументированно защищать продукт проектной деятельности.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Коммуникативные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Учащиеся научатся: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-организовывать под руководством учителя совместную работу в группе: распределять роли, сотрудничать, осуществлять взаимопомощь;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-формулировать собственные мнения и идеи, аргументированно их излагать; выслушивать мнения и идеи товарищей, учитывать их при организации собственной деятельности и совместной работы;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-в доброжелательной форме комментировать и оценивать достижения товарищей, высказывать им свои предложения и пожелания;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-проявлять заинтересованное отношение к деятельности своих товарищей и результатам их работы.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Учащиеся получат возможность научиться:</w:t>
      </w:r>
    </w:p>
    <w:p w:rsidR="00034560" w:rsidRPr="00034560" w:rsidRDefault="00034560" w:rsidP="00034560">
      <w:pPr>
        <w:ind w:left="8"/>
        <w:rPr>
          <w:rFonts w:eastAsia="Times New Roman"/>
          <w:bCs/>
          <w:sz w:val="20"/>
          <w:szCs w:val="20"/>
        </w:rPr>
      </w:pPr>
      <w:r w:rsidRPr="00034560">
        <w:rPr>
          <w:rFonts w:eastAsia="Times New Roman"/>
          <w:bCs/>
          <w:sz w:val="20"/>
          <w:szCs w:val="20"/>
        </w:rPr>
        <w:t>-самостоятельно организовывать элементарную творческую деятельность в малых группах: разработку замысла, поиск путей его реализации, воплощение, защиту.</w:t>
      </w:r>
    </w:p>
    <w:p w:rsidR="00930738" w:rsidRDefault="009C6C86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Содержание рабочей программы </w:t>
      </w:r>
      <w:r>
        <w:rPr>
          <w:rFonts w:eastAsia="Times New Roman"/>
          <w:sz w:val="20"/>
          <w:szCs w:val="20"/>
        </w:rPr>
        <w:t>представлено следующими разделами:</w:t>
      </w:r>
    </w:p>
    <w:p w:rsidR="00930738" w:rsidRDefault="009C6C8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96850" cy="14033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пояснительная записка,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7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планируемые результаты освоения учебного предмета,</w:t>
      </w:r>
    </w:p>
    <w:p w:rsidR="009C6C86" w:rsidRDefault="009C6C86" w:rsidP="009C6C86">
      <w:pPr>
        <w:spacing w:line="1" w:lineRule="exact"/>
        <w:rPr>
          <w:rFonts w:eastAsia="Times New Roman"/>
          <w:sz w:val="20"/>
          <w:szCs w:val="20"/>
        </w:rPr>
      </w:pP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содержание учебного предмета,</w:t>
      </w:r>
    </w:p>
    <w:p w:rsidR="009C6C86" w:rsidRDefault="009C6C86" w:rsidP="009C6C86">
      <w:pPr>
        <w:numPr>
          <w:ilvl w:val="0"/>
          <w:numId w:val="2"/>
        </w:numPr>
        <w:tabs>
          <w:tab w:val="left" w:pos="108"/>
        </w:tabs>
        <w:spacing w:line="238" w:lineRule="auto"/>
        <w:ind w:left="108" w:hanging="108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календарно-тематическое планирование</w:t>
      </w:r>
    </w:p>
    <w:p w:rsidR="00930738" w:rsidRDefault="00930738">
      <w:pPr>
        <w:spacing w:line="20" w:lineRule="exact"/>
        <w:rPr>
          <w:sz w:val="20"/>
          <w:szCs w:val="20"/>
        </w:rPr>
      </w:pPr>
    </w:p>
    <w:sectPr w:rsidR="00930738" w:rsidSect="0045758F">
      <w:pgSz w:w="11900" w:h="17338"/>
      <w:pgMar w:top="558" w:right="566" w:bottom="115" w:left="852" w:header="0" w:footer="0" w:gutter="0"/>
      <w:cols w:space="720" w:equalWidth="0">
        <w:col w:w="1048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DDC"/>
    <w:multiLevelType w:val="hybridMultilevel"/>
    <w:tmpl w:val="0BEA7CA0"/>
    <w:lvl w:ilvl="0" w:tplc="8EFCC9A0">
      <w:start w:val="1"/>
      <w:numFmt w:val="bullet"/>
      <w:lvlText w:val="---"/>
      <w:lvlJc w:val="left"/>
    </w:lvl>
    <w:lvl w:ilvl="1" w:tplc="A5A07F0E">
      <w:start w:val="1"/>
      <w:numFmt w:val="bullet"/>
      <w:lvlText w:val="-"/>
      <w:lvlJc w:val="left"/>
    </w:lvl>
    <w:lvl w:ilvl="2" w:tplc="BD8E83CA">
      <w:numFmt w:val="decimal"/>
      <w:lvlText w:val=""/>
      <w:lvlJc w:val="left"/>
    </w:lvl>
    <w:lvl w:ilvl="3" w:tplc="5CA45CB0">
      <w:numFmt w:val="decimal"/>
      <w:lvlText w:val=""/>
      <w:lvlJc w:val="left"/>
    </w:lvl>
    <w:lvl w:ilvl="4" w:tplc="258A9BC8">
      <w:numFmt w:val="decimal"/>
      <w:lvlText w:val=""/>
      <w:lvlJc w:val="left"/>
    </w:lvl>
    <w:lvl w:ilvl="5" w:tplc="B59CC0C4">
      <w:numFmt w:val="decimal"/>
      <w:lvlText w:val=""/>
      <w:lvlJc w:val="left"/>
    </w:lvl>
    <w:lvl w:ilvl="6" w:tplc="C742A9FE">
      <w:numFmt w:val="decimal"/>
      <w:lvlText w:val=""/>
      <w:lvlJc w:val="left"/>
    </w:lvl>
    <w:lvl w:ilvl="7" w:tplc="EA44D786">
      <w:numFmt w:val="decimal"/>
      <w:lvlText w:val=""/>
      <w:lvlJc w:val="left"/>
    </w:lvl>
    <w:lvl w:ilvl="8" w:tplc="EADCBB2A">
      <w:numFmt w:val="decimal"/>
      <w:lvlText w:val=""/>
      <w:lvlJc w:val="left"/>
    </w:lvl>
  </w:abstractNum>
  <w:abstractNum w:abstractNumId="1" w15:restartNumberingAfterBreak="0">
    <w:nsid w:val="00001A49"/>
    <w:multiLevelType w:val="hybridMultilevel"/>
    <w:tmpl w:val="B11E7180"/>
    <w:lvl w:ilvl="0" w:tplc="B5B2EACA">
      <w:start w:val="1"/>
      <w:numFmt w:val="bullet"/>
      <w:lvlText w:val="-"/>
      <w:lvlJc w:val="left"/>
    </w:lvl>
    <w:lvl w:ilvl="1" w:tplc="D302A998">
      <w:numFmt w:val="decimal"/>
      <w:lvlText w:val=""/>
      <w:lvlJc w:val="left"/>
    </w:lvl>
    <w:lvl w:ilvl="2" w:tplc="A6DCFA1A">
      <w:numFmt w:val="decimal"/>
      <w:lvlText w:val=""/>
      <w:lvlJc w:val="left"/>
    </w:lvl>
    <w:lvl w:ilvl="3" w:tplc="7364322A">
      <w:numFmt w:val="decimal"/>
      <w:lvlText w:val=""/>
      <w:lvlJc w:val="left"/>
    </w:lvl>
    <w:lvl w:ilvl="4" w:tplc="CEA08426">
      <w:numFmt w:val="decimal"/>
      <w:lvlText w:val=""/>
      <w:lvlJc w:val="left"/>
    </w:lvl>
    <w:lvl w:ilvl="5" w:tplc="3CBEA888">
      <w:numFmt w:val="decimal"/>
      <w:lvlText w:val=""/>
      <w:lvlJc w:val="left"/>
    </w:lvl>
    <w:lvl w:ilvl="6" w:tplc="FFBC75A8">
      <w:numFmt w:val="decimal"/>
      <w:lvlText w:val=""/>
      <w:lvlJc w:val="left"/>
    </w:lvl>
    <w:lvl w:ilvl="7" w:tplc="3AAEAEE4">
      <w:numFmt w:val="decimal"/>
      <w:lvlText w:val=""/>
      <w:lvlJc w:val="left"/>
    </w:lvl>
    <w:lvl w:ilvl="8" w:tplc="DC78A212">
      <w:numFmt w:val="decimal"/>
      <w:lvlText w:val=""/>
      <w:lvlJc w:val="left"/>
    </w:lvl>
  </w:abstractNum>
  <w:abstractNum w:abstractNumId="2" w15:restartNumberingAfterBreak="0">
    <w:nsid w:val="00004B40"/>
    <w:multiLevelType w:val="hybridMultilevel"/>
    <w:tmpl w:val="AEC68328"/>
    <w:lvl w:ilvl="0" w:tplc="1958B5E6">
      <w:start w:val="1"/>
      <w:numFmt w:val="bullet"/>
      <w:lvlText w:val="В"/>
      <w:lvlJc w:val="left"/>
    </w:lvl>
    <w:lvl w:ilvl="1" w:tplc="C9DEE4B8">
      <w:numFmt w:val="decimal"/>
      <w:lvlText w:val=""/>
      <w:lvlJc w:val="left"/>
    </w:lvl>
    <w:lvl w:ilvl="2" w:tplc="0DCEF8EE">
      <w:numFmt w:val="decimal"/>
      <w:lvlText w:val=""/>
      <w:lvlJc w:val="left"/>
    </w:lvl>
    <w:lvl w:ilvl="3" w:tplc="820EF21A">
      <w:numFmt w:val="decimal"/>
      <w:lvlText w:val=""/>
      <w:lvlJc w:val="left"/>
    </w:lvl>
    <w:lvl w:ilvl="4" w:tplc="58EA8008">
      <w:numFmt w:val="decimal"/>
      <w:lvlText w:val=""/>
      <w:lvlJc w:val="left"/>
    </w:lvl>
    <w:lvl w:ilvl="5" w:tplc="43AECAA8">
      <w:numFmt w:val="decimal"/>
      <w:lvlText w:val=""/>
      <w:lvlJc w:val="left"/>
    </w:lvl>
    <w:lvl w:ilvl="6" w:tplc="2F46196C">
      <w:numFmt w:val="decimal"/>
      <w:lvlText w:val=""/>
      <w:lvlJc w:val="left"/>
    </w:lvl>
    <w:lvl w:ilvl="7" w:tplc="B3EE34CE">
      <w:numFmt w:val="decimal"/>
      <w:lvlText w:val=""/>
      <w:lvlJc w:val="left"/>
    </w:lvl>
    <w:lvl w:ilvl="8" w:tplc="42CCD81E">
      <w:numFmt w:val="decimal"/>
      <w:lvlText w:val=""/>
      <w:lvlJc w:val="left"/>
    </w:lvl>
  </w:abstractNum>
  <w:abstractNum w:abstractNumId="3" w15:restartNumberingAfterBreak="0">
    <w:nsid w:val="00004DF2"/>
    <w:multiLevelType w:val="hybridMultilevel"/>
    <w:tmpl w:val="549A061A"/>
    <w:lvl w:ilvl="0" w:tplc="96A476A4">
      <w:start w:val="1"/>
      <w:numFmt w:val="bullet"/>
      <w:lvlText w:val="-"/>
      <w:lvlJc w:val="left"/>
    </w:lvl>
    <w:lvl w:ilvl="1" w:tplc="E5C8ED82">
      <w:numFmt w:val="decimal"/>
      <w:lvlText w:val=""/>
      <w:lvlJc w:val="left"/>
    </w:lvl>
    <w:lvl w:ilvl="2" w:tplc="2940D088">
      <w:numFmt w:val="decimal"/>
      <w:lvlText w:val=""/>
      <w:lvlJc w:val="left"/>
    </w:lvl>
    <w:lvl w:ilvl="3" w:tplc="A190AEC4">
      <w:numFmt w:val="decimal"/>
      <w:lvlText w:val=""/>
      <w:lvlJc w:val="left"/>
    </w:lvl>
    <w:lvl w:ilvl="4" w:tplc="0016CD88">
      <w:numFmt w:val="decimal"/>
      <w:lvlText w:val=""/>
      <w:lvlJc w:val="left"/>
    </w:lvl>
    <w:lvl w:ilvl="5" w:tplc="81007C50">
      <w:numFmt w:val="decimal"/>
      <w:lvlText w:val=""/>
      <w:lvlJc w:val="left"/>
    </w:lvl>
    <w:lvl w:ilvl="6" w:tplc="7DE64E18">
      <w:numFmt w:val="decimal"/>
      <w:lvlText w:val=""/>
      <w:lvlJc w:val="left"/>
    </w:lvl>
    <w:lvl w:ilvl="7" w:tplc="5E3A52E0">
      <w:numFmt w:val="decimal"/>
      <w:lvlText w:val=""/>
      <w:lvlJc w:val="left"/>
    </w:lvl>
    <w:lvl w:ilvl="8" w:tplc="F5AE9936">
      <w:numFmt w:val="decimal"/>
      <w:lvlText w:val=""/>
      <w:lvlJc w:val="left"/>
    </w:lvl>
  </w:abstractNum>
  <w:abstractNum w:abstractNumId="4" w15:restartNumberingAfterBreak="0">
    <w:nsid w:val="00005878"/>
    <w:multiLevelType w:val="hybridMultilevel"/>
    <w:tmpl w:val="9B1AD968"/>
    <w:lvl w:ilvl="0" w:tplc="040A771E">
      <w:start w:val="1"/>
      <w:numFmt w:val="bullet"/>
      <w:lvlText w:val="-"/>
      <w:lvlJc w:val="left"/>
    </w:lvl>
    <w:lvl w:ilvl="1" w:tplc="2306F836">
      <w:numFmt w:val="decimal"/>
      <w:lvlText w:val=""/>
      <w:lvlJc w:val="left"/>
    </w:lvl>
    <w:lvl w:ilvl="2" w:tplc="B414083C">
      <w:numFmt w:val="decimal"/>
      <w:lvlText w:val=""/>
      <w:lvlJc w:val="left"/>
    </w:lvl>
    <w:lvl w:ilvl="3" w:tplc="5FE06F9E">
      <w:numFmt w:val="decimal"/>
      <w:lvlText w:val=""/>
      <w:lvlJc w:val="left"/>
    </w:lvl>
    <w:lvl w:ilvl="4" w:tplc="5E2AFAE2">
      <w:numFmt w:val="decimal"/>
      <w:lvlText w:val=""/>
      <w:lvlJc w:val="left"/>
    </w:lvl>
    <w:lvl w:ilvl="5" w:tplc="449EB41C">
      <w:numFmt w:val="decimal"/>
      <w:lvlText w:val=""/>
      <w:lvlJc w:val="left"/>
    </w:lvl>
    <w:lvl w:ilvl="6" w:tplc="3ADA1BFE">
      <w:numFmt w:val="decimal"/>
      <w:lvlText w:val=""/>
      <w:lvlJc w:val="left"/>
    </w:lvl>
    <w:lvl w:ilvl="7" w:tplc="423A1298">
      <w:numFmt w:val="decimal"/>
      <w:lvlText w:val=""/>
      <w:lvlJc w:val="left"/>
    </w:lvl>
    <w:lvl w:ilvl="8" w:tplc="CF322870">
      <w:numFmt w:val="decimal"/>
      <w:lvlText w:val=""/>
      <w:lvlJc w:val="left"/>
    </w:lvl>
  </w:abstractNum>
  <w:abstractNum w:abstractNumId="5" w15:restartNumberingAfterBreak="0">
    <w:nsid w:val="00005F32"/>
    <w:multiLevelType w:val="hybridMultilevel"/>
    <w:tmpl w:val="133E9A4C"/>
    <w:lvl w:ilvl="0" w:tplc="F5844FC4">
      <w:start w:val="1"/>
      <w:numFmt w:val="bullet"/>
      <w:lvlText w:val="-"/>
      <w:lvlJc w:val="left"/>
    </w:lvl>
    <w:lvl w:ilvl="1" w:tplc="666CC416">
      <w:numFmt w:val="decimal"/>
      <w:lvlText w:val=""/>
      <w:lvlJc w:val="left"/>
    </w:lvl>
    <w:lvl w:ilvl="2" w:tplc="2FA2E592">
      <w:numFmt w:val="decimal"/>
      <w:lvlText w:val=""/>
      <w:lvlJc w:val="left"/>
    </w:lvl>
    <w:lvl w:ilvl="3" w:tplc="C50039E4">
      <w:numFmt w:val="decimal"/>
      <w:lvlText w:val=""/>
      <w:lvlJc w:val="left"/>
    </w:lvl>
    <w:lvl w:ilvl="4" w:tplc="6FF802D6">
      <w:numFmt w:val="decimal"/>
      <w:lvlText w:val=""/>
      <w:lvlJc w:val="left"/>
    </w:lvl>
    <w:lvl w:ilvl="5" w:tplc="43126D9C">
      <w:numFmt w:val="decimal"/>
      <w:lvlText w:val=""/>
      <w:lvlJc w:val="left"/>
    </w:lvl>
    <w:lvl w:ilvl="6" w:tplc="859AE580">
      <w:numFmt w:val="decimal"/>
      <w:lvlText w:val=""/>
      <w:lvlJc w:val="left"/>
    </w:lvl>
    <w:lvl w:ilvl="7" w:tplc="E946C1A4">
      <w:numFmt w:val="decimal"/>
      <w:lvlText w:val=""/>
      <w:lvlJc w:val="left"/>
    </w:lvl>
    <w:lvl w:ilvl="8" w:tplc="4D621924">
      <w:numFmt w:val="decimal"/>
      <w:lvlText w:val=""/>
      <w:lvlJc w:val="left"/>
    </w:lvl>
  </w:abstractNum>
  <w:abstractNum w:abstractNumId="6" w15:restartNumberingAfterBreak="0">
    <w:nsid w:val="0000797D"/>
    <w:multiLevelType w:val="hybridMultilevel"/>
    <w:tmpl w:val="247E3DB2"/>
    <w:lvl w:ilvl="0" w:tplc="326A7BFE">
      <w:start w:val="1"/>
      <w:numFmt w:val="bullet"/>
      <w:lvlText w:val="и"/>
      <w:lvlJc w:val="left"/>
    </w:lvl>
    <w:lvl w:ilvl="1" w:tplc="6478A688">
      <w:start w:val="1"/>
      <w:numFmt w:val="bullet"/>
      <w:lvlText w:val="-"/>
      <w:lvlJc w:val="left"/>
    </w:lvl>
    <w:lvl w:ilvl="2" w:tplc="5FEC639C">
      <w:numFmt w:val="decimal"/>
      <w:lvlText w:val=""/>
      <w:lvlJc w:val="left"/>
    </w:lvl>
    <w:lvl w:ilvl="3" w:tplc="ABB48E70">
      <w:numFmt w:val="decimal"/>
      <w:lvlText w:val=""/>
      <w:lvlJc w:val="left"/>
    </w:lvl>
    <w:lvl w:ilvl="4" w:tplc="CF30E95A">
      <w:numFmt w:val="decimal"/>
      <w:lvlText w:val=""/>
      <w:lvlJc w:val="left"/>
    </w:lvl>
    <w:lvl w:ilvl="5" w:tplc="D65C3E04">
      <w:numFmt w:val="decimal"/>
      <w:lvlText w:val=""/>
      <w:lvlJc w:val="left"/>
    </w:lvl>
    <w:lvl w:ilvl="6" w:tplc="A036B990">
      <w:numFmt w:val="decimal"/>
      <w:lvlText w:val=""/>
      <w:lvlJc w:val="left"/>
    </w:lvl>
    <w:lvl w:ilvl="7" w:tplc="62CA6540">
      <w:numFmt w:val="decimal"/>
      <w:lvlText w:val=""/>
      <w:lvlJc w:val="left"/>
    </w:lvl>
    <w:lvl w:ilvl="8" w:tplc="C4020436">
      <w:numFmt w:val="decimal"/>
      <w:lvlText w:val=""/>
      <w:lvlJc w:val="left"/>
    </w:lvl>
  </w:abstractNum>
  <w:abstractNum w:abstractNumId="7" w15:restartNumberingAfterBreak="0">
    <w:nsid w:val="5AF106B3"/>
    <w:multiLevelType w:val="multilevel"/>
    <w:tmpl w:val="6DAC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738"/>
    <w:rsid w:val="00034560"/>
    <w:rsid w:val="00060D60"/>
    <w:rsid w:val="0045758F"/>
    <w:rsid w:val="00534243"/>
    <w:rsid w:val="00554750"/>
    <w:rsid w:val="008C11EE"/>
    <w:rsid w:val="00930738"/>
    <w:rsid w:val="009C6C86"/>
    <w:rsid w:val="00C031ED"/>
    <w:rsid w:val="00D14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6BB6F"/>
  <w15:docId w15:val="{D26CE770-A107-4C02-A585-B16501A57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5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5461</Words>
  <Characters>31129</Characters>
  <Application>Microsoft Office Word</Application>
  <DocSecurity>0</DocSecurity>
  <Lines>259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ShebalinSOH</cp:lastModifiedBy>
  <cp:revision>5</cp:revision>
  <dcterms:created xsi:type="dcterms:W3CDTF">2019-07-01T11:24:00Z</dcterms:created>
  <dcterms:modified xsi:type="dcterms:W3CDTF">2019-07-01T13:34:00Z</dcterms:modified>
</cp:coreProperties>
</file>