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BCB" w:rsidRPr="00BE06E6" w:rsidRDefault="000C3BCB" w:rsidP="000C3BCB">
      <w:pPr>
        <w:pStyle w:val="Default"/>
        <w:jc w:val="center"/>
        <w:rPr>
          <w:rFonts w:ascii="Amatic SC" w:eastAsia="Times New Roman" w:hAnsi="Amatic SC" w:cs="Amatic SC"/>
          <w:b/>
          <w:bCs/>
          <w:color w:val="DB6225"/>
          <w:sz w:val="48"/>
          <w:szCs w:val="48"/>
          <w:lang w:eastAsia="ru-RU"/>
        </w:rPr>
      </w:pPr>
      <w:bookmarkStart w:id="0" w:name="_GoBack"/>
      <w:bookmarkEnd w:id="0"/>
      <w:r w:rsidRPr="00BE06E6">
        <w:rPr>
          <w:rFonts w:ascii="Amatic SC" w:eastAsia="Times New Roman" w:hAnsi="Amatic SC" w:cs="Amatic SC" w:hint="cs"/>
          <w:b/>
          <w:bCs/>
          <w:color w:val="DB6225"/>
          <w:sz w:val="48"/>
          <w:szCs w:val="48"/>
          <w:lang w:eastAsia="ru-RU"/>
        </w:rPr>
        <w:t>ВНИМАНИЕ! АКЦИЯ!</w:t>
      </w:r>
    </w:p>
    <w:p w:rsidR="000C3BCB" w:rsidRDefault="000C3BCB" w:rsidP="000C3BCB">
      <w:pPr>
        <w:pStyle w:val="Default"/>
        <w:jc w:val="center"/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</w:pP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>В период с 1 по 10 сентября 2022 года в рамках ежегодного</w:t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br/>
      </w: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t xml:space="preserve">«Дня солидарности в борьбе с терроризмом» </w:t>
      </w:r>
    </w:p>
    <w:p w:rsidR="000C3BCB" w:rsidRPr="00BE06E6" w:rsidRDefault="000C3BCB" w:rsidP="000C3BCB">
      <w:pPr>
        <w:pStyle w:val="Default"/>
        <w:jc w:val="center"/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</w:pP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t>(3 сентября)</w:t>
      </w: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br/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>минобразованием Ростовской области и НЦПТИ</w:t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br/>
        <w:t>проводится акция</w:t>
      </w:r>
      <w:r w:rsidRPr="00BE06E6"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br/>
      </w:r>
      <w:r w:rsidRPr="00BE06E6">
        <w:rPr>
          <w:rFonts w:ascii="Amatic SC" w:eastAsiaTheme="majorEastAsia" w:hAnsi="Amatic SC" w:cs="Amatic SC"/>
          <w:b/>
          <w:bCs/>
          <w:color w:val="DB6225"/>
          <w:spacing w:val="-30"/>
          <w:sz w:val="48"/>
          <w:szCs w:val="48"/>
          <w:lang w:eastAsia="ru-RU"/>
        </w:rPr>
        <w:t>«Герои против террора и нацизма»</w:t>
      </w:r>
    </w:p>
    <w:p w:rsidR="000C3BCB" w:rsidRPr="00BE06E6" w:rsidRDefault="000C3BCB" w:rsidP="000C3BCB">
      <w:pPr>
        <w:pStyle w:val="Default"/>
        <w:jc w:val="center"/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</w:pPr>
    </w:p>
    <w:p w:rsidR="000C3BCB" w:rsidRDefault="000C3BCB" w:rsidP="000C3BCB">
      <w:pPr>
        <w:pStyle w:val="Default"/>
        <w:jc w:val="center"/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</w:pPr>
      <w:r w:rsidRPr="00BE06E6">
        <w:rPr>
          <w:rFonts w:ascii="Amatic SC" w:eastAsia="Times New Roman" w:hAnsi="Amatic SC" w:cs="Amatic SC" w:hint="cs"/>
          <w:color w:val="595959" w:themeColor="text1" w:themeTint="A6"/>
          <w:sz w:val="48"/>
          <w:szCs w:val="48"/>
          <w:lang w:eastAsia="ru-RU"/>
        </w:rPr>
        <w:t xml:space="preserve">Для 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участия</w:t>
      </w:r>
      <w:r w:rsidRPr="00BE06E6">
        <w:rPr>
          <w:rFonts w:ascii="Amatic SC" w:eastAsia="Times New Roman" w:hAnsi="Amatic SC" w:cs="Amatic SC" w:hint="cs"/>
          <w:color w:val="595959" w:themeColor="text1" w:themeTint="A6"/>
          <w:sz w:val="48"/>
          <w:szCs w:val="48"/>
          <w:lang w:eastAsia="ru-RU"/>
        </w:rPr>
        <w:t xml:space="preserve"> 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в акции нужно зайти на </w:t>
      </w:r>
      <w:proofErr w:type="gramStart"/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сайт: </w:t>
      </w:r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 xml:space="preserve">  </w:t>
      </w:r>
      <w:proofErr w:type="gramEnd"/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 xml:space="preserve">                          </w:t>
      </w:r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Место, где хранятся подвиги (</w:t>
      </w:r>
      <w:proofErr w:type="spellStart"/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подвиг.рф</w:t>
      </w:r>
      <w:proofErr w:type="spellEnd"/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)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 и подать заявку </w:t>
      </w:r>
      <w:r w:rsidRPr="00BE06E6">
        <w:rPr>
          <w:rFonts w:ascii="Amatic SC" w:eastAsiaTheme="majorEastAsia" w:hAnsi="Amatic SC" w:cs="Amatic SC" w:hint="cs"/>
          <w:b/>
          <w:bCs/>
          <w:color w:val="DB6225"/>
          <w:spacing w:val="-30"/>
          <w:sz w:val="48"/>
          <w:szCs w:val="48"/>
          <w:lang w:eastAsia="ru-RU"/>
        </w:rPr>
        <w:t>(кнопка «Подать работу»)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 на размещение творческой работы </w:t>
      </w:r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 xml:space="preserve"> 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о фактах героизма военных, спасателей, спецназа, медиков и обычных граждан, выступающих против террора и нацизма. </w:t>
      </w:r>
    </w:p>
    <w:p w:rsidR="000C3BCB" w:rsidRPr="00BE06E6" w:rsidRDefault="000C3BCB" w:rsidP="000C3BCB">
      <w:pPr>
        <w:pStyle w:val="Default"/>
        <w:jc w:val="center"/>
        <w:rPr>
          <w:rFonts w:ascii="Amatic SC" w:eastAsia="Times New Roman" w:hAnsi="Amatic SC" w:cs="Amatic SC"/>
          <w:color w:val="595959" w:themeColor="text1" w:themeTint="A6"/>
          <w:sz w:val="48"/>
          <w:szCs w:val="48"/>
          <w:lang w:eastAsia="ru-RU"/>
        </w:rPr>
      </w:pP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Творческие работы принимают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ся в форматах аудио, видео, изображе</w:t>
      </w: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ни</w:t>
      </w:r>
      <w:r>
        <w:rPr>
          <w:rFonts w:ascii="Amatic SC" w:eastAsiaTheme="majorEastAsia" w:hAnsi="Amatic SC" w:cs="Amatic SC"/>
          <w:color w:val="615F54"/>
          <w:spacing w:val="-30"/>
          <w:sz w:val="48"/>
          <w:szCs w:val="48"/>
          <w:lang w:eastAsia="ru-RU"/>
        </w:rPr>
        <w:t>й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, текстовых сообщений - </w:t>
      </w: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стихов, прозы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 xml:space="preserve"> (эссе)</w:t>
      </w:r>
      <w:r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, статей</w:t>
      </w:r>
      <w:r w:rsidRPr="00BE06E6">
        <w:rPr>
          <w:rFonts w:ascii="Amatic SC" w:eastAsiaTheme="majorEastAsia" w:hAnsi="Amatic SC" w:cs="Amatic SC" w:hint="cs"/>
          <w:color w:val="615F54"/>
          <w:spacing w:val="-30"/>
          <w:sz w:val="48"/>
          <w:szCs w:val="48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3"/>
        <w:gridCol w:w="3175"/>
      </w:tblGrid>
      <w:tr w:rsidR="000C3BCB" w:rsidTr="00F566B5">
        <w:trPr>
          <w:trHeight w:val="4650"/>
        </w:trPr>
        <w:tc>
          <w:tcPr>
            <w:tcW w:w="7033" w:type="dxa"/>
          </w:tcPr>
          <w:p w:rsidR="000C3BCB" w:rsidRDefault="000C3BCB" w:rsidP="00F566B5">
            <w:pPr>
              <w:ind w:firstLine="2574"/>
              <w:jc w:val="center"/>
              <w:rPr>
                <w:color w:val="323E4F" w:themeColor="text2" w:themeShade="B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7A93626" wp14:editId="218F2659">
                  <wp:extent cx="2571750" cy="30003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16164" t="34744" r="60913" b="17711"/>
                          <a:stretch/>
                        </pic:blipFill>
                        <pic:spPr bwMode="auto">
                          <a:xfrm>
                            <a:off x="0" y="0"/>
                            <a:ext cx="2584209" cy="3014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Align w:val="bottom"/>
          </w:tcPr>
          <w:p w:rsidR="000C3BCB" w:rsidRDefault="000C3BCB" w:rsidP="00F566B5">
            <w:pPr>
              <w:jc w:val="right"/>
              <w:rPr>
                <w:color w:val="323E4F" w:themeColor="text2" w:themeShade="B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BBEF64F" wp14:editId="37FBDD3C">
                  <wp:extent cx="1247775" cy="12477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BCB" w:rsidRPr="00F71481" w:rsidRDefault="000C3BCB" w:rsidP="00F566B5">
            <w:pPr>
              <w:jc w:val="center"/>
              <w:rPr>
                <w:rFonts w:ascii="Amatic SC" w:hAnsi="Amatic SC" w:cs="Amatic SC"/>
                <w:color w:val="323E4F" w:themeColor="text2" w:themeShade="BF"/>
                <w:sz w:val="52"/>
                <w:szCs w:val="52"/>
              </w:rPr>
            </w:pPr>
            <w:r w:rsidRPr="00F71481">
              <w:rPr>
                <w:rFonts w:ascii="Amatic SC" w:hAnsi="Amatic SC" w:cs="Amatic SC" w:hint="cs"/>
                <w:color w:val="DB6225"/>
                <w:sz w:val="52"/>
                <w:szCs w:val="52"/>
              </w:rPr>
              <w:t>ПОДВИГ.РФ</w:t>
            </w:r>
          </w:p>
        </w:tc>
      </w:tr>
    </w:tbl>
    <w:p w:rsidR="00F7287C" w:rsidRDefault="00F7287C"/>
    <w:sectPr w:rsidR="00F7287C" w:rsidSect="000C3BCB">
      <w:pgSz w:w="11909" w:h="16834" w:code="9"/>
      <w:pgMar w:top="1134" w:right="567" w:bottom="709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matic SC">
    <w:altName w:val="Times New Roman"/>
    <w:charset w:val="B1"/>
    <w:family w:val="auto"/>
    <w:pitch w:val="variable"/>
    <w:sig w:usb0="00000000" w:usb1="40000002" w:usb2="00000000" w:usb3="00000000" w:csb0="000001B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CB"/>
    <w:rsid w:val="00027C9D"/>
    <w:rsid w:val="000C3BCB"/>
    <w:rsid w:val="008E6D87"/>
    <w:rsid w:val="009419AB"/>
    <w:rsid w:val="00D70704"/>
    <w:rsid w:val="00F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8DBEA-8EAB-4FB6-8FAC-3C5E9034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3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Анна Владимировна</dc:creator>
  <cp:keywords/>
  <dc:description/>
  <cp:lastModifiedBy>Марина</cp:lastModifiedBy>
  <cp:revision>2</cp:revision>
  <dcterms:created xsi:type="dcterms:W3CDTF">2022-08-31T05:40:00Z</dcterms:created>
  <dcterms:modified xsi:type="dcterms:W3CDTF">2022-08-31T05:40:00Z</dcterms:modified>
</cp:coreProperties>
</file>