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CE" w:rsidRPr="000C4C6D" w:rsidRDefault="00A84CCE" w:rsidP="00D2481A">
      <w:pPr>
        <w:shd w:val="clear" w:color="auto" w:fill="FFFFFF"/>
        <w:spacing w:after="100" w:afterAutospacing="1"/>
        <w:jc w:val="center"/>
        <w:outlineLvl w:val="0"/>
        <w:rPr>
          <w:color w:val="444455"/>
          <w:kern w:val="36"/>
          <w:sz w:val="44"/>
          <w:szCs w:val="44"/>
        </w:rPr>
      </w:pPr>
      <w:bookmarkStart w:id="0" w:name="_GoBack"/>
      <w:bookmarkEnd w:id="0"/>
      <w:r w:rsidRPr="000C4C6D">
        <w:rPr>
          <w:color w:val="990000"/>
          <w:kern w:val="36"/>
          <w:sz w:val="44"/>
          <w:szCs w:val="44"/>
        </w:rPr>
        <w:t>«Медико-профилактическое дело»</w:t>
      </w:r>
    </w:p>
    <w:p w:rsidR="00A84CCE" w:rsidRPr="0059432F" w:rsidRDefault="00A84CCE" w:rsidP="00D2481A">
      <w:pPr>
        <w:shd w:val="clear" w:color="auto" w:fill="FFFFFF"/>
        <w:tabs>
          <w:tab w:val="left" w:pos="567"/>
          <w:tab w:val="left" w:pos="709"/>
        </w:tabs>
        <w:spacing w:after="100" w:afterAutospacing="1"/>
        <w:ind w:firstLine="360"/>
        <w:jc w:val="both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 xml:space="preserve">      Область профессиональной деятельности специалистов включает практическое здравоохранение и медицинскую науку, занимающиеся целенаправленным развитием и применением технологий, средств, способов и методов врачебной деятельности, направленных на обеспечение санитарно-эпидемиологического благополучия населения, сохранение и улучшение его здоровья, путем оказания профилактической, лечебно-диагностической, медико-социальной и других видов помощи, а также на осуществление надзора в сфере защиты прав потребителей.</w:t>
      </w:r>
    </w:p>
    <w:p w:rsidR="00D2481A" w:rsidRDefault="00A84CCE" w:rsidP="00A84CCE">
      <w:pPr>
        <w:shd w:val="clear" w:color="auto" w:fill="FFFFFF"/>
        <w:tabs>
          <w:tab w:val="left" w:pos="709"/>
        </w:tabs>
        <w:spacing w:after="100" w:afterAutospacing="1"/>
        <w:ind w:firstLine="360"/>
        <w:jc w:val="both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 xml:space="preserve">            Объектом профессиональной деятельности специалистов являются здоровье населения и среда обитания человека, а также области науки и техники в здравоохранении, которые включают совокупность технологий, средств, способов, направленных на обеспечение санитарно-эпидемиологического благополучия населения, сохранение и улучшение его здоровья, также на осуществление надзора в сфере защиты прав потребителей.</w:t>
      </w:r>
    </w:p>
    <w:p w:rsidR="00A84CCE" w:rsidRPr="0059432F" w:rsidRDefault="00A84CCE" w:rsidP="00A84CCE">
      <w:pPr>
        <w:shd w:val="clear" w:color="auto" w:fill="FFFFFF"/>
        <w:tabs>
          <w:tab w:val="left" w:pos="709"/>
        </w:tabs>
        <w:ind w:firstLine="360"/>
        <w:jc w:val="both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Специалист по направлению подготовки (специальности) Медико-профилактическое дело готовится к следующим видам профессиональной деятельности:</w:t>
      </w:r>
    </w:p>
    <w:p w:rsidR="00A84CCE" w:rsidRPr="0059432F" w:rsidRDefault="00A84CCE" w:rsidP="00A84CCE">
      <w:pPr>
        <w:numPr>
          <w:ilvl w:val="0"/>
          <w:numId w:val="1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профилактическая;</w:t>
      </w:r>
    </w:p>
    <w:p w:rsidR="00A84CCE" w:rsidRPr="0059432F" w:rsidRDefault="00A84CCE" w:rsidP="00A84CCE">
      <w:pPr>
        <w:numPr>
          <w:ilvl w:val="0"/>
          <w:numId w:val="1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диагностическая;</w:t>
      </w:r>
    </w:p>
    <w:p w:rsidR="00A84CCE" w:rsidRPr="0059432F" w:rsidRDefault="00A84CCE" w:rsidP="00A84CCE">
      <w:pPr>
        <w:numPr>
          <w:ilvl w:val="0"/>
          <w:numId w:val="1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лечебная;</w:t>
      </w:r>
    </w:p>
    <w:p w:rsidR="00A84CCE" w:rsidRPr="0059432F" w:rsidRDefault="00A84CCE" w:rsidP="00A84CCE">
      <w:pPr>
        <w:numPr>
          <w:ilvl w:val="0"/>
          <w:numId w:val="1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психолого-педагогическая, гигиеническое воспитание;</w:t>
      </w:r>
    </w:p>
    <w:p w:rsidR="00A84CCE" w:rsidRPr="0059432F" w:rsidRDefault="00A84CCE" w:rsidP="00A84CCE">
      <w:pPr>
        <w:numPr>
          <w:ilvl w:val="0"/>
          <w:numId w:val="1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организационно-управленческая;</w:t>
      </w:r>
    </w:p>
    <w:p w:rsidR="00A84CCE" w:rsidRPr="0059432F" w:rsidRDefault="00A84CCE" w:rsidP="00A84CCE">
      <w:pPr>
        <w:numPr>
          <w:ilvl w:val="0"/>
          <w:numId w:val="1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научно-исследовательская.</w:t>
      </w:r>
    </w:p>
    <w:p w:rsidR="00A84CCE" w:rsidRPr="0059432F" w:rsidRDefault="00A84CCE" w:rsidP="00A84CCE">
      <w:pPr>
        <w:shd w:val="clear" w:color="auto" w:fill="FFFFFF"/>
        <w:spacing w:after="100" w:afterAutospacing="1"/>
        <w:ind w:firstLine="708"/>
        <w:jc w:val="both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Конкретные виды профессиональной деятельности, к которым в основном готовится специалист, определяются высшим учебным заведением совместно с обучающимися, научно-педагогическими работниками высшего учебного заведения и объединениями работодателей.</w:t>
      </w:r>
      <w:r w:rsidRPr="0059432F">
        <w:rPr>
          <w:color w:val="444455"/>
          <w:sz w:val="20"/>
          <w:szCs w:val="20"/>
        </w:rPr>
        <w:br/>
        <w:t>По окончании обучения по направлению подготовки (специальности) Медико-профилактическое дело наряду с квалификацией (степенью) "специалист" присваивается специальное звание врача.</w:t>
      </w:r>
    </w:p>
    <w:p w:rsidR="00A84CCE" w:rsidRPr="0059432F" w:rsidRDefault="00A84CCE" w:rsidP="00A84CCE">
      <w:pPr>
        <w:shd w:val="clear" w:color="auto" w:fill="FFFFFF"/>
        <w:spacing w:after="100" w:afterAutospacing="1"/>
        <w:ind w:firstLine="708"/>
        <w:jc w:val="both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Специалист по направлению подготовки (специальности) Медико-профилактическое дело должен решать следующие профессиональные задачи в соответствии с видами профессиональной деятельности:</w:t>
      </w:r>
    </w:p>
    <w:p w:rsidR="00A84CCE" w:rsidRPr="0059432F" w:rsidRDefault="00A84CCE" w:rsidP="00A84CCE">
      <w:p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профилактическая деятельность:</w:t>
      </w:r>
    </w:p>
    <w:p w:rsidR="00A84CCE" w:rsidRPr="0059432F" w:rsidRDefault="00A84CCE" w:rsidP="00A84CCE">
      <w:pPr>
        <w:numPr>
          <w:ilvl w:val="0"/>
          <w:numId w:val="2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проведение мероприятий по профилактике заболеваний населения;</w:t>
      </w:r>
    </w:p>
    <w:p w:rsidR="00A84CCE" w:rsidRPr="0059432F" w:rsidRDefault="00A84CCE" w:rsidP="00A84CCE">
      <w:pPr>
        <w:numPr>
          <w:ilvl w:val="0"/>
          <w:numId w:val="2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организация проведения санитарно-противоэпидемических (профилактических) мероприятий, направленных на предупреждение возникновения инфекционных заболеваний и массовых неинфекционных заболеваний (отравлений);</w:t>
      </w:r>
    </w:p>
    <w:p w:rsidR="00A84CCE" w:rsidRPr="0059432F" w:rsidRDefault="00A84CCE" w:rsidP="00A84CCE">
      <w:pPr>
        <w:numPr>
          <w:ilvl w:val="0"/>
          <w:numId w:val="2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оценка состояния среды обитания человека, а также других факторов, определяющих состояние здоровья населения;</w:t>
      </w:r>
    </w:p>
    <w:p w:rsidR="00A84CCE" w:rsidRPr="0059432F" w:rsidRDefault="00A84CCE" w:rsidP="00A84CCE">
      <w:pPr>
        <w:numPr>
          <w:ilvl w:val="0"/>
          <w:numId w:val="2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оценка состояния здоровья населения;</w:t>
      </w:r>
    </w:p>
    <w:p w:rsidR="00A84CCE" w:rsidRPr="0059432F" w:rsidRDefault="00A84CCE" w:rsidP="00A84CCE">
      <w:pPr>
        <w:numPr>
          <w:ilvl w:val="0"/>
          <w:numId w:val="2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организация, проведение и контроль выполнения мероприятий по профилактике профессиональных заболеваний;</w:t>
      </w:r>
    </w:p>
    <w:p w:rsidR="00A84CCE" w:rsidRPr="0059432F" w:rsidRDefault="00A84CCE" w:rsidP="00A84CCE">
      <w:pPr>
        <w:numPr>
          <w:ilvl w:val="0"/>
          <w:numId w:val="2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проведение санитарно-просветительской работы среди населения и медицинского персонала с целью формирования здорового образа жизни;</w:t>
      </w:r>
    </w:p>
    <w:p w:rsidR="00A84CCE" w:rsidRPr="0059432F" w:rsidRDefault="00A84CCE" w:rsidP="00A84CCE">
      <w:p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диагностическая деятельность:</w:t>
      </w:r>
    </w:p>
    <w:p w:rsidR="00A84CCE" w:rsidRPr="0059432F" w:rsidRDefault="00A84CCE" w:rsidP="00A84CCE">
      <w:pPr>
        <w:numPr>
          <w:ilvl w:val="0"/>
          <w:numId w:val="3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диагностика состояния здоровья населения и среды обитания человека;</w:t>
      </w:r>
    </w:p>
    <w:p w:rsidR="00A84CCE" w:rsidRPr="0059432F" w:rsidRDefault="00A84CCE" w:rsidP="00A84CCE">
      <w:pPr>
        <w:numPr>
          <w:ilvl w:val="0"/>
          <w:numId w:val="3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владение алгоритмом постановки клинического, гигиенического и эпидемиологического диагнозов;</w:t>
      </w:r>
    </w:p>
    <w:p w:rsidR="00A84CCE" w:rsidRPr="0059432F" w:rsidRDefault="00A84CCE" w:rsidP="00A84CCE">
      <w:p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лечебная деятельность:</w:t>
      </w:r>
    </w:p>
    <w:p w:rsidR="00A84CCE" w:rsidRPr="0059432F" w:rsidRDefault="00A84CCE" w:rsidP="00A84CCE">
      <w:pPr>
        <w:numPr>
          <w:ilvl w:val="0"/>
          <w:numId w:val="4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 xml:space="preserve">оказание первой врачебной помощи при неотложных состояниях на </w:t>
      </w:r>
      <w:proofErr w:type="spellStart"/>
      <w:r w:rsidRPr="0059432F">
        <w:rPr>
          <w:color w:val="444455"/>
          <w:sz w:val="20"/>
          <w:szCs w:val="20"/>
        </w:rPr>
        <w:t>догоспитальном</w:t>
      </w:r>
      <w:proofErr w:type="spellEnd"/>
      <w:r w:rsidRPr="0059432F">
        <w:rPr>
          <w:color w:val="444455"/>
          <w:sz w:val="20"/>
          <w:szCs w:val="20"/>
        </w:rPr>
        <w:t xml:space="preserve"> этапе;</w:t>
      </w:r>
    </w:p>
    <w:p w:rsidR="00A84CCE" w:rsidRDefault="00A84CCE" w:rsidP="00A84CCE">
      <w:pPr>
        <w:numPr>
          <w:ilvl w:val="0"/>
          <w:numId w:val="4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медицинская помощь населению в экстремальных условиях эпидемий, в очагах массового поражения;</w:t>
      </w:r>
    </w:p>
    <w:p w:rsidR="0059432F" w:rsidRPr="0059432F" w:rsidRDefault="0059432F" w:rsidP="0059432F">
      <w:pPr>
        <w:shd w:val="clear" w:color="auto" w:fill="FFFFFF"/>
        <w:ind w:left="720"/>
        <w:rPr>
          <w:color w:val="444455"/>
          <w:sz w:val="20"/>
          <w:szCs w:val="20"/>
        </w:rPr>
      </w:pPr>
    </w:p>
    <w:p w:rsidR="00A84CCE" w:rsidRPr="0059432F" w:rsidRDefault="00A84CCE" w:rsidP="00A84CCE">
      <w:p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психолого-педагогическая деятельность, гигиеническое воспитание:</w:t>
      </w:r>
    </w:p>
    <w:p w:rsidR="00A84CCE" w:rsidRPr="0059432F" w:rsidRDefault="00A84CCE" w:rsidP="00A84CCE">
      <w:pPr>
        <w:numPr>
          <w:ilvl w:val="0"/>
          <w:numId w:val="5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гигиеническое воспитание и обучение населения;</w:t>
      </w:r>
    </w:p>
    <w:p w:rsidR="00A84CCE" w:rsidRPr="0059432F" w:rsidRDefault="00A84CCE" w:rsidP="00A84CCE">
      <w:pPr>
        <w:numPr>
          <w:ilvl w:val="0"/>
          <w:numId w:val="5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формирование у населения позитивной мотивации, направленной на сохранение и повышение уровня здоровья;</w:t>
      </w:r>
    </w:p>
    <w:p w:rsidR="00A84CCE" w:rsidRPr="0059432F" w:rsidRDefault="00A84CCE" w:rsidP="00A84CCE">
      <w:pPr>
        <w:numPr>
          <w:ilvl w:val="0"/>
          <w:numId w:val="5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формирование у населения мотивации к внедрению элементов здорового образа жизни, в том числе к устранению вредных привычек, неблагоприятно влияющих на состояние здоровья;</w:t>
      </w:r>
    </w:p>
    <w:p w:rsidR="00A84CCE" w:rsidRPr="0059432F" w:rsidRDefault="00A84CCE" w:rsidP="00A84CCE">
      <w:pPr>
        <w:numPr>
          <w:ilvl w:val="0"/>
          <w:numId w:val="5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обучение населения основным гигиеническим мероприятиям оздоровительного характера, способствующим профилактике возникновения заболевания и укреплению здоровья;</w:t>
      </w:r>
    </w:p>
    <w:p w:rsidR="00A84CCE" w:rsidRPr="0059432F" w:rsidRDefault="00A84CCE" w:rsidP="00A84CCE">
      <w:p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lastRenderedPageBreak/>
        <w:t>организационно-управленческая деятельность:</w:t>
      </w:r>
    </w:p>
    <w:p w:rsidR="00A84CCE" w:rsidRPr="0059432F" w:rsidRDefault="00A84CCE" w:rsidP="00A84CCE">
      <w:pPr>
        <w:numPr>
          <w:ilvl w:val="0"/>
          <w:numId w:val="6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организация и управление подразделениями органов, осуществляющих функции по контролю и надзору в сфере обеспечения санитарно-эпидемиологического благополучия населения, защиты прав потребителей и потребительского рынка, учреждений, осуществляющих свою деятельность в целях обеспечения государственного санитарно-эпидемиологического надзора в Российской Федерации, иных учреждений здравоохранения;</w:t>
      </w:r>
    </w:p>
    <w:p w:rsidR="00A84CCE" w:rsidRPr="0059432F" w:rsidRDefault="00A84CCE" w:rsidP="00A84CCE">
      <w:pPr>
        <w:numPr>
          <w:ilvl w:val="0"/>
          <w:numId w:val="6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организация труда персонала в лечебно-профилактических и других учреждениях, определение функциональных обязанностей и оптимального алгоритма их осуществления;</w:t>
      </w:r>
    </w:p>
    <w:p w:rsidR="00A84CCE" w:rsidRPr="0059432F" w:rsidRDefault="00A84CCE" w:rsidP="00A84CCE">
      <w:pPr>
        <w:numPr>
          <w:ilvl w:val="0"/>
          <w:numId w:val="6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ведение деловой переписки;</w:t>
      </w:r>
    </w:p>
    <w:p w:rsidR="00A84CCE" w:rsidRPr="0059432F" w:rsidRDefault="00A84CCE" w:rsidP="00A84CCE">
      <w:pPr>
        <w:numPr>
          <w:ilvl w:val="0"/>
          <w:numId w:val="6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организация работы с медикаментами, соблюдение правил их оборота и хранения;</w:t>
      </w:r>
    </w:p>
    <w:p w:rsidR="00A84CCE" w:rsidRPr="0059432F" w:rsidRDefault="00A84CCE" w:rsidP="00A84CCE">
      <w:p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научно-исследовательская деятельность:</w:t>
      </w:r>
    </w:p>
    <w:p w:rsidR="00A84CCE" w:rsidRPr="0059432F" w:rsidRDefault="00A84CCE" w:rsidP="00A84CCE">
      <w:pPr>
        <w:numPr>
          <w:ilvl w:val="0"/>
          <w:numId w:val="7"/>
        </w:numPr>
        <w:shd w:val="clear" w:color="auto" w:fill="FFFFFF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проведение научно-практических исследований;</w:t>
      </w:r>
    </w:p>
    <w:p w:rsidR="00A84CCE" w:rsidRPr="0059432F" w:rsidRDefault="00A84CCE" w:rsidP="00A84CCE">
      <w:pPr>
        <w:numPr>
          <w:ilvl w:val="0"/>
          <w:numId w:val="7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анализ научной литературы, обработка и анализ официальных статистических сведений;</w:t>
      </w:r>
    </w:p>
    <w:p w:rsidR="00A84CCE" w:rsidRPr="0059432F" w:rsidRDefault="00A84CCE" w:rsidP="00A84CCE">
      <w:pPr>
        <w:numPr>
          <w:ilvl w:val="0"/>
          <w:numId w:val="7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написание рефератов по современным научным проблемам;</w:t>
      </w:r>
    </w:p>
    <w:p w:rsidR="00A84CCE" w:rsidRPr="0059432F" w:rsidRDefault="00A84CCE" w:rsidP="00A84CCE">
      <w:pPr>
        <w:numPr>
          <w:ilvl w:val="0"/>
          <w:numId w:val="7"/>
        </w:numPr>
        <w:shd w:val="clear" w:color="auto" w:fill="FFFFFF"/>
        <w:spacing w:after="100" w:afterAutospacing="1"/>
        <w:rPr>
          <w:color w:val="444455"/>
          <w:sz w:val="20"/>
          <w:szCs w:val="20"/>
        </w:rPr>
      </w:pPr>
      <w:r w:rsidRPr="0059432F">
        <w:rPr>
          <w:color w:val="444455"/>
          <w:sz w:val="20"/>
          <w:szCs w:val="20"/>
        </w:rPr>
        <w:t>участие в решении отдельных научно-исследовательских задач по разработке новых методов и технологий в области медицины.</w:t>
      </w:r>
    </w:p>
    <w:p w:rsidR="00A84CCE" w:rsidRPr="0059432F" w:rsidRDefault="00A84CCE" w:rsidP="00A84CCE">
      <w:pPr>
        <w:rPr>
          <w:color w:val="303457"/>
          <w:shd w:val="clear" w:color="auto" w:fill="F2F4F9"/>
        </w:rPr>
      </w:pPr>
    </w:p>
    <w:sectPr w:rsidR="00A84CCE" w:rsidRPr="0059432F" w:rsidSect="000C4C6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51CBD"/>
    <w:multiLevelType w:val="multilevel"/>
    <w:tmpl w:val="86A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71C59"/>
    <w:multiLevelType w:val="multilevel"/>
    <w:tmpl w:val="8DF4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A1286"/>
    <w:multiLevelType w:val="multilevel"/>
    <w:tmpl w:val="9676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A3481"/>
    <w:multiLevelType w:val="multilevel"/>
    <w:tmpl w:val="CCA2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80B7E"/>
    <w:multiLevelType w:val="multilevel"/>
    <w:tmpl w:val="327E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84C55"/>
    <w:multiLevelType w:val="multilevel"/>
    <w:tmpl w:val="53F43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08309C"/>
    <w:multiLevelType w:val="multilevel"/>
    <w:tmpl w:val="F5FC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CE"/>
    <w:rsid w:val="00070D40"/>
    <w:rsid w:val="000C4C6D"/>
    <w:rsid w:val="000D2271"/>
    <w:rsid w:val="0010181B"/>
    <w:rsid w:val="00114E94"/>
    <w:rsid w:val="001272DE"/>
    <w:rsid w:val="00194C40"/>
    <w:rsid w:val="00271D8F"/>
    <w:rsid w:val="002B4682"/>
    <w:rsid w:val="00327317"/>
    <w:rsid w:val="003C45E8"/>
    <w:rsid w:val="0056140E"/>
    <w:rsid w:val="005636AD"/>
    <w:rsid w:val="0059432F"/>
    <w:rsid w:val="00680402"/>
    <w:rsid w:val="00717F04"/>
    <w:rsid w:val="007B0350"/>
    <w:rsid w:val="007D3F57"/>
    <w:rsid w:val="0086140F"/>
    <w:rsid w:val="008A3BCC"/>
    <w:rsid w:val="008B3F9D"/>
    <w:rsid w:val="008B4F8F"/>
    <w:rsid w:val="008C6D1D"/>
    <w:rsid w:val="00924BF2"/>
    <w:rsid w:val="0092722E"/>
    <w:rsid w:val="00944662"/>
    <w:rsid w:val="00A077C1"/>
    <w:rsid w:val="00A84CCE"/>
    <w:rsid w:val="00AF59AD"/>
    <w:rsid w:val="00BC560A"/>
    <w:rsid w:val="00BF3264"/>
    <w:rsid w:val="00C45A40"/>
    <w:rsid w:val="00C47C4F"/>
    <w:rsid w:val="00C539DD"/>
    <w:rsid w:val="00D14763"/>
    <w:rsid w:val="00D2481A"/>
    <w:rsid w:val="00DC2321"/>
    <w:rsid w:val="00DD7E4B"/>
    <w:rsid w:val="00EB79D4"/>
    <w:rsid w:val="00F040D0"/>
    <w:rsid w:val="00F46C11"/>
    <w:rsid w:val="00F46E9B"/>
    <w:rsid w:val="00FA061E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E6B6F-64D0-4C60-B4E6-B4A2410F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321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84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2321"/>
    <w:pPr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C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84CC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d-colored">
    <w:name w:val="red-colored"/>
    <w:basedOn w:val="a0"/>
    <w:rsid w:val="00A84CCE"/>
  </w:style>
  <w:style w:type="paragraph" w:styleId="a5">
    <w:name w:val="Normal (Web)"/>
    <w:basedOn w:val="a"/>
    <w:uiPriority w:val="99"/>
    <w:semiHidden/>
    <w:unhideWhenUsed/>
    <w:rsid w:val="00A84CCE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Федосеевская СОШ</cp:lastModifiedBy>
  <cp:revision>2</cp:revision>
  <cp:lastPrinted>2023-12-01T11:37:00Z</cp:lastPrinted>
  <dcterms:created xsi:type="dcterms:W3CDTF">2023-12-12T09:52:00Z</dcterms:created>
  <dcterms:modified xsi:type="dcterms:W3CDTF">2023-12-12T09:52:00Z</dcterms:modified>
</cp:coreProperties>
</file>