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93" w:rsidRPr="00E24093" w:rsidRDefault="00E24093" w:rsidP="00E24093">
      <w:pPr>
        <w:autoSpaceDE w:val="0"/>
        <w:autoSpaceDN w:val="0"/>
        <w:adjustRightInd w:val="0"/>
        <w:spacing w:after="0" w:line="0" w:lineRule="atLeast"/>
        <w:jc w:val="center"/>
      </w:pPr>
      <w:r w:rsidRPr="00E24093">
        <w:t>Заветинский район</w:t>
      </w:r>
    </w:p>
    <w:p w:rsidR="00E24093" w:rsidRPr="00E24093" w:rsidRDefault="00E24093" w:rsidP="00E24093">
      <w:pPr>
        <w:autoSpaceDE w:val="0"/>
        <w:autoSpaceDN w:val="0"/>
        <w:adjustRightInd w:val="0"/>
        <w:spacing w:after="0" w:line="0" w:lineRule="atLeast"/>
        <w:jc w:val="center"/>
      </w:pPr>
      <w:r w:rsidRPr="00E24093">
        <w:t>Муниципальное бюджетное общеобразовательное учреждение</w:t>
      </w:r>
    </w:p>
    <w:p w:rsidR="00E24093" w:rsidRPr="00E24093" w:rsidRDefault="00E24093" w:rsidP="00E24093">
      <w:pPr>
        <w:autoSpaceDE w:val="0"/>
        <w:autoSpaceDN w:val="0"/>
        <w:adjustRightInd w:val="0"/>
        <w:spacing w:after="0" w:line="0" w:lineRule="atLeast"/>
        <w:jc w:val="center"/>
      </w:pPr>
      <w:r w:rsidRPr="00E24093">
        <w:t>Фоминская средняя общеобразовательная школа</w:t>
      </w:r>
    </w:p>
    <w:p w:rsidR="00E24093" w:rsidRPr="00E24093" w:rsidRDefault="00E24093" w:rsidP="00E24093">
      <w:pPr>
        <w:widowControl w:val="0"/>
        <w:spacing w:after="0" w:line="240" w:lineRule="auto"/>
        <w:jc w:val="both"/>
        <w:rPr>
          <w:rFonts w:eastAsia="Times New Roman"/>
        </w:rPr>
      </w:pPr>
      <w:r w:rsidRPr="00E24093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E24093" w:rsidRPr="00E5745A" w:rsidRDefault="00E5745A" w:rsidP="00E24093">
      <w:pPr>
        <w:widowControl w:val="0"/>
        <w:spacing w:after="0" w:line="240" w:lineRule="auto"/>
        <w:ind w:right="160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 xml:space="preserve">РАСМОТРЕННО </w:t>
      </w:r>
      <w:r w:rsidR="00E24093" w:rsidRPr="00E5745A">
        <w:rPr>
          <w:rFonts w:eastAsia="Times New Roman"/>
          <w:lang w:bidi="ru-RU"/>
        </w:rPr>
        <w:t xml:space="preserve">                                                            </w:t>
      </w:r>
      <w:r>
        <w:rPr>
          <w:rFonts w:eastAsia="Times New Roman"/>
          <w:lang w:bidi="ru-RU"/>
        </w:rPr>
        <w:t xml:space="preserve">                    ПРИНЯТО</w:t>
      </w:r>
    </w:p>
    <w:p w:rsidR="00E24093" w:rsidRPr="00E5745A" w:rsidRDefault="00E24093" w:rsidP="00E24093">
      <w:pPr>
        <w:widowControl w:val="0"/>
        <w:spacing w:after="0" w:line="240" w:lineRule="auto"/>
        <w:ind w:right="160"/>
        <w:rPr>
          <w:rFonts w:eastAsia="Times New Roman"/>
        </w:rPr>
      </w:pPr>
      <w:r w:rsidRPr="00E5745A">
        <w:rPr>
          <w:rFonts w:eastAsia="Times New Roman"/>
          <w:lang w:bidi="ru-RU"/>
        </w:rPr>
        <w:t xml:space="preserve">                                                                                                    Заместитель директора по УВР                                                               </w:t>
      </w:r>
      <w:r w:rsidRPr="00E5745A">
        <w:rPr>
          <w:rFonts w:eastAsia="Times New Roman"/>
        </w:rPr>
        <w:t>Директор МБОУ Фоминская СОШ</w:t>
      </w:r>
    </w:p>
    <w:p w:rsidR="00E24093" w:rsidRPr="00E5745A" w:rsidRDefault="00E24093" w:rsidP="00E24093">
      <w:pPr>
        <w:widowControl w:val="0"/>
        <w:spacing w:after="0" w:line="240" w:lineRule="auto"/>
        <w:ind w:right="160"/>
        <w:rPr>
          <w:rFonts w:eastAsia="Times New Roman"/>
        </w:rPr>
      </w:pPr>
      <w:r w:rsidRPr="00E5745A">
        <w:rPr>
          <w:rFonts w:eastAsia="Times New Roman"/>
          <w:lang w:bidi="ru-RU"/>
        </w:rPr>
        <w:t>Протокол заседания методического совета                                    __________</w:t>
      </w:r>
      <w:r w:rsidRPr="00E5745A">
        <w:rPr>
          <w:rFonts w:eastAsia="Times New Roman"/>
          <w:bCs/>
        </w:rPr>
        <w:t xml:space="preserve">О.А.Павленко                                              </w:t>
      </w:r>
      <w:r w:rsidR="00E5745A">
        <w:rPr>
          <w:rFonts w:eastAsia="Times New Roman"/>
          <w:bCs/>
        </w:rPr>
        <w:t xml:space="preserve">                    Приказ от 30.08.2022  № 92</w:t>
      </w:r>
    </w:p>
    <w:p w:rsidR="00E24093" w:rsidRPr="00E5745A" w:rsidRDefault="00E24093" w:rsidP="00E24093">
      <w:pPr>
        <w:widowControl w:val="0"/>
        <w:tabs>
          <w:tab w:val="left" w:leader="underscore" w:pos="2682"/>
        </w:tabs>
        <w:spacing w:after="0" w:line="240" w:lineRule="auto"/>
        <w:rPr>
          <w:rFonts w:eastAsia="Times New Roman"/>
        </w:rPr>
      </w:pPr>
      <w:r w:rsidRPr="00E5745A">
        <w:rPr>
          <w:rFonts w:eastAsia="Times New Roman"/>
          <w:lang w:bidi="ru-RU"/>
        </w:rPr>
        <w:t xml:space="preserve">МБОУ Фоминская СОШ                                                                                          </w:t>
      </w:r>
      <w:r w:rsidR="00E5745A">
        <w:rPr>
          <w:rFonts w:eastAsia="Times New Roman"/>
          <w:lang w:bidi="ru-RU"/>
        </w:rPr>
        <w:t>28.08.2022</w:t>
      </w:r>
      <w:r w:rsidRPr="00E5745A">
        <w:rPr>
          <w:rFonts w:eastAsia="Times New Roman"/>
          <w:lang w:bidi="ru-RU"/>
        </w:rPr>
        <w:t xml:space="preserve">г.                                                                       </w:t>
      </w:r>
      <w:r w:rsidR="00E5745A">
        <w:rPr>
          <w:rFonts w:eastAsia="Times New Roman"/>
        </w:rPr>
        <w:t>___________Овсюкова М.В</w:t>
      </w:r>
      <w:r w:rsidRPr="00E5745A">
        <w:rPr>
          <w:rFonts w:eastAsia="Times New Roman"/>
        </w:rPr>
        <w:t xml:space="preserve">  </w:t>
      </w:r>
    </w:p>
    <w:p w:rsidR="00E24093" w:rsidRPr="00E5745A" w:rsidRDefault="00E5745A" w:rsidP="00E24093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 xml:space="preserve">      От 28.08.2022</w:t>
      </w:r>
      <w:r>
        <w:rPr>
          <w:rFonts w:eastAsia="Times New Roman"/>
          <w:lang w:bidi="ru-RU"/>
        </w:rPr>
        <w:tab/>
        <w:t>г.</w:t>
      </w:r>
      <w:r>
        <w:rPr>
          <w:rFonts w:eastAsia="Times New Roman"/>
          <w:lang w:bidi="ru-RU"/>
        </w:rPr>
        <w:tab/>
        <w:t>№ 3</w:t>
      </w:r>
      <w:r w:rsidR="00E24093" w:rsidRPr="00E5745A">
        <w:rPr>
          <w:rFonts w:eastAsia="Times New Roman"/>
          <w:lang w:bidi="ru-RU"/>
        </w:rPr>
        <w:tab/>
      </w:r>
    </w:p>
    <w:p w:rsidR="00E24093" w:rsidRPr="00CE3A3D" w:rsidRDefault="00E24093" w:rsidP="00E24093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eastAsia="Times New Roman"/>
          <w:color w:val="FF0000"/>
        </w:rPr>
      </w:pPr>
    </w:p>
    <w:p w:rsidR="00E24093" w:rsidRPr="00CE3A3D" w:rsidRDefault="00E24093" w:rsidP="00E24093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eastAsia="Times New Roman"/>
          <w:color w:val="FF0000"/>
          <w:lang w:eastAsia="ru-RU"/>
        </w:rPr>
      </w:pPr>
    </w:p>
    <w:p w:rsidR="00E24093" w:rsidRPr="00CE3A3D" w:rsidRDefault="00E24093" w:rsidP="00E24093">
      <w:pPr>
        <w:widowControl w:val="0"/>
        <w:spacing w:after="0" w:line="240" w:lineRule="atLeast"/>
        <w:rPr>
          <w:rFonts w:eastAsia="Times New Roman"/>
          <w:color w:val="FF0000"/>
        </w:rPr>
      </w:pPr>
    </w:p>
    <w:p w:rsidR="00E24093" w:rsidRPr="00CE3A3D" w:rsidRDefault="00E24093" w:rsidP="00E24093">
      <w:pPr>
        <w:widowControl w:val="0"/>
        <w:spacing w:after="0" w:line="230" w:lineRule="exact"/>
        <w:ind w:left="4020"/>
        <w:rPr>
          <w:rFonts w:eastAsia="Times New Roman"/>
          <w:color w:val="FF0000"/>
        </w:rPr>
      </w:pPr>
      <w:r w:rsidRPr="00CE3A3D">
        <w:rPr>
          <w:rFonts w:eastAsia="Times New Roman"/>
          <w:color w:val="FF0000"/>
        </w:rPr>
        <w:t xml:space="preserve">                           </w:t>
      </w:r>
    </w:p>
    <w:p w:rsidR="00E24093" w:rsidRPr="00CE3A3D" w:rsidRDefault="00E24093" w:rsidP="00E24093">
      <w:pPr>
        <w:keepNext/>
        <w:keepLines/>
        <w:widowControl w:val="0"/>
        <w:spacing w:after="0" w:line="240" w:lineRule="auto"/>
        <w:outlineLvl w:val="0"/>
        <w:rPr>
          <w:rFonts w:eastAsia="Times New Roman"/>
          <w:bCs/>
          <w:color w:val="FF0000"/>
        </w:rPr>
      </w:pPr>
      <w:r w:rsidRPr="00CE3A3D">
        <w:rPr>
          <w:rFonts w:eastAsia="Times New Roman"/>
          <w:bCs/>
          <w:color w:val="FF0000"/>
        </w:rPr>
        <w:t xml:space="preserve">                                                                                    </w:t>
      </w:r>
    </w:p>
    <w:p w:rsidR="00E24093" w:rsidRPr="00E24093" w:rsidRDefault="00E24093" w:rsidP="00E24093">
      <w:pPr>
        <w:keepNext/>
        <w:keepLines/>
        <w:widowControl w:val="0"/>
        <w:spacing w:after="0" w:line="240" w:lineRule="auto"/>
        <w:outlineLvl w:val="0"/>
        <w:rPr>
          <w:rFonts w:eastAsia="Times New Roman"/>
          <w:bCs/>
        </w:rPr>
      </w:pPr>
      <w:r w:rsidRPr="00E24093">
        <w:rPr>
          <w:rFonts w:eastAsia="Times New Roman"/>
          <w:bCs/>
        </w:rPr>
        <w:t xml:space="preserve">                                                                                           </w:t>
      </w:r>
    </w:p>
    <w:p w:rsidR="00E24093" w:rsidRPr="00E24093" w:rsidRDefault="00E24093" w:rsidP="00E24093">
      <w:pPr>
        <w:widowControl w:val="0"/>
        <w:spacing w:after="0" w:line="230" w:lineRule="exact"/>
        <w:jc w:val="both"/>
        <w:rPr>
          <w:rFonts w:eastAsia="Times New Roman"/>
          <w:sz w:val="24"/>
          <w:szCs w:val="24"/>
        </w:rPr>
      </w:pPr>
      <w:r w:rsidRPr="00E24093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E24093" w:rsidRPr="00E24093" w:rsidRDefault="00E24093" w:rsidP="00E2409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E24093">
        <w:rPr>
          <w:rFonts w:eastAsia="Times New Roman"/>
          <w:b/>
          <w:sz w:val="36"/>
          <w:szCs w:val="36"/>
          <w:lang w:eastAsia="ru-RU"/>
        </w:rPr>
        <w:t>Рабочая программа</w:t>
      </w:r>
    </w:p>
    <w:p w:rsidR="00E24093" w:rsidRPr="00E24093" w:rsidRDefault="00E24093" w:rsidP="00E2409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E24093">
        <w:rPr>
          <w:rFonts w:eastAsia="Times New Roman"/>
          <w:b/>
          <w:sz w:val="36"/>
          <w:szCs w:val="36"/>
          <w:lang w:eastAsia="ru-RU"/>
        </w:rPr>
        <w:t xml:space="preserve">обществознанию </w:t>
      </w:r>
    </w:p>
    <w:p w:rsidR="00E24093" w:rsidRPr="00E24093" w:rsidRDefault="00E24093" w:rsidP="00E2409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</w:p>
    <w:p w:rsidR="00E24093" w:rsidRPr="00E24093" w:rsidRDefault="00E24093" w:rsidP="00E2409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36"/>
          <w:szCs w:val="36"/>
          <w:u w:val="single"/>
          <w:lang w:eastAsia="ru-RU"/>
        </w:rPr>
      </w:pPr>
      <w:r w:rsidRPr="00E24093">
        <w:rPr>
          <w:rFonts w:eastAsia="Times New Roman"/>
          <w:sz w:val="36"/>
          <w:szCs w:val="36"/>
          <w:lang w:eastAsia="ru-RU"/>
        </w:rPr>
        <w:t>Уровень общего образования (класс</w:t>
      </w:r>
      <w:r>
        <w:rPr>
          <w:rFonts w:eastAsia="Times New Roman"/>
          <w:sz w:val="36"/>
          <w:szCs w:val="36"/>
          <w:u w:val="single"/>
          <w:lang w:eastAsia="ru-RU"/>
        </w:rPr>
        <w:t>)  основное общее 7</w:t>
      </w:r>
    </w:p>
    <w:p w:rsidR="00E24093" w:rsidRPr="00E24093" w:rsidRDefault="00E24093" w:rsidP="00E240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36"/>
          <w:szCs w:val="36"/>
          <w:u w:val="single"/>
          <w:lang w:eastAsia="ru-RU"/>
        </w:rPr>
      </w:pPr>
      <w:r w:rsidRPr="00E24093">
        <w:rPr>
          <w:rFonts w:eastAsia="Times New Roman"/>
          <w:sz w:val="36"/>
          <w:szCs w:val="36"/>
          <w:lang w:eastAsia="ru-RU"/>
        </w:rPr>
        <w:t xml:space="preserve">Количество часов  </w:t>
      </w:r>
      <w:r w:rsidR="00E5745A">
        <w:rPr>
          <w:rFonts w:eastAsia="Times New Roman"/>
          <w:sz w:val="36"/>
          <w:szCs w:val="36"/>
          <w:u w:val="single"/>
          <w:lang w:eastAsia="ru-RU"/>
        </w:rPr>
        <w:t>32</w:t>
      </w:r>
    </w:p>
    <w:p w:rsidR="00E24093" w:rsidRPr="00E24093" w:rsidRDefault="00E24093" w:rsidP="00E240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36"/>
          <w:szCs w:val="36"/>
          <w:u w:val="single"/>
          <w:lang w:eastAsia="ru-RU"/>
        </w:rPr>
      </w:pPr>
      <w:r w:rsidRPr="00E24093">
        <w:rPr>
          <w:rFonts w:eastAsia="Times New Roman"/>
          <w:sz w:val="36"/>
          <w:szCs w:val="36"/>
          <w:lang w:eastAsia="ru-RU"/>
        </w:rPr>
        <w:t xml:space="preserve">Учитель </w:t>
      </w:r>
      <w:r w:rsidR="00E5745A">
        <w:rPr>
          <w:rFonts w:eastAsia="Times New Roman"/>
          <w:sz w:val="36"/>
          <w:szCs w:val="36"/>
          <w:u w:val="single"/>
          <w:lang w:eastAsia="ru-RU"/>
        </w:rPr>
        <w:t>Ниниев С.М.</w:t>
      </w:r>
    </w:p>
    <w:p w:rsidR="00E24093" w:rsidRPr="00E24093" w:rsidRDefault="00E24093" w:rsidP="00E2409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/>
        <w:rPr>
          <w:rFonts w:eastAsia="Courier New"/>
          <w:color w:val="000000"/>
          <w:sz w:val="36"/>
          <w:szCs w:val="36"/>
          <w:u w:val="single"/>
          <w:lang w:bidi="ru-RU"/>
        </w:rPr>
      </w:pPr>
      <w:r w:rsidRPr="00E24093">
        <w:rPr>
          <w:rFonts w:eastAsia="Times New Roman"/>
          <w:sz w:val="36"/>
          <w:szCs w:val="36"/>
          <w:lang w:eastAsia="ru-RU"/>
        </w:rPr>
        <w:t xml:space="preserve">Программа разработана на основе </w:t>
      </w:r>
      <w:r w:rsidRPr="00E24093">
        <w:rPr>
          <w:rFonts w:eastAsia="Courier New"/>
          <w:color w:val="000000"/>
          <w:sz w:val="36"/>
          <w:szCs w:val="36"/>
          <w:u w:val="single"/>
          <w:lang w:eastAsia="ru-RU" w:bidi="ru-RU"/>
        </w:rPr>
        <w:t xml:space="preserve"> </w:t>
      </w:r>
      <w:r w:rsidRPr="00E24093">
        <w:rPr>
          <w:rFonts w:eastAsia="Courier New"/>
          <w:color w:val="000000"/>
          <w:sz w:val="36"/>
          <w:szCs w:val="36"/>
          <w:u w:val="single"/>
          <w:lang w:bidi="ru-RU"/>
        </w:rPr>
        <w:t xml:space="preserve">Рабочая программа. Предметная линия учебников под редакцией. Л.Н. Боголюбов. 5-9 классы: пособие для учителей общеобразовательных организаций/ [ Н.И. Городецкая, Л.Ф. Иванова и др.].- 3-е издание – М.: Просвещение,2014 </w:t>
      </w:r>
    </w:p>
    <w:p w:rsidR="00E24093" w:rsidRPr="00E24093" w:rsidRDefault="00E24093" w:rsidP="00E2409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eastAsia="Courier New"/>
          <w:color w:val="000000"/>
          <w:sz w:val="36"/>
          <w:szCs w:val="36"/>
          <w:u w:val="single"/>
          <w:lang w:eastAsia="ru-RU" w:bidi="ru-RU"/>
        </w:rPr>
      </w:pPr>
    </w:p>
    <w:p w:rsidR="00E24093" w:rsidRPr="00E24093" w:rsidRDefault="00E24093" w:rsidP="00E24093">
      <w:pPr>
        <w:widowControl w:val="0"/>
        <w:autoSpaceDE w:val="0"/>
        <w:autoSpaceDN w:val="0"/>
        <w:adjustRightInd w:val="0"/>
        <w:spacing w:after="0" w:line="240" w:lineRule="auto"/>
        <w:rPr>
          <w:rFonts w:eastAsia="Courier New"/>
          <w:color w:val="000000"/>
          <w:sz w:val="36"/>
          <w:szCs w:val="36"/>
          <w:u w:val="single"/>
          <w:lang w:eastAsia="ru-RU" w:bidi="ru-RU"/>
        </w:rPr>
      </w:pPr>
    </w:p>
    <w:p w:rsidR="00E24093" w:rsidRPr="00E24093" w:rsidRDefault="00E24093" w:rsidP="00E24093">
      <w:pPr>
        <w:widowControl w:val="0"/>
        <w:autoSpaceDE w:val="0"/>
        <w:autoSpaceDN w:val="0"/>
        <w:adjustRightInd w:val="0"/>
        <w:spacing w:after="0" w:line="240" w:lineRule="auto"/>
        <w:rPr>
          <w:rFonts w:eastAsia="Courier New"/>
          <w:color w:val="000000"/>
          <w:sz w:val="36"/>
          <w:szCs w:val="36"/>
          <w:u w:val="single"/>
          <w:lang w:eastAsia="ru-RU" w:bidi="ru-RU"/>
        </w:rPr>
      </w:pPr>
    </w:p>
    <w:p w:rsidR="00E24093" w:rsidRPr="00E24093" w:rsidRDefault="00171EEF" w:rsidP="00E2409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2022-2023</w:t>
      </w:r>
      <w:r w:rsidR="00E24093" w:rsidRPr="00E24093">
        <w:rPr>
          <w:rFonts w:eastAsia="Times New Roman"/>
          <w:sz w:val="28"/>
          <w:szCs w:val="28"/>
          <w:lang w:eastAsia="ru-RU"/>
        </w:rPr>
        <w:t xml:space="preserve"> учебный год</w:t>
      </w:r>
    </w:p>
    <w:p w:rsidR="00E24093" w:rsidRDefault="00E24093" w:rsidP="00E2409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E24093">
        <w:rPr>
          <w:rFonts w:eastAsia="Times New Roman"/>
          <w:sz w:val="28"/>
          <w:szCs w:val="28"/>
          <w:lang w:eastAsia="ru-RU"/>
        </w:rPr>
        <w:t>хутор Фомин</w:t>
      </w:r>
    </w:p>
    <w:p w:rsidR="00E24093" w:rsidRPr="00E24093" w:rsidRDefault="00E24093" w:rsidP="00E2409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A54F55" w:rsidRDefault="00A54F55" w:rsidP="00143D4A">
      <w:pPr>
        <w:ind w:firstLine="708"/>
        <w:contextualSpacing/>
        <w:jc w:val="center"/>
        <w:rPr>
          <w:b/>
          <w:sz w:val="24"/>
          <w:szCs w:val="24"/>
        </w:rPr>
      </w:pPr>
    </w:p>
    <w:p w:rsidR="00BC179F" w:rsidRPr="00BC179F" w:rsidRDefault="00BC179F" w:rsidP="00E24093">
      <w:pPr>
        <w:ind w:firstLine="708"/>
        <w:contextualSpacing/>
        <w:jc w:val="center"/>
        <w:rPr>
          <w:b/>
          <w:sz w:val="24"/>
          <w:szCs w:val="24"/>
        </w:rPr>
      </w:pPr>
      <w:r w:rsidRPr="00BC179F">
        <w:rPr>
          <w:b/>
          <w:sz w:val="24"/>
          <w:szCs w:val="24"/>
        </w:rPr>
        <w:lastRenderedPageBreak/>
        <w:t>ПОЯСНИТЕЛЬНАЯ ЗАПИСКА</w:t>
      </w:r>
    </w:p>
    <w:p w:rsidR="00BC179F" w:rsidRPr="00143D4A" w:rsidRDefault="00BC179F" w:rsidP="00E24093">
      <w:pPr>
        <w:ind w:firstLine="708"/>
        <w:contextualSpacing/>
        <w:jc w:val="center"/>
        <w:rPr>
          <w:b/>
          <w:sz w:val="24"/>
          <w:szCs w:val="24"/>
        </w:rPr>
      </w:pPr>
      <w:r w:rsidRPr="00BC179F">
        <w:rPr>
          <w:b/>
          <w:sz w:val="24"/>
          <w:szCs w:val="24"/>
        </w:rPr>
        <w:t xml:space="preserve">к рабочей программе по обществознанию </w:t>
      </w:r>
      <w:r>
        <w:rPr>
          <w:b/>
          <w:sz w:val="24"/>
          <w:szCs w:val="24"/>
        </w:rPr>
        <w:t>для 7</w:t>
      </w:r>
      <w:r w:rsidRPr="00BC179F">
        <w:rPr>
          <w:b/>
          <w:sz w:val="24"/>
          <w:szCs w:val="24"/>
        </w:rPr>
        <w:t xml:space="preserve"> класса.</w:t>
      </w:r>
    </w:p>
    <w:p w:rsidR="00BC179F" w:rsidRPr="00BC179F" w:rsidRDefault="00BC179F" w:rsidP="00143D4A">
      <w:pPr>
        <w:tabs>
          <w:tab w:val="left" w:pos="2235"/>
        </w:tabs>
        <w:spacing w:before="100" w:beforeAutospacing="1" w:after="100" w:afterAutospacing="1"/>
        <w:ind w:left="-142" w:firstLine="360"/>
        <w:rPr>
          <w:rFonts w:eastAsia="Times New Roman"/>
          <w:sz w:val="24"/>
          <w:szCs w:val="24"/>
          <w:lang w:eastAsia="ru-RU"/>
        </w:rPr>
      </w:pPr>
      <w:r w:rsidRPr="00BC179F">
        <w:rPr>
          <w:rFonts w:eastAsia="Times New Roman"/>
          <w:sz w:val="24"/>
          <w:szCs w:val="24"/>
          <w:lang w:eastAsia="ru-RU"/>
        </w:rPr>
        <w:t xml:space="preserve">  Рабочая программа</w:t>
      </w:r>
      <w:r w:rsidR="00ED6737">
        <w:rPr>
          <w:rFonts w:eastAsia="Times New Roman"/>
          <w:sz w:val="24"/>
          <w:szCs w:val="24"/>
          <w:lang w:eastAsia="ru-RU"/>
        </w:rPr>
        <w:t xml:space="preserve"> по предмету обществознание(включая экономику и право)</w:t>
      </w:r>
      <w:r w:rsidRPr="00BC179F">
        <w:rPr>
          <w:rFonts w:eastAsia="Times New Roman"/>
          <w:sz w:val="24"/>
          <w:szCs w:val="24"/>
          <w:lang w:eastAsia="ru-RU"/>
        </w:rPr>
        <w:t xml:space="preserve"> является частью основной общеобразовательной прог</w:t>
      </w:r>
      <w:r w:rsidR="00171EEF">
        <w:rPr>
          <w:rFonts w:eastAsia="Times New Roman"/>
          <w:sz w:val="24"/>
          <w:szCs w:val="24"/>
          <w:lang w:eastAsia="ru-RU"/>
        </w:rPr>
        <w:t>раммы МБОУ Фоминской СОШ на 2022-2023</w:t>
      </w:r>
      <w:r w:rsidRPr="00BC179F">
        <w:rPr>
          <w:rFonts w:eastAsia="Times New Roman"/>
          <w:sz w:val="24"/>
          <w:szCs w:val="24"/>
          <w:lang w:eastAsia="ru-RU"/>
        </w:rPr>
        <w:t xml:space="preserve"> учебный год и разработана на основе следующих документов: </w:t>
      </w:r>
    </w:p>
    <w:p w:rsidR="00BC179F" w:rsidRPr="00BC179F" w:rsidRDefault="00BC179F" w:rsidP="00143D4A">
      <w:pPr>
        <w:tabs>
          <w:tab w:val="left" w:pos="2235"/>
        </w:tabs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BC179F">
        <w:rPr>
          <w:rFonts w:eastAsia="Times New Roman"/>
          <w:sz w:val="24"/>
          <w:szCs w:val="24"/>
          <w:lang w:eastAsia="ru-RU"/>
        </w:rPr>
        <w:t xml:space="preserve">    1.Федерального государственного образовательного стандарта основного общего образования; </w:t>
      </w:r>
    </w:p>
    <w:p w:rsidR="00BC179F" w:rsidRPr="00BC179F" w:rsidRDefault="00BC179F" w:rsidP="00143D4A">
      <w:pPr>
        <w:tabs>
          <w:tab w:val="left" w:pos="2235"/>
        </w:tabs>
        <w:spacing w:before="100" w:beforeAutospacing="1" w:after="100" w:afterAutospacing="1"/>
        <w:ind w:left="-142" w:firstLine="360"/>
        <w:rPr>
          <w:rFonts w:eastAsia="Times New Roman"/>
          <w:sz w:val="24"/>
          <w:szCs w:val="24"/>
          <w:lang w:eastAsia="ru-RU"/>
        </w:rPr>
      </w:pPr>
      <w:r w:rsidRPr="00BC179F">
        <w:rPr>
          <w:rFonts w:eastAsia="Times New Roman"/>
          <w:sz w:val="24"/>
          <w:szCs w:val="24"/>
          <w:lang w:eastAsia="ru-RU"/>
        </w:rPr>
        <w:t xml:space="preserve">2. Учебного плана МБОУ Фоминской СОШ; </w:t>
      </w:r>
    </w:p>
    <w:p w:rsidR="00BC179F" w:rsidRPr="00BC179F" w:rsidRDefault="00BC179F" w:rsidP="00143D4A">
      <w:pPr>
        <w:tabs>
          <w:tab w:val="left" w:pos="2235"/>
        </w:tabs>
        <w:spacing w:before="100" w:beforeAutospacing="1" w:after="100" w:afterAutospacing="1"/>
        <w:ind w:left="-142" w:firstLine="360"/>
        <w:rPr>
          <w:rFonts w:eastAsia="Times New Roman"/>
          <w:sz w:val="24"/>
          <w:szCs w:val="24"/>
          <w:lang w:eastAsia="ru-RU"/>
        </w:rPr>
      </w:pPr>
      <w:r w:rsidRPr="00BC179F">
        <w:rPr>
          <w:rFonts w:eastAsia="Times New Roman"/>
          <w:sz w:val="24"/>
          <w:szCs w:val="24"/>
          <w:lang w:eastAsia="ru-RU"/>
        </w:rPr>
        <w:t>3.Примерной программы основного общего образования по предмету физическая культура;</w:t>
      </w:r>
    </w:p>
    <w:p w:rsidR="00BC179F" w:rsidRPr="00BC179F" w:rsidRDefault="00BC179F" w:rsidP="00143D4A">
      <w:pPr>
        <w:tabs>
          <w:tab w:val="left" w:pos="2235"/>
        </w:tabs>
        <w:spacing w:before="100" w:beforeAutospacing="1" w:after="100" w:afterAutospacing="1"/>
        <w:ind w:left="-142" w:firstLine="360"/>
        <w:rPr>
          <w:rFonts w:eastAsia="Times New Roman"/>
          <w:sz w:val="24"/>
          <w:szCs w:val="24"/>
          <w:lang w:eastAsia="ru-RU"/>
        </w:rPr>
      </w:pPr>
      <w:r w:rsidRPr="00BC179F">
        <w:rPr>
          <w:rFonts w:eastAsia="Times New Roman"/>
          <w:sz w:val="24"/>
          <w:szCs w:val="24"/>
          <w:lang w:eastAsia="ru-RU"/>
        </w:rPr>
        <w:t xml:space="preserve"> 4. </w:t>
      </w:r>
      <w:r w:rsidR="00143D4A" w:rsidRPr="00143D4A">
        <w:rPr>
          <w:rFonts w:eastAsia="Times New Roman"/>
          <w:sz w:val="24"/>
          <w:szCs w:val="24"/>
          <w:lang w:eastAsia="ru-RU"/>
        </w:rPr>
        <w:t xml:space="preserve">Рабочая программа. Предметная линия учебников под редакцией. Л.Н. Боголюбов. 5-9 классы: пособие для учителей общеобразовательных организаций/ [ Н.И. Городецкая, Л.Ф. Иванова и др.].- 3-е издание – М.: Просвещение,2014 </w:t>
      </w:r>
    </w:p>
    <w:p w:rsidR="00BC179F" w:rsidRPr="00BC179F" w:rsidRDefault="00BC179F" w:rsidP="00143D4A">
      <w:pPr>
        <w:tabs>
          <w:tab w:val="left" w:pos="2235"/>
        </w:tabs>
        <w:spacing w:before="100" w:beforeAutospacing="1" w:after="100" w:afterAutospacing="1"/>
        <w:rPr>
          <w:rFonts w:eastAsia="Times New Roman"/>
          <w:b/>
          <w:sz w:val="24"/>
          <w:szCs w:val="24"/>
          <w:lang w:eastAsia="ru-RU"/>
        </w:rPr>
      </w:pPr>
      <w:r w:rsidRPr="00BC179F">
        <w:rPr>
          <w:rFonts w:eastAsia="Times New Roman"/>
          <w:b/>
          <w:sz w:val="24"/>
          <w:szCs w:val="24"/>
          <w:lang w:eastAsia="ru-RU"/>
        </w:rPr>
        <w:t xml:space="preserve"> Ме</w:t>
      </w:r>
      <w:r w:rsidR="00143D4A">
        <w:rPr>
          <w:rFonts w:eastAsia="Times New Roman"/>
          <w:b/>
          <w:sz w:val="24"/>
          <w:szCs w:val="24"/>
          <w:lang w:eastAsia="ru-RU"/>
        </w:rPr>
        <w:t xml:space="preserve">сто учебного предмета </w:t>
      </w:r>
      <w:r w:rsidRPr="00BC179F">
        <w:rPr>
          <w:rFonts w:eastAsia="Times New Roman"/>
          <w:b/>
          <w:sz w:val="24"/>
          <w:szCs w:val="24"/>
          <w:lang w:eastAsia="ru-RU"/>
        </w:rPr>
        <w:t>в учебном плане.</w:t>
      </w:r>
    </w:p>
    <w:p w:rsidR="00BC179F" w:rsidRPr="00BC179F" w:rsidRDefault="00BC179F" w:rsidP="00143D4A">
      <w:pPr>
        <w:tabs>
          <w:tab w:val="left" w:pos="2235"/>
        </w:tabs>
        <w:spacing w:before="100" w:beforeAutospacing="1" w:after="100" w:afterAutospacing="1"/>
        <w:ind w:left="-142" w:firstLine="360"/>
        <w:rPr>
          <w:rFonts w:eastAsia="Times New Roman"/>
          <w:sz w:val="24"/>
          <w:szCs w:val="24"/>
          <w:lang w:eastAsia="ru-RU"/>
        </w:rPr>
      </w:pPr>
      <w:r w:rsidRPr="00BC179F">
        <w:rPr>
          <w:rFonts w:eastAsia="Times New Roman"/>
          <w:sz w:val="24"/>
          <w:szCs w:val="24"/>
          <w:lang w:eastAsia="ru-RU"/>
        </w:rPr>
        <w:t>Согласно Федеральному базисному учебному плану Муниципального образовательного учрежде</w:t>
      </w:r>
      <w:r>
        <w:rPr>
          <w:rFonts w:eastAsia="Times New Roman"/>
          <w:sz w:val="24"/>
          <w:szCs w:val="24"/>
          <w:lang w:eastAsia="ru-RU"/>
        </w:rPr>
        <w:t>ния. Данная рабочая программа 7</w:t>
      </w:r>
      <w:r w:rsidRPr="00BC179F">
        <w:rPr>
          <w:rFonts w:eastAsia="Times New Roman"/>
          <w:sz w:val="24"/>
          <w:szCs w:val="24"/>
          <w:lang w:eastAsia="ru-RU"/>
        </w:rPr>
        <w:t xml:space="preserve"> класса</w:t>
      </w:r>
      <w:r w:rsidR="00143D4A">
        <w:rPr>
          <w:rFonts w:eastAsia="Times New Roman"/>
          <w:sz w:val="24"/>
          <w:szCs w:val="24"/>
          <w:lang w:eastAsia="ru-RU"/>
        </w:rPr>
        <w:t xml:space="preserve"> по обществознанию</w:t>
      </w:r>
      <w:r w:rsidR="00171EEF">
        <w:rPr>
          <w:rFonts w:eastAsia="Times New Roman"/>
          <w:sz w:val="24"/>
          <w:szCs w:val="24"/>
          <w:lang w:eastAsia="ru-RU"/>
        </w:rPr>
        <w:t xml:space="preserve"> предлагается в объеме 34</w:t>
      </w:r>
      <w:r w:rsidRPr="00BC179F">
        <w:rPr>
          <w:rFonts w:eastAsia="Times New Roman"/>
          <w:sz w:val="24"/>
          <w:szCs w:val="24"/>
          <w:lang w:eastAsia="ru-RU"/>
        </w:rPr>
        <w:t xml:space="preserve"> часов, в неделю 1 час;  в связи с календарным графиком раб</w:t>
      </w:r>
      <w:r>
        <w:rPr>
          <w:rFonts w:eastAsia="Times New Roman"/>
          <w:sz w:val="24"/>
          <w:szCs w:val="24"/>
          <w:lang w:eastAsia="ru-RU"/>
        </w:rPr>
        <w:t>оты школы будет реализована в 33 часа, 2</w:t>
      </w:r>
      <w:r w:rsidRPr="00BC179F">
        <w:rPr>
          <w:rFonts w:eastAsia="Times New Roman"/>
          <w:sz w:val="24"/>
          <w:szCs w:val="24"/>
          <w:lang w:eastAsia="ru-RU"/>
        </w:rPr>
        <w:t xml:space="preserve"> часа празд</w:t>
      </w:r>
      <w:r w:rsidR="00561D78">
        <w:rPr>
          <w:rFonts w:eastAsia="Times New Roman"/>
          <w:sz w:val="24"/>
          <w:szCs w:val="24"/>
          <w:lang w:eastAsia="ru-RU"/>
        </w:rPr>
        <w:t>ничные дни (23.02</w:t>
      </w:r>
      <w:r>
        <w:rPr>
          <w:rFonts w:eastAsia="Times New Roman"/>
          <w:sz w:val="24"/>
          <w:szCs w:val="24"/>
          <w:lang w:eastAsia="ru-RU"/>
        </w:rPr>
        <w:t>, 08.05</w:t>
      </w:r>
      <w:r w:rsidRPr="00BC179F">
        <w:rPr>
          <w:rFonts w:eastAsia="Times New Roman"/>
          <w:sz w:val="24"/>
          <w:szCs w:val="24"/>
          <w:lang w:eastAsia="ru-RU"/>
        </w:rPr>
        <w:t>)</w:t>
      </w:r>
      <w:r w:rsidRPr="00BC179F">
        <w:rPr>
          <w:rFonts w:eastAsia="Times New Roman"/>
          <w:vanish/>
          <w:sz w:val="24"/>
          <w:szCs w:val="24"/>
          <w:lang w:eastAsia="ru-RU"/>
        </w:rPr>
        <w:t>ошколы будет реализовано 100</w:t>
      </w:r>
      <w:r w:rsidRPr="00BC179F">
        <w:rPr>
          <w:rFonts w:eastAsia="Times New Roman"/>
          <w:sz w:val="24"/>
          <w:szCs w:val="24"/>
          <w:lang w:eastAsia="ru-RU"/>
        </w:rPr>
        <w:t>.</w:t>
      </w:r>
      <w:r w:rsidRPr="00BC179F">
        <w:rPr>
          <w:rFonts w:eastAsia="Times New Roman"/>
          <w:vanish/>
          <w:sz w:val="24"/>
          <w:szCs w:val="24"/>
          <w:lang w:eastAsia="ru-RU"/>
        </w:rPr>
        <w:t>ошколы будет реализовано 100</w:t>
      </w:r>
      <w:r w:rsidRPr="00BC179F">
        <w:rPr>
          <w:rFonts w:eastAsia="Times New Roman"/>
          <w:sz w:val="24"/>
          <w:szCs w:val="24"/>
          <w:lang w:eastAsia="ru-RU"/>
        </w:rPr>
        <w:t xml:space="preserve">  В программе предусмотрен резерв свободного учебного времени в объеме 10 </w:t>
      </w:r>
      <w:r w:rsidRPr="00BC179F">
        <w:rPr>
          <w:rFonts w:eastAsia="Times New Roman"/>
          <w:i/>
          <w:iCs/>
          <w:sz w:val="24"/>
          <w:szCs w:val="24"/>
          <w:lang w:eastAsia="ru-RU"/>
        </w:rPr>
        <w:t xml:space="preserve">% </w:t>
      </w:r>
      <w:r w:rsidRPr="00BC179F">
        <w:rPr>
          <w:rFonts w:eastAsia="Times New Roman"/>
          <w:sz w:val="24"/>
          <w:szCs w:val="24"/>
          <w:lang w:eastAsia="ru-RU"/>
        </w:rPr>
        <w:t>для реализации авторских подходов, использо</w:t>
      </w:r>
      <w:r w:rsidRPr="00BC179F">
        <w:rPr>
          <w:rFonts w:eastAsia="Times New Roman"/>
          <w:sz w:val="24"/>
          <w:szCs w:val="24"/>
          <w:lang w:eastAsia="ru-RU"/>
        </w:rPr>
        <w:softHyphen/>
        <w:t>вания разнообразных форм организации учебного процесса.</w:t>
      </w:r>
    </w:p>
    <w:p w:rsidR="00055085" w:rsidRPr="00143D4A" w:rsidRDefault="00BC179F" w:rsidP="00143D4A">
      <w:pPr>
        <w:tabs>
          <w:tab w:val="left" w:pos="2235"/>
        </w:tabs>
        <w:spacing w:before="100" w:beforeAutospacing="1" w:after="100" w:afterAutospacing="1"/>
        <w:ind w:left="-142" w:firstLine="360"/>
        <w:jc w:val="both"/>
        <w:rPr>
          <w:rFonts w:eastAsia="Times New Roman"/>
          <w:b/>
          <w:sz w:val="24"/>
          <w:szCs w:val="24"/>
          <w:lang w:eastAsia="ru-RU"/>
        </w:rPr>
      </w:pPr>
      <w:r w:rsidRPr="00BC179F">
        <w:rPr>
          <w:rFonts w:eastAsia="Times New Roman"/>
          <w:b/>
          <w:sz w:val="24"/>
          <w:szCs w:val="24"/>
          <w:lang w:eastAsia="ru-RU"/>
        </w:rPr>
        <w:t>Планируемые результаты изучения учебного предмета.</w:t>
      </w:r>
    </w:p>
    <w:p w:rsidR="00A81A30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Личностными</w:t>
      </w: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результатами выпускников основной школы, формируемыми при изучении содержания курса по обществознанию, являются: </w:t>
      </w:r>
    </w:p>
    <w:p w:rsidR="00A81A3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>мотивированность на посильное и созидательное участие в жизни общества;</w:t>
      </w:r>
    </w:p>
    <w:p w:rsidR="00A81A3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A81A3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 xml:space="preserve">ценностные ориентиры, основанные на идеях патриотизма, любви и уважения к Отечеству; </w:t>
      </w:r>
    </w:p>
    <w:p w:rsidR="00A81A3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 xml:space="preserve">необходимости поддержания гражданского мира и согласия; отношении к человеку, его правам и свободам как высшей ценности; </w:t>
      </w:r>
    </w:p>
    <w:p w:rsidR="00A81A3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>стремлении к укреплению исторически сложившегося государственного единства;</w:t>
      </w:r>
    </w:p>
    <w:p w:rsidR="00A81A3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 xml:space="preserve">признании равноправия народов, единства разнообразных культур; </w:t>
      </w:r>
    </w:p>
    <w:p w:rsidR="00A81A3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 xml:space="preserve">убеждённости в важности для общества семьи и семейных традиций; </w:t>
      </w:r>
    </w:p>
    <w:p w:rsidR="00F02250" w:rsidRPr="00A81A30" w:rsidRDefault="00B009C9" w:rsidP="00143D4A">
      <w:pPr>
        <w:pStyle w:val="ae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81A30">
        <w:rPr>
          <w:rFonts w:eastAsia="Times New Roman"/>
          <w:bCs/>
          <w:color w:val="000000"/>
          <w:sz w:val="24"/>
          <w:szCs w:val="24"/>
          <w:lang w:eastAsia="ru-RU"/>
        </w:rPr>
        <w:t>осознании своей ответственности за страну перед нынешними и грядущими поколениями.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Pr="00F02250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 xml:space="preserve">Метапредметные </w:t>
      </w: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>результаты изучения обществознания выпускниками основной школы проявляются в: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• 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 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1369BD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>1) использование элементов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причинно-следственного анализа;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2) исследование несложных реальных связей и зависимостей;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3) 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4) поиск и извлечение нужной информации по заданной теме в адаптированных источниках различного типа;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6) подкрепление изученных положений конкретными примерами;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7)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8) определение собственного отношения к явлениям современной жизни, формулирование своей точки зрения. </w:t>
      </w:r>
    </w:p>
    <w:p w:rsidR="004A2A57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Предметными результатами</w:t>
      </w: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освоения выпускниками основной школы содержания программы по обществознанию являются в сфере: </w:t>
      </w:r>
    </w:p>
    <w:p w:rsidR="00B009C9" w:rsidRDefault="004A2A57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П</w:t>
      </w:r>
      <w:r w:rsidR="00B009C9" w:rsidRPr="00B009C9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ознавательной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>• знание ряда ключевых понятий об основных социальных объектах; умение объяснять явления социальной действительности с опорой на эти понятия;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561D78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ющиеся данные, соотносить их с </w:t>
      </w: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собственными знаниями); давать оценку общественным явлениям с позиций одобряемых в современном российском обществе социальных ценностей; </w:t>
      </w:r>
    </w:p>
    <w:p w:rsidR="00561D78" w:rsidRDefault="00561D78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B009C9" w:rsidRDefault="004A2A57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Ц</w:t>
      </w:r>
      <w:r w:rsidR="00B009C9" w:rsidRPr="004A2A57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енностно-мотивационной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lastRenderedPageBreak/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>• приверженность гуманистическим и демократическим ценностям, патриотизм и гражданственность; трудовой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• понимание значения трудовой деятельности для личности и для общества;</w:t>
      </w:r>
    </w:p>
    <w:p w:rsidR="00B009C9" w:rsidRPr="00B009C9" w:rsidRDefault="00B009C9" w:rsidP="00143D4A">
      <w:pPr>
        <w:contextualSpacing/>
        <w:jc w:val="both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 xml:space="preserve"> Эстетической: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• понимание специфики познания мира средствами искусства в соотнесении с другими способами познания; 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• понимание роли искусства в становлении личности и в жизни общества; </w:t>
      </w:r>
    </w:p>
    <w:p w:rsidR="00B009C9" w:rsidRPr="00B009C9" w:rsidRDefault="00B009C9" w:rsidP="00143D4A">
      <w:pPr>
        <w:contextualSpacing/>
        <w:jc w:val="both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К</w:t>
      </w:r>
      <w:r w:rsidRPr="00B009C9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 xml:space="preserve">оммуникативной </w:t>
      </w:r>
    </w:p>
    <w:p w:rsidR="00B009C9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• знание определяющих признаков коммуникативной деятельности в сравнении с другими видами деятельности; </w:t>
      </w:r>
    </w:p>
    <w:p w:rsidR="004A2A57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• знание новых возможностей для коммуникации в современном обществе; </w:t>
      </w:r>
    </w:p>
    <w:p w:rsidR="004A2A57" w:rsidRDefault="00B009C9" w:rsidP="00143D4A">
      <w:pPr>
        <w:contextualSpacing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>умение использовать современные средства связи и коммуникации для поиска и обработки необходимой социальной информации;</w:t>
      </w:r>
    </w:p>
    <w:p w:rsidR="001369BD" w:rsidRPr="001369BD" w:rsidRDefault="00B009C9" w:rsidP="00143D4A">
      <w:pPr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009C9">
        <w:rPr>
          <w:rFonts w:eastAsia="Times New Roman"/>
          <w:bCs/>
          <w:color w:val="000000"/>
          <w:sz w:val="24"/>
          <w:szCs w:val="24"/>
          <w:lang w:eastAsia="ru-RU"/>
        </w:rPr>
        <w:t xml:space="preserve"> 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</w:t>
      </w:r>
      <w:r w:rsidR="00BC179F">
        <w:rPr>
          <w:rFonts w:eastAsia="Times New Roman"/>
          <w:bCs/>
          <w:color w:val="000000"/>
          <w:sz w:val="24"/>
          <w:szCs w:val="24"/>
          <w:lang w:eastAsia="ru-RU"/>
        </w:rPr>
        <w:t>ния.</w:t>
      </w:r>
    </w:p>
    <w:p w:rsidR="00055085" w:rsidRPr="00A70F4F" w:rsidRDefault="00055085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1369BD" w:rsidRDefault="00BC179F" w:rsidP="00143D4A">
      <w:pPr>
        <w:contextualSpacing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Содержание программы «Обществознания»</w:t>
      </w:r>
      <w:r w:rsidR="00561D78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7 класс </w:t>
      </w:r>
    </w:p>
    <w:p w:rsidR="004A2A57" w:rsidRPr="001369BD" w:rsidRDefault="004A2A57" w:rsidP="00143D4A">
      <w:pPr>
        <w:contextualSpacing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43D4A" w:rsidRPr="00143D4A" w:rsidRDefault="004A2A57" w:rsidP="00143D4A">
      <w:pPr>
        <w:pStyle w:val="ae"/>
        <w:numPr>
          <w:ilvl w:val="0"/>
          <w:numId w:val="45"/>
        </w:numPr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143D4A">
        <w:rPr>
          <w:rFonts w:eastAsia="Times New Roman"/>
          <w:b/>
          <w:bCs/>
          <w:color w:val="000000"/>
          <w:sz w:val="24"/>
          <w:szCs w:val="24"/>
          <w:lang w:eastAsia="ru-RU"/>
        </w:rPr>
        <w:t>Регулирование поведения людей в обществе.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softHyphen/>
        <w:t xml:space="preserve">туса несовершеннолетних. 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>Механизмы реализации и за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щиты прав и свобод человека и гражданина.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Понятие правоотношений. Признаки и виды правона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softHyphen/>
        <w:t>рушений. Понятие и виды юридической ответственности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>. Необходимость соблюдения законов. Закон и правопоря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док в обществе. Закон и справедливость.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Защита Отечества. Долг и обязанность. Регулярная ар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мия. Военная служба. Важность подготовки к исполне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нию воинского долга. Международно-правовая защита жертв войны.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Дисциплина — необходимое условие существования об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щества и человека. Общеобязательная и специальная дис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циплина. Внешняя и внутренняя дисциплина. Дисципли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на, воля и самовоспитание.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lastRenderedPageBreak/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1369BD" w:rsidRDefault="001369BD" w:rsidP="00143D4A">
      <w:pPr>
        <w:contextualSpacing/>
        <w:rPr>
          <w:rFonts w:eastAsia="Times New Roman"/>
          <w:b/>
          <w:color w:val="000000"/>
          <w:sz w:val="24"/>
          <w:szCs w:val="24"/>
          <w:u w:val="single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Защита правопорядка.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Правоохранительные органы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на страже закона. Судебные органы. Милиция. </w:t>
      </w:r>
      <w:r w:rsidRPr="001369BD">
        <w:rPr>
          <w:rFonts w:eastAsia="Times New Roman"/>
          <w:b/>
          <w:i/>
          <w:color w:val="000000"/>
          <w:sz w:val="24"/>
          <w:szCs w:val="24"/>
          <w:u w:val="single"/>
          <w:lang w:eastAsia="ru-RU"/>
        </w:rPr>
        <w:t>Адвокатура. Нотариат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Взаимоотношения органов государственной власти и граждан.</w:t>
      </w:r>
    </w:p>
    <w:p w:rsidR="004A2A57" w:rsidRPr="001369BD" w:rsidRDefault="004A2A57" w:rsidP="00143D4A">
      <w:pPr>
        <w:contextualSpacing/>
        <w:rPr>
          <w:rFonts w:eastAsia="Times New Roman"/>
          <w:b/>
          <w:color w:val="000000"/>
          <w:sz w:val="24"/>
          <w:szCs w:val="24"/>
          <w:u w:val="single"/>
          <w:lang w:eastAsia="ru-RU"/>
        </w:rPr>
      </w:pPr>
    </w:p>
    <w:p w:rsidR="001369BD" w:rsidRDefault="004A2A57" w:rsidP="00143D4A">
      <w:pPr>
        <w:contextualSpacing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2.</w:t>
      </w:r>
      <w:r w:rsidR="008E73B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Человек в эконмических отношениях.</w:t>
      </w:r>
    </w:p>
    <w:p w:rsidR="008E73B2" w:rsidRPr="001369BD" w:rsidRDefault="008E73B2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Экономика и ее роль в жизни общества.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Натуральное и товарное хозяйство. Основные участники экономики — потребители, производители.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Мастерство работника. Высококвалифицированный и малоквалифицированный труд. Слагаемые профессио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 xml:space="preserve">нального успеха.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Заработная плата и стимулирование труда.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Взаимосвязь количества и качества труда.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Производство, производительность труда.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Факторы, влияющие на производительность труда.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Роль разделения труда в развитии производства. Издержки производства. Что и как производить. Выручка и прибыль производи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теля.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Виды бизнеса. Роль предпринимательства в развитии экономики. Формы бизнеса. Условия успеха в предпри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нимательской деятельности.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Обмен.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Товар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>, стоимость, цена товара. Условия выгод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 xml:space="preserve">ного обмена.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Торговля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и ее формы.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 xml:space="preserve">Реклама 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>в современ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ной экономике.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Деньги.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 Исторические формы эквивалента стоимости. Основные виды денег. Функции денег.</w:t>
      </w:r>
    </w:p>
    <w:p w:rsid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Экономика современной семьи. Ресурсы семьи. Личное подсобное хозяйство. Семейный бюджет. Источники дохо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дов семьи. Обязательные и произвольные расходы. Прин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ципы рационального ведения домашнего хозяйства.</w:t>
      </w:r>
    </w:p>
    <w:p w:rsidR="008E73B2" w:rsidRPr="001369BD" w:rsidRDefault="008E73B2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1369BD" w:rsidRDefault="008E73B2" w:rsidP="00143D4A">
      <w:pPr>
        <w:contextualSpacing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4. Человек и природа </w:t>
      </w:r>
    </w:p>
    <w:p w:rsidR="008E73B2" w:rsidRPr="001369BD" w:rsidRDefault="008E73B2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 xml:space="preserve">Человек — часть природы. </w:t>
      </w:r>
      <w:r w:rsidRPr="001369BD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Взаимодействие общества и природы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t>. Проблема загрязнения окружающей среды.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Охранять природу — значит охранять жизнь. Цена безответственного отношения к природе. Главные прави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ла экологической морали.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Значение земли и других природных ресурсов как основы жизни и деятельности человечества.</w:t>
      </w:r>
    </w:p>
    <w:p w:rsidR="001369BD" w:rsidRPr="001369BD" w:rsidRDefault="001369BD" w:rsidP="00143D4A">
      <w:pPr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1369BD">
        <w:rPr>
          <w:rFonts w:eastAsia="Times New Roman"/>
          <w:color w:val="000000"/>
          <w:sz w:val="24"/>
          <w:szCs w:val="24"/>
          <w:lang w:eastAsia="ru-RU"/>
        </w:rPr>
        <w:t>Законы Российской Федерации, направленные на охра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ну окружающей среды. Участие граждан в природоохра</w:t>
      </w:r>
      <w:r w:rsidRPr="001369BD">
        <w:rPr>
          <w:rFonts w:eastAsia="Times New Roman"/>
          <w:color w:val="000000"/>
          <w:sz w:val="24"/>
          <w:szCs w:val="24"/>
          <w:lang w:eastAsia="ru-RU"/>
        </w:rPr>
        <w:softHyphen/>
        <w:t>нительной деятельности.</w:t>
      </w:r>
    </w:p>
    <w:p w:rsidR="00AA076E" w:rsidRPr="00A70F4F" w:rsidRDefault="00AA076E" w:rsidP="00143D4A">
      <w:pPr>
        <w:pStyle w:val="a6"/>
        <w:widowControl w:val="0"/>
        <w:tabs>
          <w:tab w:val="left" w:pos="0"/>
          <w:tab w:val="num" w:pos="540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A312C" w:rsidRDefault="004A312C" w:rsidP="00143D4A">
      <w:pPr>
        <w:contextualSpacing/>
        <w:jc w:val="center"/>
        <w:rPr>
          <w:sz w:val="24"/>
          <w:szCs w:val="24"/>
        </w:rPr>
      </w:pPr>
    </w:p>
    <w:p w:rsidR="00E35C41" w:rsidRPr="00A70F4F" w:rsidRDefault="00E35C41" w:rsidP="00143D4A">
      <w:pPr>
        <w:contextualSpacing/>
        <w:jc w:val="center"/>
        <w:rPr>
          <w:sz w:val="24"/>
          <w:szCs w:val="24"/>
        </w:rPr>
      </w:pPr>
    </w:p>
    <w:p w:rsidR="0099007D" w:rsidRPr="00A70F4F" w:rsidRDefault="00E35C41" w:rsidP="00143D4A">
      <w:pPr>
        <w:contextualSpacing/>
        <w:jc w:val="center"/>
        <w:rPr>
          <w:sz w:val="24"/>
          <w:szCs w:val="24"/>
        </w:rPr>
        <w:sectPr w:rsidR="0099007D" w:rsidRPr="00A70F4F" w:rsidSect="00143D4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A70F4F">
        <w:rPr>
          <w:sz w:val="24"/>
          <w:szCs w:val="24"/>
        </w:rPr>
        <w:br w:type="page"/>
      </w:r>
    </w:p>
    <w:p w:rsidR="00E52A37" w:rsidRPr="00A70F4F" w:rsidRDefault="00E24093" w:rsidP="00143D4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Календарно-тематическое планирование.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1"/>
        <w:gridCol w:w="7954"/>
        <w:gridCol w:w="2260"/>
        <w:gridCol w:w="1418"/>
        <w:gridCol w:w="142"/>
        <w:gridCol w:w="1842"/>
        <w:gridCol w:w="1560"/>
      </w:tblGrid>
      <w:tr w:rsidR="00B00B5F" w:rsidRPr="00A70F4F" w:rsidTr="00B00B5F">
        <w:trPr>
          <w:cantSplit/>
          <w:trHeight w:val="317"/>
        </w:trPr>
        <w:tc>
          <w:tcPr>
            <w:tcW w:w="667" w:type="dxa"/>
            <w:gridSpan w:val="2"/>
            <w:vMerge w:val="restart"/>
          </w:tcPr>
          <w:p w:rsidR="00B00B5F" w:rsidRPr="00A70F4F" w:rsidRDefault="00B00B5F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70F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214" w:type="dxa"/>
            <w:gridSpan w:val="2"/>
            <w:vMerge w:val="restart"/>
          </w:tcPr>
          <w:p w:rsidR="00143D4A" w:rsidRDefault="00143D4A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43D4A" w:rsidRDefault="00143D4A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00B5F" w:rsidRPr="00A70F4F" w:rsidRDefault="00B00B5F" w:rsidP="00E2409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70F4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</w:tcPr>
          <w:p w:rsidR="00B00B5F" w:rsidRPr="00AE1808" w:rsidRDefault="00B00B5F" w:rsidP="00143D4A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AE1808">
              <w:rPr>
                <w:b/>
                <w:sz w:val="20"/>
                <w:szCs w:val="20"/>
              </w:rPr>
              <w:t>Кол-во</w:t>
            </w:r>
          </w:p>
          <w:p w:rsidR="00B00B5F" w:rsidRPr="00A70F4F" w:rsidRDefault="00B00B5F" w:rsidP="00143D4A">
            <w:pPr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AE1808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3544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:rsidR="00B00B5F" w:rsidRPr="00A70F4F" w:rsidRDefault="00B00B5F" w:rsidP="00143D4A">
            <w:pPr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B00B5F" w:rsidRPr="00A70F4F" w:rsidTr="00E5745A">
        <w:trPr>
          <w:cantSplit/>
          <w:trHeight w:val="630"/>
        </w:trPr>
        <w:tc>
          <w:tcPr>
            <w:tcW w:w="667" w:type="dxa"/>
            <w:gridSpan w:val="2"/>
            <w:vMerge/>
          </w:tcPr>
          <w:p w:rsidR="00B00B5F" w:rsidRPr="00A70F4F" w:rsidRDefault="00B00B5F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4" w:type="dxa"/>
            <w:gridSpan w:val="2"/>
            <w:vMerge/>
          </w:tcPr>
          <w:p w:rsidR="00B00B5F" w:rsidRPr="00A70F4F" w:rsidRDefault="00B00B5F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textDirection w:val="btLr"/>
          </w:tcPr>
          <w:p w:rsidR="00B00B5F" w:rsidRPr="00AE1808" w:rsidRDefault="00B00B5F" w:rsidP="00143D4A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00B5F" w:rsidRPr="00AE1808" w:rsidRDefault="00B00B5F" w:rsidP="00143D4A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00B5F" w:rsidRPr="00A70F4F" w:rsidTr="00E5745A">
        <w:trPr>
          <w:cantSplit/>
          <w:trHeight w:val="626"/>
        </w:trPr>
        <w:tc>
          <w:tcPr>
            <w:tcW w:w="667" w:type="dxa"/>
            <w:gridSpan w:val="2"/>
            <w:vMerge/>
          </w:tcPr>
          <w:p w:rsidR="00B00B5F" w:rsidRPr="00A70F4F" w:rsidRDefault="00B00B5F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4" w:type="dxa"/>
            <w:gridSpan w:val="2"/>
            <w:vMerge/>
          </w:tcPr>
          <w:p w:rsidR="00B00B5F" w:rsidRPr="00A70F4F" w:rsidRDefault="00B00B5F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textDirection w:val="btLr"/>
          </w:tcPr>
          <w:p w:rsidR="00B00B5F" w:rsidRPr="00AE1808" w:rsidRDefault="00B00B5F" w:rsidP="00143D4A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00B5F" w:rsidRPr="00AE1808" w:rsidRDefault="00B00B5F" w:rsidP="00143D4A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00B5F" w:rsidRPr="00AE1808" w:rsidRDefault="00B00B5F" w:rsidP="00143D4A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</w:tr>
      <w:tr w:rsidR="00B00B5F" w:rsidRPr="00A70F4F" w:rsidTr="00B00B5F">
        <w:tc>
          <w:tcPr>
            <w:tcW w:w="667" w:type="dxa"/>
            <w:gridSpan w:val="2"/>
            <w:tcBorders>
              <w:bottom w:val="single" w:sz="4" w:space="0" w:color="000000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1.</w:t>
            </w:r>
          </w:p>
        </w:tc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«Введение</w:t>
            </w:r>
            <w:r w:rsidRPr="000A10DE">
              <w:rPr>
                <w:b/>
                <w:sz w:val="24"/>
                <w:szCs w:val="24"/>
                <w:u w:val="single"/>
              </w:rPr>
              <w:t>»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5745A">
              <w:rPr>
                <w:sz w:val="24"/>
                <w:szCs w:val="24"/>
              </w:rPr>
              <w:t>5</w:t>
            </w:r>
            <w:r w:rsidR="00B00B5F">
              <w:rPr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B4B0D" w:rsidRPr="00A70F4F" w:rsidTr="00B00B5F">
        <w:tc>
          <w:tcPr>
            <w:tcW w:w="15843" w:type="dxa"/>
            <w:gridSpan w:val="8"/>
            <w:shd w:val="clear" w:color="auto" w:fill="FFC000"/>
          </w:tcPr>
          <w:p w:rsidR="001B4B0D" w:rsidRPr="00A70F4F" w:rsidRDefault="001B4B0D" w:rsidP="00143D4A">
            <w:pPr>
              <w:contextualSpacing/>
              <w:rPr>
                <w:b/>
                <w:sz w:val="24"/>
                <w:szCs w:val="24"/>
              </w:rPr>
            </w:pPr>
          </w:p>
          <w:p w:rsidR="001B4B0D" w:rsidRDefault="008E73B2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Регулирование поведения людей в обществе.</w:t>
            </w:r>
          </w:p>
          <w:p w:rsidR="0083629A" w:rsidRPr="00A70F4F" w:rsidRDefault="0083629A" w:rsidP="00143D4A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646"/>
        </w:trPr>
        <w:tc>
          <w:tcPr>
            <w:tcW w:w="646" w:type="dxa"/>
            <w:tcBorders>
              <w:bottom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35" w:type="dxa"/>
            <w:gridSpan w:val="3"/>
            <w:tcBorders>
              <w:bottom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Что значит жить по правилам.</w:t>
            </w:r>
          </w:p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745A">
              <w:rPr>
                <w:sz w:val="24"/>
                <w:szCs w:val="24"/>
              </w:rPr>
              <w:t>2</w:t>
            </w:r>
            <w:r w:rsidR="00B00B5F">
              <w:rPr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560"/>
        </w:trPr>
        <w:tc>
          <w:tcPr>
            <w:tcW w:w="646" w:type="dxa"/>
            <w:tcBorders>
              <w:top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35" w:type="dxa"/>
            <w:gridSpan w:val="3"/>
            <w:tcBorders>
              <w:top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83629A">
              <w:rPr>
                <w:b/>
                <w:sz w:val="24"/>
                <w:szCs w:val="24"/>
                <w:u w:val="single"/>
              </w:rPr>
              <w:t>Права и обязанности граждан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0B5F">
              <w:rPr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696"/>
        </w:trPr>
        <w:tc>
          <w:tcPr>
            <w:tcW w:w="646" w:type="dxa"/>
            <w:tcBorders>
              <w:bottom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5" w:type="dxa"/>
            <w:gridSpan w:val="3"/>
            <w:tcBorders>
              <w:bottom w:val="single" w:sz="4" w:space="0" w:color="auto"/>
            </w:tcBorders>
          </w:tcPr>
          <w:p w:rsidR="00B00B5F" w:rsidRPr="004839F3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4839F3">
              <w:rPr>
                <w:b/>
                <w:sz w:val="24"/>
                <w:szCs w:val="24"/>
                <w:u w:val="single"/>
              </w:rPr>
              <w:t>Права ребенка  и их защита.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745A">
              <w:rPr>
                <w:sz w:val="24"/>
                <w:szCs w:val="24"/>
              </w:rPr>
              <w:t>6</w:t>
            </w:r>
            <w:r w:rsidR="00B00B5F">
              <w:rPr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564"/>
        </w:trPr>
        <w:tc>
          <w:tcPr>
            <w:tcW w:w="646" w:type="dxa"/>
            <w:tcBorders>
              <w:top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35" w:type="dxa"/>
            <w:gridSpan w:val="3"/>
            <w:tcBorders>
              <w:top w:val="single" w:sz="4" w:space="0" w:color="auto"/>
            </w:tcBorders>
          </w:tcPr>
          <w:p w:rsidR="00B00B5F" w:rsidRPr="004839F3" w:rsidRDefault="00B00B5F" w:rsidP="00143D4A">
            <w:pPr>
              <w:contextualSpacing/>
              <w:rPr>
                <w:b/>
                <w:sz w:val="24"/>
                <w:szCs w:val="24"/>
              </w:rPr>
            </w:pPr>
            <w:r w:rsidRPr="004839F3">
              <w:rPr>
                <w:b/>
                <w:sz w:val="24"/>
                <w:szCs w:val="24"/>
                <w:u w:val="single"/>
              </w:rPr>
              <w:t>Почему важно соблюдать законы</w:t>
            </w:r>
            <w:r w:rsidRPr="004839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5745A">
              <w:rPr>
                <w:sz w:val="24"/>
                <w:szCs w:val="24"/>
              </w:rPr>
              <w:t>3</w:t>
            </w:r>
            <w:r w:rsidR="00B00B5F">
              <w:rPr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6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4839F3">
              <w:rPr>
                <w:b/>
                <w:sz w:val="24"/>
                <w:szCs w:val="24"/>
                <w:u w:val="single"/>
              </w:rPr>
              <w:t>Закон и справедливость</w:t>
            </w:r>
          </w:p>
          <w:p w:rsidR="00B00B5F" w:rsidRPr="004839F3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745A">
              <w:rPr>
                <w:sz w:val="24"/>
                <w:szCs w:val="24"/>
              </w:rPr>
              <w:t>0</w:t>
            </w:r>
            <w:r w:rsidR="00B00B5F">
              <w:rPr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7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826722">
              <w:rPr>
                <w:b/>
                <w:sz w:val="24"/>
                <w:szCs w:val="24"/>
                <w:u w:val="single"/>
              </w:rPr>
              <w:t>Защита Отечеств</w:t>
            </w:r>
            <w:r>
              <w:rPr>
                <w:b/>
                <w:sz w:val="24"/>
                <w:szCs w:val="24"/>
                <w:u w:val="single"/>
              </w:rPr>
              <w:t>а</w:t>
            </w:r>
          </w:p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745A">
              <w:rPr>
                <w:sz w:val="24"/>
                <w:szCs w:val="24"/>
              </w:rPr>
              <w:t>7</w:t>
            </w:r>
            <w:r w:rsidR="00B00B5F">
              <w:rPr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  <w:tcBorders>
              <w:bottom w:val="single" w:sz="4" w:space="0" w:color="000000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8</w:t>
            </w:r>
          </w:p>
        </w:tc>
        <w:tc>
          <w:tcPr>
            <w:tcW w:w="10235" w:type="dxa"/>
            <w:gridSpan w:val="3"/>
            <w:tcBorders>
              <w:bottom w:val="single" w:sz="4" w:space="0" w:color="000000"/>
            </w:tcBorders>
          </w:tcPr>
          <w:p w:rsidR="00B00B5F" w:rsidRPr="004839F3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4839F3">
              <w:rPr>
                <w:b/>
                <w:sz w:val="24"/>
                <w:szCs w:val="24"/>
                <w:u w:val="single"/>
              </w:rPr>
              <w:t>Военная служба.</w:t>
            </w:r>
          </w:p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745A">
              <w:rPr>
                <w:sz w:val="24"/>
                <w:szCs w:val="24"/>
              </w:rPr>
              <w:t>4</w:t>
            </w:r>
            <w:r w:rsidR="00B00B5F">
              <w:rPr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555"/>
        </w:trPr>
        <w:tc>
          <w:tcPr>
            <w:tcW w:w="646" w:type="dxa"/>
            <w:tcBorders>
              <w:bottom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35" w:type="dxa"/>
            <w:gridSpan w:val="3"/>
            <w:tcBorders>
              <w:bottom w:val="single" w:sz="4" w:space="0" w:color="auto"/>
            </w:tcBorders>
          </w:tcPr>
          <w:p w:rsidR="00B00B5F" w:rsidRPr="00826722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826722">
              <w:rPr>
                <w:b/>
                <w:sz w:val="24"/>
                <w:szCs w:val="24"/>
                <w:u w:val="single"/>
              </w:rPr>
              <w:t>Для чего нужна дисциплина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5745A">
              <w:rPr>
                <w:sz w:val="24"/>
                <w:szCs w:val="24"/>
              </w:rPr>
              <w:t>7</w:t>
            </w:r>
            <w:r w:rsidR="00B00B5F">
              <w:rPr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549"/>
        </w:trPr>
        <w:tc>
          <w:tcPr>
            <w:tcW w:w="646" w:type="dxa"/>
            <w:tcBorders>
              <w:top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35" w:type="dxa"/>
            <w:gridSpan w:val="3"/>
            <w:tcBorders>
              <w:top w:val="single" w:sz="4" w:space="0" w:color="auto"/>
            </w:tcBorders>
          </w:tcPr>
          <w:p w:rsidR="00B00B5F" w:rsidRPr="00826722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826722">
              <w:rPr>
                <w:b/>
                <w:sz w:val="24"/>
                <w:szCs w:val="24"/>
                <w:u w:val="single"/>
              </w:rPr>
              <w:t>Виновен  —  отвечай</w:t>
            </w:r>
          </w:p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745A">
              <w:rPr>
                <w:sz w:val="24"/>
                <w:szCs w:val="24"/>
              </w:rPr>
              <w:t>4</w:t>
            </w:r>
            <w:r w:rsidR="00B00B5F">
              <w:rPr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457980">
        <w:trPr>
          <w:trHeight w:val="508"/>
        </w:trPr>
        <w:tc>
          <w:tcPr>
            <w:tcW w:w="646" w:type="dxa"/>
            <w:tcBorders>
              <w:bottom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35" w:type="dxa"/>
            <w:gridSpan w:val="3"/>
            <w:tcBorders>
              <w:bottom w:val="single" w:sz="4" w:space="0" w:color="auto"/>
            </w:tcBorders>
          </w:tcPr>
          <w:p w:rsidR="00B00B5F" w:rsidRPr="00826722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826722">
              <w:rPr>
                <w:b/>
                <w:sz w:val="24"/>
                <w:szCs w:val="24"/>
                <w:u w:val="single"/>
              </w:rPr>
              <w:t>Кто стоит на страже закона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745A">
              <w:rPr>
                <w:sz w:val="24"/>
                <w:szCs w:val="24"/>
              </w:rPr>
              <w:t>1</w:t>
            </w:r>
            <w:r w:rsidR="00B00B5F">
              <w:rPr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143D4A">
        <w:trPr>
          <w:trHeight w:val="281"/>
        </w:trPr>
        <w:tc>
          <w:tcPr>
            <w:tcW w:w="646" w:type="dxa"/>
            <w:tcBorders>
              <w:top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35" w:type="dxa"/>
            <w:gridSpan w:val="3"/>
            <w:tcBorders>
              <w:top w:val="single" w:sz="4" w:space="0" w:color="auto"/>
            </w:tcBorders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627B6E">
              <w:rPr>
                <w:b/>
                <w:sz w:val="24"/>
                <w:szCs w:val="24"/>
                <w:u w:val="single"/>
              </w:rPr>
              <w:t>Практикум по теме «Регулирование поведения людей в обществе»</w:t>
            </w:r>
          </w:p>
          <w:p w:rsidR="00E5745A" w:rsidRPr="00A70F4F" w:rsidRDefault="00E5745A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00B5F">
              <w:rPr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0085B" w:rsidRPr="00A70F4F" w:rsidTr="00B00B5F">
        <w:tc>
          <w:tcPr>
            <w:tcW w:w="15843" w:type="dxa"/>
            <w:gridSpan w:val="8"/>
            <w:shd w:val="clear" w:color="auto" w:fill="FFC000"/>
          </w:tcPr>
          <w:p w:rsidR="00627B6E" w:rsidRDefault="00627B6E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0085B" w:rsidRDefault="00627B6E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 в экономических отношениях</w:t>
            </w:r>
          </w:p>
          <w:p w:rsidR="00627B6E" w:rsidRPr="00A70F4F" w:rsidRDefault="00627B6E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B00B5F" w:rsidRDefault="00B00B5F" w:rsidP="00143D4A">
            <w:pPr>
              <w:contextualSpacing/>
              <w:rPr>
                <w:sz w:val="24"/>
                <w:szCs w:val="24"/>
              </w:rPr>
            </w:pPr>
          </w:p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Экономика.</w:t>
            </w:r>
          </w:p>
          <w:p w:rsidR="00457980" w:rsidRDefault="00457980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О</w:t>
            </w:r>
            <w:r w:rsidRPr="00FC5B07">
              <w:rPr>
                <w:b/>
                <w:sz w:val="24"/>
                <w:szCs w:val="24"/>
                <w:u w:val="single"/>
              </w:rPr>
              <w:t>сновные участники</w:t>
            </w:r>
            <w:r>
              <w:rPr>
                <w:b/>
                <w:sz w:val="24"/>
                <w:szCs w:val="24"/>
                <w:u w:val="single"/>
              </w:rPr>
              <w:t xml:space="preserve"> экономики.</w:t>
            </w:r>
            <w:r w:rsidR="00E5745A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Default="00E5745A" w:rsidP="00E574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B5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Default="00457980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5745A">
              <w:rPr>
                <w:sz w:val="24"/>
                <w:szCs w:val="24"/>
              </w:rPr>
              <w:t>5</w:t>
            </w:r>
            <w:r w:rsidR="00B00B5F">
              <w:rPr>
                <w:sz w:val="24"/>
                <w:szCs w:val="24"/>
              </w:rPr>
              <w:t>.12</w:t>
            </w:r>
          </w:p>
          <w:p w:rsidR="00B00B5F" w:rsidRDefault="00B00B5F" w:rsidP="00143D4A">
            <w:pPr>
              <w:contextualSpacing/>
              <w:rPr>
                <w:sz w:val="24"/>
                <w:szCs w:val="24"/>
              </w:rPr>
            </w:pPr>
          </w:p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74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560DB5" w:rsidRDefault="00B00B5F" w:rsidP="00560DB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00B5F" w:rsidRPr="00A70F4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FC5B07">
              <w:rPr>
                <w:b/>
                <w:sz w:val="24"/>
                <w:szCs w:val="24"/>
                <w:u w:val="single"/>
              </w:rPr>
              <w:t>Мастерство работника</w:t>
            </w:r>
          </w:p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560DB5" w:rsidP="00560D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60DB5" w:rsidRDefault="00E5745A" w:rsidP="00560DB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0B5F">
              <w:rPr>
                <w:sz w:val="24"/>
                <w:szCs w:val="24"/>
              </w:rPr>
              <w:t>.12</w:t>
            </w:r>
          </w:p>
          <w:p w:rsidR="00B00B5F" w:rsidRPr="00A70F4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04E44">
              <w:rPr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35" w:type="dxa"/>
            <w:gridSpan w:val="3"/>
          </w:tcPr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FC5B07">
              <w:rPr>
                <w:b/>
                <w:sz w:val="24"/>
                <w:szCs w:val="24"/>
                <w:u w:val="single"/>
              </w:rPr>
              <w:t>Производство: за</w:t>
            </w:r>
            <w:r>
              <w:rPr>
                <w:b/>
                <w:sz w:val="24"/>
                <w:szCs w:val="24"/>
                <w:u w:val="single"/>
              </w:rPr>
              <w:t>траты, выручка, прибыль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560DB5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Pr="00A70F4F" w:rsidRDefault="00E5745A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00B5F">
              <w:rPr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35" w:type="dxa"/>
            <w:gridSpan w:val="3"/>
          </w:tcPr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Виды и формы бизнеса </w:t>
            </w:r>
          </w:p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Default="00457980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745A">
              <w:rPr>
                <w:sz w:val="24"/>
                <w:szCs w:val="24"/>
              </w:rPr>
              <w:t>3</w:t>
            </w:r>
            <w:r w:rsidR="00B00B5F">
              <w:rPr>
                <w:sz w:val="24"/>
                <w:szCs w:val="24"/>
              </w:rPr>
              <w:t>.01</w:t>
            </w:r>
          </w:p>
          <w:p w:rsidR="00B00B5F" w:rsidRPr="00A70F4F" w:rsidRDefault="00E5745A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5798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Обмен, торговля, реклама </w:t>
            </w:r>
          </w:p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5745A">
              <w:rPr>
                <w:sz w:val="24"/>
                <w:szCs w:val="24"/>
              </w:rPr>
              <w:t>6</w:t>
            </w:r>
            <w:r w:rsidR="00B00B5F">
              <w:rPr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235" w:type="dxa"/>
            <w:gridSpan w:val="3"/>
          </w:tcPr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FC5B07">
              <w:rPr>
                <w:b/>
                <w:sz w:val="24"/>
                <w:szCs w:val="24"/>
                <w:u w:val="single"/>
              </w:rPr>
              <w:t>Деньги, их функ</w:t>
            </w:r>
            <w:r>
              <w:rPr>
                <w:b/>
                <w:sz w:val="24"/>
                <w:szCs w:val="24"/>
                <w:u w:val="single"/>
              </w:rPr>
              <w:t xml:space="preserve">ции </w:t>
            </w:r>
          </w:p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Pr="00A70F4F" w:rsidRDefault="00457980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745A">
              <w:rPr>
                <w:sz w:val="24"/>
                <w:szCs w:val="24"/>
              </w:rPr>
              <w:t>3</w:t>
            </w:r>
            <w:r w:rsidR="00B00B5F">
              <w:rPr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905"/>
        </w:trPr>
        <w:tc>
          <w:tcPr>
            <w:tcW w:w="646" w:type="dxa"/>
            <w:tcBorders>
              <w:bottom w:val="single" w:sz="4" w:space="0" w:color="auto"/>
            </w:tcBorders>
          </w:tcPr>
          <w:p w:rsidR="00B00B5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235" w:type="dxa"/>
            <w:gridSpan w:val="3"/>
            <w:tcBorders>
              <w:bottom w:val="single" w:sz="4" w:space="0" w:color="auto"/>
            </w:tcBorders>
          </w:tcPr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FC5B07">
              <w:rPr>
                <w:b/>
                <w:sz w:val="24"/>
                <w:szCs w:val="24"/>
                <w:u w:val="single"/>
              </w:rPr>
              <w:t>Экономика семьи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B00B5F" w:rsidRPr="00FC5B07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457980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Default="00457980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745A">
              <w:rPr>
                <w:sz w:val="24"/>
                <w:szCs w:val="24"/>
              </w:rPr>
              <w:t>0</w:t>
            </w:r>
            <w:r w:rsidR="00B00B5F">
              <w:rPr>
                <w:sz w:val="24"/>
                <w:szCs w:val="24"/>
              </w:rPr>
              <w:t>.02</w:t>
            </w:r>
          </w:p>
          <w:p w:rsidR="00B00B5F" w:rsidRPr="00A70F4F" w:rsidRDefault="00E5745A" w:rsidP="00104E4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00B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505"/>
        </w:trPr>
        <w:tc>
          <w:tcPr>
            <w:tcW w:w="646" w:type="dxa"/>
            <w:tcBorders>
              <w:top w:val="single" w:sz="4" w:space="0" w:color="auto"/>
            </w:tcBorders>
          </w:tcPr>
          <w:p w:rsidR="00B00B5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235" w:type="dxa"/>
            <w:gridSpan w:val="3"/>
            <w:tcBorders>
              <w:top w:val="single" w:sz="4" w:space="0" w:color="auto"/>
            </w:tcBorders>
          </w:tcPr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794B1B">
              <w:rPr>
                <w:b/>
                <w:sz w:val="24"/>
                <w:szCs w:val="24"/>
                <w:u w:val="single"/>
              </w:rPr>
              <w:t>Практикум по теме «Человек в</w:t>
            </w:r>
            <w:r>
              <w:rPr>
                <w:b/>
                <w:sz w:val="24"/>
                <w:szCs w:val="24"/>
                <w:u w:val="single"/>
              </w:rPr>
              <w:t xml:space="preserve"> экономических отношениях»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B00B5F">
              <w:rPr>
                <w:sz w:val="24"/>
                <w:szCs w:val="24"/>
              </w:rPr>
              <w:t>.03</w:t>
            </w:r>
          </w:p>
          <w:p w:rsidR="00B00B5F" w:rsidRPr="00A70F4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00B5F">
              <w:rPr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B7D44" w:rsidRPr="00A70F4F" w:rsidTr="00B00B5F">
        <w:trPr>
          <w:trHeight w:val="416"/>
        </w:trPr>
        <w:tc>
          <w:tcPr>
            <w:tcW w:w="8621" w:type="dxa"/>
            <w:gridSpan w:val="3"/>
            <w:tcBorders>
              <w:right w:val="single" w:sz="4" w:space="0" w:color="auto"/>
            </w:tcBorders>
            <w:shd w:val="clear" w:color="auto" w:fill="FFC000"/>
          </w:tcPr>
          <w:p w:rsidR="00B00B5F" w:rsidRPr="00A70F4F" w:rsidRDefault="00794B1B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ЧЕЛОВЕК И ПРИРОДА (5 </w:t>
            </w:r>
            <w:r w:rsidR="003B7D44" w:rsidRPr="00A70F4F">
              <w:rPr>
                <w:b/>
                <w:sz w:val="24"/>
                <w:szCs w:val="24"/>
              </w:rPr>
              <w:t>ЧАСА)</w:t>
            </w:r>
          </w:p>
        </w:tc>
        <w:tc>
          <w:tcPr>
            <w:tcW w:w="7222" w:type="dxa"/>
            <w:gridSpan w:val="5"/>
            <w:tcBorders>
              <w:left w:val="single" w:sz="4" w:space="0" w:color="auto"/>
            </w:tcBorders>
            <w:shd w:val="clear" w:color="auto" w:fill="FFC000"/>
          </w:tcPr>
          <w:p w:rsidR="003B7D44" w:rsidRPr="00A70F4F" w:rsidRDefault="003B7D44" w:rsidP="00143D4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Человек  —  часть природы </w:t>
            </w:r>
          </w:p>
          <w:p w:rsidR="00457980" w:rsidRPr="00794B1B" w:rsidRDefault="00457980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Pr="00A70F4F" w:rsidRDefault="00E5745A" w:rsidP="00E5745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4579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577"/>
        </w:trPr>
        <w:tc>
          <w:tcPr>
            <w:tcW w:w="646" w:type="dxa"/>
          </w:tcPr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794B1B">
              <w:rPr>
                <w:b/>
                <w:sz w:val="24"/>
                <w:szCs w:val="24"/>
                <w:u w:val="single"/>
              </w:rPr>
              <w:t>Охранять природу — значит охра</w:t>
            </w:r>
            <w:r>
              <w:rPr>
                <w:b/>
                <w:sz w:val="24"/>
                <w:szCs w:val="24"/>
                <w:u w:val="single"/>
              </w:rPr>
              <w:t xml:space="preserve">нять жизнь </w:t>
            </w:r>
          </w:p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 w:rsidRPr="00A70F4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B00B5F">
              <w:rPr>
                <w:sz w:val="24"/>
                <w:szCs w:val="24"/>
              </w:rPr>
              <w:t>.04</w:t>
            </w:r>
          </w:p>
          <w:p w:rsidR="00457980" w:rsidRPr="00A70F4F" w:rsidRDefault="00457980" w:rsidP="00143D4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457980" w:rsidRPr="00A70F4F" w:rsidRDefault="00457980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235" w:type="dxa"/>
            <w:gridSpan w:val="3"/>
          </w:tcPr>
          <w:p w:rsidR="00B00B5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794B1B">
              <w:rPr>
                <w:b/>
                <w:sz w:val="24"/>
                <w:szCs w:val="24"/>
                <w:u w:val="single"/>
              </w:rPr>
              <w:t xml:space="preserve">Закон на страже природы </w:t>
            </w:r>
          </w:p>
          <w:p w:rsidR="00B00B5F" w:rsidRPr="00794B1B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457980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7980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57980">
              <w:rPr>
                <w:sz w:val="24"/>
                <w:szCs w:val="24"/>
              </w:rPr>
              <w:t>.04</w:t>
            </w:r>
          </w:p>
          <w:p w:rsidR="00457980" w:rsidRPr="00A70F4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57980">
              <w:rPr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rPr>
          <w:trHeight w:val="565"/>
        </w:trPr>
        <w:tc>
          <w:tcPr>
            <w:tcW w:w="646" w:type="dxa"/>
          </w:tcPr>
          <w:p w:rsidR="00B00B5F" w:rsidRDefault="00457980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00B5F" w:rsidRPr="00A70F4F" w:rsidRDefault="00B00B5F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7980">
              <w:rPr>
                <w:sz w:val="24"/>
                <w:szCs w:val="24"/>
              </w:rPr>
              <w:t>1</w:t>
            </w:r>
          </w:p>
        </w:tc>
        <w:tc>
          <w:tcPr>
            <w:tcW w:w="10235" w:type="dxa"/>
            <w:gridSpan w:val="3"/>
          </w:tcPr>
          <w:p w:rsidR="00B00B5F" w:rsidRPr="00457980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457980">
              <w:rPr>
                <w:b/>
                <w:sz w:val="24"/>
                <w:szCs w:val="24"/>
                <w:u w:val="single"/>
              </w:rPr>
              <w:t xml:space="preserve">Практикум по теме «Человек и природа» </w:t>
            </w:r>
          </w:p>
          <w:p w:rsidR="00B00B5F" w:rsidRPr="00794B1B" w:rsidRDefault="00B00B5F" w:rsidP="00143D4A">
            <w:pPr>
              <w:contextualSpacing/>
              <w:rPr>
                <w:sz w:val="24"/>
                <w:szCs w:val="24"/>
              </w:rPr>
            </w:pPr>
          </w:p>
          <w:p w:rsidR="00B00B5F" w:rsidRPr="00A70F4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5798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  <w:p w:rsidR="00B00B5F" w:rsidRPr="00A70F4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00B5F">
              <w:rPr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B5F" w:rsidRPr="00A70F4F" w:rsidTr="00B00B5F">
        <w:tc>
          <w:tcPr>
            <w:tcW w:w="646" w:type="dxa"/>
          </w:tcPr>
          <w:p w:rsidR="00B00B5F" w:rsidRPr="00A70F4F" w:rsidRDefault="00457980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235" w:type="dxa"/>
            <w:gridSpan w:val="3"/>
          </w:tcPr>
          <w:p w:rsidR="00B00B5F" w:rsidRPr="0002459F" w:rsidRDefault="00B00B5F" w:rsidP="00143D4A">
            <w:pPr>
              <w:contextualSpacing/>
              <w:rPr>
                <w:sz w:val="24"/>
                <w:szCs w:val="24"/>
              </w:rPr>
            </w:pPr>
            <w:r w:rsidRPr="00A70F4F">
              <w:rPr>
                <w:b/>
                <w:sz w:val="24"/>
                <w:szCs w:val="24"/>
                <w:u w:val="single"/>
              </w:rPr>
              <w:t>Итоговый урок</w:t>
            </w:r>
          </w:p>
          <w:p w:rsidR="00B00B5F" w:rsidRPr="002A6AFF" w:rsidRDefault="00B00B5F" w:rsidP="00143D4A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0B5F" w:rsidRPr="00A70F4F" w:rsidRDefault="00143D4A" w:rsidP="00143D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0B5F" w:rsidRDefault="00E5745A" w:rsidP="0014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00B5F">
              <w:rPr>
                <w:sz w:val="24"/>
                <w:szCs w:val="24"/>
              </w:rPr>
              <w:t>.05</w:t>
            </w:r>
          </w:p>
          <w:p w:rsidR="00457980" w:rsidRPr="00A70F4F" w:rsidRDefault="00457980" w:rsidP="00143D4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0B5F" w:rsidRPr="00A70F4F" w:rsidRDefault="00B00B5F" w:rsidP="00143D4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6496E" w:rsidRPr="00171EEF" w:rsidRDefault="0046496E" w:rsidP="00171EEF">
      <w:pPr>
        <w:rPr>
          <w:sz w:val="24"/>
          <w:szCs w:val="24"/>
        </w:rPr>
        <w:sectPr w:rsidR="0046496E" w:rsidRPr="00171EEF" w:rsidSect="0099007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46496E" w:rsidRDefault="0046496E" w:rsidP="00143D4A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/>
          <w:sz w:val="24"/>
          <w:szCs w:val="24"/>
          <w:lang w:eastAsia="ru-RU"/>
        </w:rPr>
        <w:sectPr w:rsidR="0046496E" w:rsidSect="0046496E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806B9B" w:rsidRPr="00806B9B" w:rsidRDefault="00806B9B" w:rsidP="00171EEF">
      <w:pPr>
        <w:contextualSpacing/>
        <w:rPr>
          <w:b/>
          <w:sz w:val="28"/>
          <w:szCs w:val="28"/>
        </w:rPr>
      </w:pPr>
    </w:p>
    <w:sectPr w:rsidR="00806B9B" w:rsidRPr="00806B9B" w:rsidSect="0046496E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09" w:rsidRDefault="00CA2209" w:rsidP="001369BD">
      <w:pPr>
        <w:spacing w:after="0" w:line="240" w:lineRule="auto"/>
      </w:pPr>
      <w:r>
        <w:separator/>
      </w:r>
    </w:p>
  </w:endnote>
  <w:endnote w:type="continuationSeparator" w:id="0">
    <w:p w:rsidR="00CA2209" w:rsidRDefault="00CA2209" w:rsidP="0013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09" w:rsidRDefault="00CA2209" w:rsidP="001369BD">
      <w:pPr>
        <w:spacing w:after="0" w:line="240" w:lineRule="auto"/>
      </w:pPr>
      <w:r>
        <w:separator/>
      </w:r>
    </w:p>
  </w:footnote>
  <w:footnote w:type="continuationSeparator" w:id="0">
    <w:p w:rsidR="00CA2209" w:rsidRDefault="00CA2209" w:rsidP="0013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B29F0"/>
    <w:multiLevelType w:val="multilevel"/>
    <w:tmpl w:val="2C841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3738F"/>
    <w:multiLevelType w:val="multilevel"/>
    <w:tmpl w:val="1132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B4350"/>
    <w:multiLevelType w:val="multilevel"/>
    <w:tmpl w:val="116A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0D78AC"/>
    <w:multiLevelType w:val="multilevel"/>
    <w:tmpl w:val="3D16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953746"/>
    <w:multiLevelType w:val="hybridMultilevel"/>
    <w:tmpl w:val="E3C0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B1ADB"/>
    <w:multiLevelType w:val="multilevel"/>
    <w:tmpl w:val="10444C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113675"/>
    <w:multiLevelType w:val="multilevel"/>
    <w:tmpl w:val="A54A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96158E"/>
    <w:multiLevelType w:val="multilevel"/>
    <w:tmpl w:val="5B18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066DC8"/>
    <w:multiLevelType w:val="multilevel"/>
    <w:tmpl w:val="A19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FF6EF0"/>
    <w:multiLevelType w:val="multilevel"/>
    <w:tmpl w:val="6FC6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86846"/>
    <w:multiLevelType w:val="multilevel"/>
    <w:tmpl w:val="11CC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4B5409"/>
    <w:multiLevelType w:val="multilevel"/>
    <w:tmpl w:val="6F4C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42715E"/>
    <w:multiLevelType w:val="multilevel"/>
    <w:tmpl w:val="09349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9335EC"/>
    <w:multiLevelType w:val="multilevel"/>
    <w:tmpl w:val="DA44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E661F6"/>
    <w:multiLevelType w:val="multilevel"/>
    <w:tmpl w:val="EC98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9A1127"/>
    <w:multiLevelType w:val="multilevel"/>
    <w:tmpl w:val="7E96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C77D7A"/>
    <w:multiLevelType w:val="multilevel"/>
    <w:tmpl w:val="E702B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C23F4E"/>
    <w:multiLevelType w:val="multilevel"/>
    <w:tmpl w:val="A6CA4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554F93"/>
    <w:multiLevelType w:val="multilevel"/>
    <w:tmpl w:val="FF20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9D284B"/>
    <w:multiLevelType w:val="multilevel"/>
    <w:tmpl w:val="08481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A621AA"/>
    <w:multiLevelType w:val="multilevel"/>
    <w:tmpl w:val="6594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AB5B58"/>
    <w:multiLevelType w:val="multilevel"/>
    <w:tmpl w:val="F290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696265"/>
    <w:multiLevelType w:val="multilevel"/>
    <w:tmpl w:val="2A0A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2677A5"/>
    <w:multiLevelType w:val="multilevel"/>
    <w:tmpl w:val="6910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8E1296"/>
    <w:multiLevelType w:val="multilevel"/>
    <w:tmpl w:val="813E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A23A4"/>
    <w:multiLevelType w:val="multilevel"/>
    <w:tmpl w:val="046C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A72968"/>
    <w:multiLevelType w:val="multilevel"/>
    <w:tmpl w:val="65E4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D21B02"/>
    <w:multiLevelType w:val="multilevel"/>
    <w:tmpl w:val="BBDA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F104EC"/>
    <w:multiLevelType w:val="multilevel"/>
    <w:tmpl w:val="FAC61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953F5C"/>
    <w:multiLevelType w:val="multilevel"/>
    <w:tmpl w:val="E3F6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2B2A68"/>
    <w:multiLevelType w:val="hybridMultilevel"/>
    <w:tmpl w:val="3A4C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662C6"/>
    <w:multiLevelType w:val="multilevel"/>
    <w:tmpl w:val="4862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4028C0"/>
    <w:multiLevelType w:val="multilevel"/>
    <w:tmpl w:val="08CA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1B0001"/>
    <w:multiLevelType w:val="multilevel"/>
    <w:tmpl w:val="951C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4F4D5B"/>
    <w:multiLevelType w:val="multilevel"/>
    <w:tmpl w:val="E4A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A75D7E"/>
    <w:multiLevelType w:val="multilevel"/>
    <w:tmpl w:val="09D0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C6640"/>
    <w:multiLevelType w:val="multilevel"/>
    <w:tmpl w:val="E8EA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4728E"/>
    <w:multiLevelType w:val="multilevel"/>
    <w:tmpl w:val="24F8A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A1060B"/>
    <w:multiLevelType w:val="multilevel"/>
    <w:tmpl w:val="23EE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222B20"/>
    <w:multiLevelType w:val="multilevel"/>
    <w:tmpl w:val="38FC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500082"/>
    <w:multiLevelType w:val="multilevel"/>
    <w:tmpl w:val="6AEC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6476C8"/>
    <w:multiLevelType w:val="multilevel"/>
    <w:tmpl w:val="539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866091"/>
    <w:multiLevelType w:val="multilevel"/>
    <w:tmpl w:val="D3EEF8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9E4C6B"/>
    <w:multiLevelType w:val="multilevel"/>
    <w:tmpl w:val="CB18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86E12"/>
    <w:multiLevelType w:val="multilevel"/>
    <w:tmpl w:val="0C88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4"/>
  </w:num>
  <w:num w:numId="3">
    <w:abstractNumId w:val="19"/>
  </w:num>
  <w:num w:numId="4">
    <w:abstractNumId w:val="16"/>
  </w:num>
  <w:num w:numId="5">
    <w:abstractNumId w:val="17"/>
  </w:num>
  <w:num w:numId="6">
    <w:abstractNumId w:val="33"/>
  </w:num>
  <w:num w:numId="7">
    <w:abstractNumId w:val="30"/>
  </w:num>
  <w:num w:numId="8">
    <w:abstractNumId w:val="5"/>
  </w:num>
  <w:num w:numId="9">
    <w:abstractNumId w:val="37"/>
  </w:num>
  <w:num w:numId="10">
    <w:abstractNumId w:val="45"/>
  </w:num>
  <w:num w:numId="11">
    <w:abstractNumId w:val="27"/>
  </w:num>
  <w:num w:numId="12">
    <w:abstractNumId w:val="40"/>
  </w:num>
  <w:num w:numId="13">
    <w:abstractNumId w:val="22"/>
  </w:num>
  <w:num w:numId="14">
    <w:abstractNumId w:val="18"/>
  </w:num>
  <w:num w:numId="15">
    <w:abstractNumId w:val="28"/>
  </w:num>
  <w:num w:numId="16">
    <w:abstractNumId w:val="24"/>
  </w:num>
  <w:num w:numId="17">
    <w:abstractNumId w:val="15"/>
  </w:num>
  <w:num w:numId="18">
    <w:abstractNumId w:val="26"/>
  </w:num>
  <w:num w:numId="19">
    <w:abstractNumId w:val="21"/>
  </w:num>
  <w:num w:numId="20">
    <w:abstractNumId w:val="20"/>
  </w:num>
  <w:num w:numId="21">
    <w:abstractNumId w:val="41"/>
  </w:num>
  <w:num w:numId="22">
    <w:abstractNumId w:val="9"/>
  </w:num>
  <w:num w:numId="23">
    <w:abstractNumId w:val="39"/>
  </w:num>
  <w:num w:numId="24">
    <w:abstractNumId w:val="44"/>
  </w:num>
  <w:num w:numId="25">
    <w:abstractNumId w:val="36"/>
  </w:num>
  <w:num w:numId="26">
    <w:abstractNumId w:val="43"/>
  </w:num>
  <w:num w:numId="27">
    <w:abstractNumId w:val="48"/>
  </w:num>
  <w:num w:numId="28">
    <w:abstractNumId w:val="38"/>
  </w:num>
  <w:num w:numId="29">
    <w:abstractNumId w:val="25"/>
  </w:num>
  <w:num w:numId="30">
    <w:abstractNumId w:val="23"/>
  </w:num>
  <w:num w:numId="31">
    <w:abstractNumId w:val="10"/>
  </w:num>
  <w:num w:numId="32">
    <w:abstractNumId w:val="12"/>
  </w:num>
  <w:num w:numId="33">
    <w:abstractNumId w:val="6"/>
  </w:num>
  <w:num w:numId="34">
    <w:abstractNumId w:val="35"/>
  </w:num>
  <w:num w:numId="35">
    <w:abstractNumId w:val="47"/>
  </w:num>
  <w:num w:numId="36">
    <w:abstractNumId w:val="31"/>
  </w:num>
  <w:num w:numId="37">
    <w:abstractNumId w:val="42"/>
  </w:num>
  <w:num w:numId="38">
    <w:abstractNumId w:val="7"/>
  </w:num>
  <w:num w:numId="39">
    <w:abstractNumId w:val="13"/>
  </w:num>
  <w:num w:numId="40">
    <w:abstractNumId w:val="11"/>
  </w:num>
  <w:num w:numId="41">
    <w:abstractNumId w:val="4"/>
  </w:num>
  <w:num w:numId="42">
    <w:abstractNumId w:val="46"/>
  </w:num>
  <w:num w:numId="43">
    <w:abstractNumId w:val="32"/>
  </w:num>
  <w:num w:numId="44">
    <w:abstractNumId w:val="29"/>
  </w:num>
  <w:num w:numId="45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85"/>
    <w:rsid w:val="00016A59"/>
    <w:rsid w:val="0002459F"/>
    <w:rsid w:val="00047487"/>
    <w:rsid w:val="00055085"/>
    <w:rsid w:val="000622B9"/>
    <w:rsid w:val="000732D4"/>
    <w:rsid w:val="00076660"/>
    <w:rsid w:val="00097345"/>
    <w:rsid w:val="000A10DE"/>
    <w:rsid w:val="000A1879"/>
    <w:rsid w:val="000B14AE"/>
    <w:rsid w:val="000B64AB"/>
    <w:rsid w:val="000C673C"/>
    <w:rsid w:val="000D1CC6"/>
    <w:rsid w:val="000E7D1C"/>
    <w:rsid w:val="000F45EA"/>
    <w:rsid w:val="00104E44"/>
    <w:rsid w:val="001341B4"/>
    <w:rsid w:val="001369BD"/>
    <w:rsid w:val="00143D4A"/>
    <w:rsid w:val="00171E86"/>
    <w:rsid w:val="00171EEF"/>
    <w:rsid w:val="001750E9"/>
    <w:rsid w:val="00177FFB"/>
    <w:rsid w:val="001919AC"/>
    <w:rsid w:val="001B4B0D"/>
    <w:rsid w:val="001D618D"/>
    <w:rsid w:val="001E046B"/>
    <w:rsid w:val="001F786B"/>
    <w:rsid w:val="00202046"/>
    <w:rsid w:val="00211B98"/>
    <w:rsid w:val="002529F4"/>
    <w:rsid w:val="00257861"/>
    <w:rsid w:val="00264292"/>
    <w:rsid w:val="002654FC"/>
    <w:rsid w:val="00286FF5"/>
    <w:rsid w:val="002A6AFF"/>
    <w:rsid w:val="002F2E62"/>
    <w:rsid w:val="00306829"/>
    <w:rsid w:val="00316854"/>
    <w:rsid w:val="00322658"/>
    <w:rsid w:val="00323278"/>
    <w:rsid w:val="0032754C"/>
    <w:rsid w:val="00336773"/>
    <w:rsid w:val="003560D3"/>
    <w:rsid w:val="003629CA"/>
    <w:rsid w:val="00364FC2"/>
    <w:rsid w:val="003947E2"/>
    <w:rsid w:val="003A7A34"/>
    <w:rsid w:val="003B7D44"/>
    <w:rsid w:val="003C1B9F"/>
    <w:rsid w:val="003E0000"/>
    <w:rsid w:val="003E069A"/>
    <w:rsid w:val="003E51E5"/>
    <w:rsid w:val="003E7D44"/>
    <w:rsid w:val="00405FDF"/>
    <w:rsid w:val="00426E98"/>
    <w:rsid w:val="00452C02"/>
    <w:rsid w:val="00457980"/>
    <w:rsid w:val="0046496E"/>
    <w:rsid w:val="00482EDC"/>
    <w:rsid w:val="004839F3"/>
    <w:rsid w:val="00484591"/>
    <w:rsid w:val="00487C76"/>
    <w:rsid w:val="004A2A57"/>
    <w:rsid w:val="004A312C"/>
    <w:rsid w:val="004C2B0A"/>
    <w:rsid w:val="004E67EA"/>
    <w:rsid w:val="005512B4"/>
    <w:rsid w:val="00560DB5"/>
    <w:rsid w:val="00561D78"/>
    <w:rsid w:val="005706A4"/>
    <w:rsid w:val="005735D2"/>
    <w:rsid w:val="0058241E"/>
    <w:rsid w:val="005A2446"/>
    <w:rsid w:val="005A28F6"/>
    <w:rsid w:val="005B7BE6"/>
    <w:rsid w:val="005D0394"/>
    <w:rsid w:val="005D34CD"/>
    <w:rsid w:val="005D34ED"/>
    <w:rsid w:val="005E18AD"/>
    <w:rsid w:val="005F2C72"/>
    <w:rsid w:val="00615B35"/>
    <w:rsid w:val="00627B6E"/>
    <w:rsid w:val="0064263F"/>
    <w:rsid w:val="006958D9"/>
    <w:rsid w:val="00695AD1"/>
    <w:rsid w:val="006D024B"/>
    <w:rsid w:val="006F3953"/>
    <w:rsid w:val="00715250"/>
    <w:rsid w:val="00734B34"/>
    <w:rsid w:val="00752829"/>
    <w:rsid w:val="00754CB8"/>
    <w:rsid w:val="00770C02"/>
    <w:rsid w:val="00775797"/>
    <w:rsid w:val="00794B1B"/>
    <w:rsid w:val="007A7763"/>
    <w:rsid w:val="007B2DE1"/>
    <w:rsid w:val="007C5EFE"/>
    <w:rsid w:val="007D34FA"/>
    <w:rsid w:val="007D7F6C"/>
    <w:rsid w:val="007E2097"/>
    <w:rsid w:val="00800C74"/>
    <w:rsid w:val="008055F3"/>
    <w:rsid w:val="00806B9B"/>
    <w:rsid w:val="008101D3"/>
    <w:rsid w:val="00813639"/>
    <w:rsid w:val="00815F3D"/>
    <w:rsid w:val="008166B4"/>
    <w:rsid w:val="00826722"/>
    <w:rsid w:val="00834D74"/>
    <w:rsid w:val="0083629A"/>
    <w:rsid w:val="00854323"/>
    <w:rsid w:val="00856B00"/>
    <w:rsid w:val="008925A2"/>
    <w:rsid w:val="008A570A"/>
    <w:rsid w:val="008A5988"/>
    <w:rsid w:val="008B6603"/>
    <w:rsid w:val="008E51D3"/>
    <w:rsid w:val="008E73B2"/>
    <w:rsid w:val="0090182B"/>
    <w:rsid w:val="00931D7E"/>
    <w:rsid w:val="00932CCC"/>
    <w:rsid w:val="00962673"/>
    <w:rsid w:val="0097091D"/>
    <w:rsid w:val="0099007D"/>
    <w:rsid w:val="00990522"/>
    <w:rsid w:val="009938E3"/>
    <w:rsid w:val="00996AFD"/>
    <w:rsid w:val="0099748D"/>
    <w:rsid w:val="009A05E0"/>
    <w:rsid w:val="009C6CC5"/>
    <w:rsid w:val="009E7F2C"/>
    <w:rsid w:val="009F33FF"/>
    <w:rsid w:val="00A0642E"/>
    <w:rsid w:val="00A12653"/>
    <w:rsid w:val="00A32428"/>
    <w:rsid w:val="00A54F55"/>
    <w:rsid w:val="00A62E01"/>
    <w:rsid w:val="00A70F4F"/>
    <w:rsid w:val="00A7605D"/>
    <w:rsid w:val="00A81A30"/>
    <w:rsid w:val="00AA076E"/>
    <w:rsid w:val="00AE1808"/>
    <w:rsid w:val="00AE2DDF"/>
    <w:rsid w:val="00AF5ABB"/>
    <w:rsid w:val="00B009C9"/>
    <w:rsid w:val="00B00B5F"/>
    <w:rsid w:val="00B0255D"/>
    <w:rsid w:val="00B534F5"/>
    <w:rsid w:val="00B82C0F"/>
    <w:rsid w:val="00B83E07"/>
    <w:rsid w:val="00BA224C"/>
    <w:rsid w:val="00BC179F"/>
    <w:rsid w:val="00BC66CE"/>
    <w:rsid w:val="00BD5F61"/>
    <w:rsid w:val="00BD753C"/>
    <w:rsid w:val="00BE4A8E"/>
    <w:rsid w:val="00BE6CE9"/>
    <w:rsid w:val="00BF13CA"/>
    <w:rsid w:val="00C23268"/>
    <w:rsid w:val="00C420AD"/>
    <w:rsid w:val="00C4378F"/>
    <w:rsid w:val="00C4582D"/>
    <w:rsid w:val="00C54B81"/>
    <w:rsid w:val="00C72818"/>
    <w:rsid w:val="00C8153E"/>
    <w:rsid w:val="00CA0009"/>
    <w:rsid w:val="00CA065B"/>
    <w:rsid w:val="00CA2209"/>
    <w:rsid w:val="00CC0A87"/>
    <w:rsid w:val="00CE3A3D"/>
    <w:rsid w:val="00CF254D"/>
    <w:rsid w:val="00D0085B"/>
    <w:rsid w:val="00D00C46"/>
    <w:rsid w:val="00D10549"/>
    <w:rsid w:val="00D11774"/>
    <w:rsid w:val="00D14F35"/>
    <w:rsid w:val="00D17567"/>
    <w:rsid w:val="00D37E23"/>
    <w:rsid w:val="00D60EEB"/>
    <w:rsid w:val="00D61A78"/>
    <w:rsid w:val="00D61EF4"/>
    <w:rsid w:val="00DD376C"/>
    <w:rsid w:val="00DE25B2"/>
    <w:rsid w:val="00DF611F"/>
    <w:rsid w:val="00E005B4"/>
    <w:rsid w:val="00E24093"/>
    <w:rsid w:val="00E35C41"/>
    <w:rsid w:val="00E52A37"/>
    <w:rsid w:val="00E5745A"/>
    <w:rsid w:val="00E74322"/>
    <w:rsid w:val="00EB10ED"/>
    <w:rsid w:val="00ED02BC"/>
    <w:rsid w:val="00ED6197"/>
    <w:rsid w:val="00ED6737"/>
    <w:rsid w:val="00ED7091"/>
    <w:rsid w:val="00EE0CE4"/>
    <w:rsid w:val="00EE2791"/>
    <w:rsid w:val="00EF14C1"/>
    <w:rsid w:val="00F02250"/>
    <w:rsid w:val="00F102C3"/>
    <w:rsid w:val="00F16EE1"/>
    <w:rsid w:val="00F2406A"/>
    <w:rsid w:val="00F25E82"/>
    <w:rsid w:val="00F57BF8"/>
    <w:rsid w:val="00F67B31"/>
    <w:rsid w:val="00F8589F"/>
    <w:rsid w:val="00F97B51"/>
    <w:rsid w:val="00FA229A"/>
    <w:rsid w:val="00FB3EF9"/>
    <w:rsid w:val="00FC5B07"/>
    <w:rsid w:val="00FC72B2"/>
    <w:rsid w:val="00FE4346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9B7B"/>
  <w15:docId w15:val="{8441DB4D-5561-4A2C-B4C6-816461AA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85"/>
    <w:pPr>
      <w:spacing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A076E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5085"/>
    <w:pPr>
      <w:spacing w:after="0" w:line="240" w:lineRule="auto"/>
      <w:jc w:val="center"/>
    </w:pPr>
    <w:rPr>
      <w:rFonts w:eastAsia="Times New Roman"/>
      <w:b/>
      <w:bCs/>
      <w:sz w:val="20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05508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550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55085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AA076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A076E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AA076E"/>
    <w:rPr>
      <w:rFonts w:ascii="Arial" w:eastAsia="Times New Roman" w:hAnsi="Arial"/>
      <w:b/>
      <w:i/>
      <w:sz w:val="28"/>
    </w:rPr>
  </w:style>
  <w:style w:type="paragraph" w:styleId="a5">
    <w:name w:val="Block Text"/>
    <w:basedOn w:val="a"/>
    <w:semiHidden/>
    <w:unhideWhenUsed/>
    <w:rsid w:val="00AA076E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/>
      <w:b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AA076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AA076E"/>
    <w:rPr>
      <w:rFonts w:ascii="Courier New" w:eastAsia="Times New Roman" w:hAnsi="Courier New"/>
    </w:rPr>
  </w:style>
  <w:style w:type="table" w:styleId="a8">
    <w:name w:val="Table Grid"/>
    <w:basedOn w:val="a1"/>
    <w:uiPriority w:val="59"/>
    <w:rsid w:val="00615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semiHidden/>
    <w:rsid w:val="001369B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1369BD"/>
    <w:rPr>
      <w:rFonts w:eastAsia="Times New Roman"/>
      <w:sz w:val="20"/>
      <w:szCs w:val="20"/>
    </w:rPr>
  </w:style>
  <w:style w:type="character" w:styleId="ab">
    <w:name w:val="footnote reference"/>
    <w:semiHidden/>
    <w:rsid w:val="001369BD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05E0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A81A30"/>
    <w:pPr>
      <w:ind w:left="720"/>
      <w:contextualSpacing/>
    </w:pPr>
  </w:style>
  <w:style w:type="character" w:styleId="af">
    <w:name w:val="Emphasis"/>
    <w:basedOn w:val="a0"/>
    <w:uiPriority w:val="20"/>
    <w:qFormat/>
    <w:rsid w:val="00BA22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5A97-7867-418A-850E-327464EC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8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аст</cp:lastModifiedBy>
  <cp:revision>3</cp:revision>
  <cp:lastPrinted>2021-04-08T17:21:00Z</cp:lastPrinted>
  <dcterms:created xsi:type="dcterms:W3CDTF">2011-01-19T18:49:00Z</dcterms:created>
  <dcterms:modified xsi:type="dcterms:W3CDTF">2023-01-11T19:03:00Z</dcterms:modified>
</cp:coreProperties>
</file>