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79" w:rsidRPr="00AC49C7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49C7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AC49C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327279" w:rsidRPr="00AC49C7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49C7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27279" w:rsidRPr="00AC49C7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C49C7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AC49C7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27279" w:rsidRPr="00AC49C7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4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7279" w:rsidRPr="00AC49C7" w:rsidRDefault="00327279" w:rsidP="003272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7279" w:rsidRPr="00AC49C7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C49C7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  <w:sectPr w:rsidR="00327279" w:rsidRPr="00AC49C7" w:rsidSect="00327279">
          <w:footerReference w:type="default" r:id="rId8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</w:p>
    <w:p w:rsidR="00327279" w:rsidRPr="00AC49C7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C49C7">
        <w:rPr>
          <w:rFonts w:ascii="Times New Roman" w:eastAsia="Calibri" w:hAnsi="Times New Roman" w:cs="Times New Roman"/>
        </w:rPr>
        <w:lastRenderedPageBreak/>
        <w:t>СОГЛАСОВАНО</w:t>
      </w:r>
    </w:p>
    <w:p w:rsidR="00327279" w:rsidRPr="00AC49C7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AC49C7">
        <w:rPr>
          <w:rFonts w:ascii="Times New Roman" w:eastAsia="Calibri" w:hAnsi="Times New Roman" w:cs="Times New Roman"/>
        </w:rPr>
        <w:t>Протокол заседания методич</w:t>
      </w:r>
      <w:r w:rsidRPr="00AC49C7">
        <w:rPr>
          <w:rFonts w:ascii="Times New Roman" w:eastAsia="Calibri" w:hAnsi="Times New Roman" w:cs="Times New Roman"/>
        </w:rPr>
        <w:t>е</w:t>
      </w:r>
      <w:r w:rsidRPr="00AC49C7">
        <w:rPr>
          <w:rFonts w:ascii="Times New Roman" w:eastAsia="Calibri" w:hAnsi="Times New Roman" w:cs="Times New Roman"/>
        </w:rPr>
        <w:t>ского совета</w:t>
      </w:r>
    </w:p>
    <w:p w:rsidR="00327279" w:rsidRPr="00AC49C7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AC49C7">
        <w:rPr>
          <w:rFonts w:ascii="Times New Roman" w:eastAsia="Calibri" w:hAnsi="Times New Roman" w:cs="Times New Roman"/>
        </w:rPr>
        <w:t xml:space="preserve">МБОУ </w:t>
      </w:r>
      <w:proofErr w:type="spellStart"/>
      <w:r w:rsidRPr="00AC49C7">
        <w:rPr>
          <w:rFonts w:ascii="Times New Roman" w:eastAsia="Calibri" w:hAnsi="Times New Roman" w:cs="Times New Roman"/>
        </w:rPr>
        <w:t>Фоминская</w:t>
      </w:r>
      <w:proofErr w:type="spellEnd"/>
      <w:r w:rsidRPr="00AC49C7">
        <w:rPr>
          <w:rFonts w:ascii="Times New Roman" w:eastAsia="Calibri" w:hAnsi="Times New Roman" w:cs="Times New Roman"/>
        </w:rPr>
        <w:t xml:space="preserve"> СОШ</w:t>
      </w:r>
    </w:p>
    <w:p w:rsidR="00327279" w:rsidRPr="00AC49C7" w:rsidRDefault="00846A3B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AC49C7">
        <w:rPr>
          <w:rFonts w:ascii="Times New Roman" w:eastAsia="Calibri" w:hAnsi="Times New Roman" w:cs="Times New Roman"/>
        </w:rPr>
        <w:t>От 31.08. 2022</w:t>
      </w:r>
      <w:r w:rsidR="00143D3E" w:rsidRPr="00AC49C7">
        <w:rPr>
          <w:rFonts w:ascii="Times New Roman" w:eastAsia="Calibri" w:hAnsi="Times New Roman" w:cs="Times New Roman"/>
        </w:rPr>
        <w:t xml:space="preserve"> года  № 2</w:t>
      </w:r>
    </w:p>
    <w:p w:rsidR="00327279" w:rsidRPr="00AC49C7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C49C7">
        <w:rPr>
          <w:rFonts w:ascii="Times New Roman" w:eastAsia="Calibri" w:hAnsi="Times New Roman" w:cs="Times New Roman"/>
        </w:rPr>
        <w:lastRenderedPageBreak/>
        <w:t>СОГЛАСОВАНО</w:t>
      </w:r>
    </w:p>
    <w:p w:rsidR="00327279" w:rsidRPr="00AC49C7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AC49C7">
        <w:rPr>
          <w:rFonts w:ascii="Times New Roman" w:eastAsia="Calibri" w:hAnsi="Times New Roman" w:cs="Times New Roman"/>
        </w:rPr>
        <w:t>Заместитель директора по УВР</w:t>
      </w:r>
    </w:p>
    <w:p w:rsidR="00327279" w:rsidRPr="00AC49C7" w:rsidRDefault="00327279" w:rsidP="00327279">
      <w:pPr>
        <w:spacing w:after="0" w:line="240" w:lineRule="auto"/>
        <w:rPr>
          <w:rFonts w:ascii="Times New Roman" w:eastAsia="Calibri" w:hAnsi="Times New Roman" w:cs="Times New Roman"/>
        </w:rPr>
      </w:pPr>
      <w:r w:rsidRPr="00AC49C7">
        <w:rPr>
          <w:rFonts w:ascii="Times New Roman" w:eastAsia="Calibri" w:hAnsi="Times New Roman" w:cs="Times New Roman"/>
        </w:rPr>
        <w:t>____________О.А. Павленко</w:t>
      </w:r>
    </w:p>
    <w:p w:rsidR="00327279" w:rsidRPr="00AC49C7" w:rsidRDefault="00846A3B" w:rsidP="0032727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AC49C7">
        <w:rPr>
          <w:rFonts w:ascii="Times New Roman" w:eastAsia="Calibri" w:hAnsi="Times New Roman" w:cs="Times New Roman"/>
        </w:rPr>
        <w:t>_________________2022</w:t>
      </w:r>
      <w:r w:rsidR="00327279" w:rsidRPr="00AC49C7">
        <w:rPr>
          <w:rFonts w:ascii="Times New Roman" w:eastAsia="Calibri" w:hAnsi="Times New Roman" w:cs="Times New Roman"/>
        </w:rPr>
        <w:t xml:space="preserve"> года</w:t>
      </w:r>
    </w:p>
    <w:p w:rsidR="00327279" w:rsidRPr="00AC49C7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27279" w:rsidRPr="00AC49C7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C49C7">
        <w:rPr>
          <w:rFonts w:ascii="Times New Roman" w:eastAsia="Times New Roman" w:hAnsi="Times New Roman" w:cs="Times New Roman"/>
        </w:rPr>
        <w:lastRenderedPageBreak/>
        <w:t>«УТВЕРЖДАЮ»</w:t>
      </w:r>
    </w:p>
    <w:p w:rsidR="00327279" w:rsidRPr="00AC49C7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C49C7">
        <w:rPr>
          <w:rFonts w:ascii="Times New Roman" w:eastAsia="Times New Roman" w:hAnsi="Times New Roman" w:cs="Times New Roman"/>
        </w:rPr>
        <w:t xml:space="preserve">Директор МБОУ </w:t>
      </w:r>
      <w:proofErr w:type="spellStart"/>
      <w:r w:rsidRPr="00AC49C7">
        <w:rPr>
          <w:rFonts w:ascii="Times New Roman" w:eastAsia="Times New Roman" w:hAnsi="Times New Roman" w:cs="Times New Roman"/>
        </w:rPr>
        <w:t>Фоминская</w:t>
      </w:r>
      <w:proofErr w:type="spellEnd"/>
      <w:r w:rsidRPr="00AC49C7">
        <w:rPr>
          <w:rFonts w:ascii="Times New Roman" w:eastAsia="Times New Roman" w:hAnsi="Times New Roman" w:cs="Times New Roman"/>
        </w:rPr>
        <w:t xml:space="preserve"> СОШ</w:t>
      </w:r>
    </w:p>
    <w:p w:rsidR="00327279" w:rsidRPr="00AC49C7" w:rsidRDefault="00846A3B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C49C7">
        <w:rPr>
          <w:rFonts w:ascii="Times New Roman" w:eastAsia="Times New Roman" w:hAnsi="Times New Roman" w:cs="Times New Roman"/>
        </w:rPr>
        <w:t>Приказ от 31.08.2022</w:t>
      </w:r>
      <w:r w:rsidR="00327279" w:rsidRPr="00AC49C7">
        <w:rPr>
          <w:rFonts w:ascii="Times New Roman" w:eastAsia="Times New Roman" w:hAnsi="Times New Roman" w:cs="Times New Roman"/>
        </w:rPr>
        <w:t xml:space="preserve">  </w:t>
      </w:r>
      <w:r w:rsidRPr="00AC49C7">
        <w:rPr>
          <w:rFonts w:ascii="Times New Roman" w:eastAsia="Times New Roman" w:hAnsi="Times New Roman" w:cs="Times New Roman"/>
        </w:rPr>
        <w:t>года №115</w:t>
      </w:r>
    </w:p>
    <w:p w:rsidR="00327279" w:rsidRPr="00AC49C7" w:rsidRDefault="00846A3B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C49C7">
        <w:rPr>
          <w:rFonts w:ascii="Times New Roman" w:eastAsia="Times New Roman" w:hAnsi="Times New Roman" w:cs="Times New Roman"/>
        </w:rPr>
        <w:t xml:space="preserve">______________М.В. </w:t>
      </w:r>
      <w:proofErr w:type="spellStart"/>
      <w:r w:rsidRPr="00AC49C7">
        <w:rPr>
          <w:rFonts w:ascii="Times New Roman" w:eastAsia="Times New Roman" w:hAnsi="Times New Roman" w:cs="Times New Roman"/>
        </w:rPr>
        <w:t>Овсюкова</w:t>
      </w:r>
      <w:proofErr w:type="spellEnd"/>
      <w:r w:rsidRPr="00AC49C7">
        <w:rPr>
          <w:rFonts w:ascii="Times New Roman" w:eastAsia="Times New Roman" w:hAnsi="Times New Roman" w:cs="Times New Roman"/>
        </w:rPr>
        <w:t xml:space="preserve"> </w:t>
      </w:r>
    </w:p>
    <w:p w:rsidR="00327279" w:rsidRPr="00AC49C7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sectPr w:rsidR="00327279" w:rsidRPr="00AC49C7" w:rsidSect="00327279">
          <w:type w:val="continuous"/>
          <w:pgSz w:w="11907" w:h="16840" w:code="9"/>
          <w:pgMar w:top="567" w:right="567" w:bottom="567" w:left="567" w:header="709" w:footer="709" w:gutter="0"/>
          <w:cols w:num="3" w:space="708"/>
          <w:docGrid w:linePitch="360"/>
        </w:sectPr>
      </w:pPr>
    </w:p>
    <w:p w:rsidR="00327279" w:rsidRPr="00AC49C7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C49C7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C49C7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C49C7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C49C7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C49C7" w:rsidRDefault="00327279" w:rsidP="003272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27279" w:rsidRPr="00AC49C7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</w:pPr>
      <w:r w:rsidRPr="00AC49C7"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  <w:t>Рабочая программа</w:t>
      </w:r>
    </w:p>
    <w:p w:rsidR="00327279" w:rsidRPr="00AC49C7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</w:pPr>
      <w:r w:rsidRPr="00AC49C7">
        <w:rPr>
          <w:rFonts w:ascii="Times New Roman" w:eastAsia="Courier New" w:hAnsi="Times New Roman" w:cs="Times New Roman"/>
          <w:b/>
          <w:sz w:val="72"/>
          <w:szCs w:val="72"/>
          <w:lang w:eastAsia="ru-RU" w:bidi="ru-RU"/>
        </w:rPr>
        <w:t xml:space="preserve"> </w:t>
      </w:r>
      <w:r w:rsidRPr="00AC49C7">
        <w:rPr>
          <w:rFonts w:ascii="Times New Roman" w:eastAsia="Courier New" w:hAnsi="Times New Roman" w:cs="Times New Roman"/>
          <w:sz w:val="72"/>
          <w:szCs w:val="72"/>
          <w:lang w:eastAsia="ru-RU" w:bidi="ru-RU"/>
        </w:rPr>
        <w:t>внеурочной деятельности</w:t>
      </w:r>
    </w:p>
    <w:p w:rsidR="00327279" w:rsidRPr="00AC49C7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AC49C7">
        <w:rPr>
          <w:rFonts w:ascii="Times New Roman" w:eastAsia="Calibri" w:hAnsi="Times New Roman" w:cs="Times New Roman"/>
          <w:sz w:val="72"/>
          <w:szCs w:val="72"/>
        </w:rPr>
        <w:t xml:space="preserve"> «</w:t>
      </w:r>
      <w:r w:rsidR="00846A3B" w:rsidRPr="00AC49C7">
        <w:rPr>
          <w:rFonts w:ascii="Times New Roman" w:eastAsia="Calibri" w:hAnsi="Times New Roman" w:cs="Times New Roman"/>
          <w:sz w:val="72"/>
          <w:szCs w:val="72"/>
        </w:rPr>
        <w:t>Азбука денег…</w:t>
      </w:r>
      <w:r w:rsidRPr="00AC49C7">
        <w:rPr>
          <w:rFonts w:ascii="Times New Roman" w:eastAsia="Calibri" w:hAnsi="Times New Roman" w:cs="Times New Roman"/>
          <w:sz w:val="72"/>
          <w:szCs w:val="72"/>
        </w:rPr>
        <w:t>»</w:t>
      </w:r>
    </w:p>
    <w:p w:rsidR="00327279" w:rsidRPr="00AC49C7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highlight w:val="yellow"/>
          <w:lang w:eastAsia="ru-RU" w:bidi="ru-RU"/>
        </w:rPr>
      </w:pPr>
    </w:p>
    <w:p w:rsidR="00327279" w:rsidRPr="00AC49C7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72"/>
          <w:szCs w:val="72"/>
          <w:highlight w:val="yellow"/>
          <w:lang w:eastAsia="ru-RU" w:bidi="ru-RU"/>
        </w:rPr>
      </w:pPr>
    </w:p>
    <w:p w:rsidR="00327279" w:rsidRPr="00AC49C7" w:rsidRDefault="00327279" w:rsidP="00327279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highlight w:val="yellow"/>
          <w:lang w:eastAsia="ru-RU" w:bidi="ru-RU"/>
        </w:rPr>
      </w:pPr>
    </w:p>
    <w:p w:rsidR="00327279" w:rsidRPr="00AC49C7" w:rsidRDefault="00327279" w:rsidP="00327279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sz w:val="36"/>
          <w:szCs w:val="36"/>
          <w:lang w:eastAsia="ru-RU" w:bidi="ru-RU"/>
        </w:rPr>
      </w:pPr>
      <w:r w:rsidRPr="00AC49C7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Уровень общего образования (класс)   </w:t>
      </w:r>
      <w:r w:rsidR="00846A3B" w:rsidRPr="00AC49C7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>основное общее, 4</w:t>
      </w:r>
      <w:r w:rsidRPr="00AC49C7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 xml:space="preserve"> класс </w:t>
      </w:r>
    </w:p>
    <w:p w:rsidR="00327279" w:rsidRPr="00AC49C7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36"/>
          <w:szCs w:val="36"/>
          <w:lang w:eastAsia="ru-RU" w:bidi="ru-RU"/>
        </w:rPr>
      </w:pPr>
      <w:r w:rsidRPr="00AC49C7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Количество часов      </w:t>
      </w:r>
      <w:r w:rsidRPr="00AC49C7">
        <w:rPr>
          <w:rFonts w:ascii="Times New Roman" w:eastAsia="Courier New" w:hAnsi="Times New Roman" w:cs="Times New Roman"/>
          <w:sz w:val="36"/>
          <w:szCs w:val="36"/>
          <w:u w:val="single"/>
          <w:lang w:eastAsia="ru-RU" w:bidi="ru-RU"/>
        </w:rPr>
        <w:t>34</w:t>
      </w:r>
    </w:p>
    <w:p w:rsidR="00327279" w:rsidRPr="00AC49C7" w:rsidRDefault="00846A3B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36"/>
          <w:szCs w:val="36"/>
          <w:u w:val="single"/>
          <w:lang w:eastAsia="ru-RU" w:bidi="ru-RU"/>
        </w:rPr>
      </w:pPr>
      <w:r w:rsidRPr="00AC49C7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Учитель  </w:t>
      </w:r>
      <w:proofErr w:type="spellStart"/>
      <w:r w:rsidR="00E24EC0" w:rsidRPr="00AC49C7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Арсакаева</w:t>
      </w:r>
      <w:proofErr w:type="spellEnd"/>
      <w:r w:rsidR="00E24EC0" w:rsidRPr="00AC49C7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 </w:t>
      </w:r>
      <w:proofErr w:type="gramStart"/>
      <w:r w:rsidR="00E24EC0" w:rsidRPr="00AC49C7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Седа</w:t>
      </w:r>
      <w:proofErr w:type="gramEnd"/>
      <w:r w:rsidR="00E24EC0" w:rsidRPr="00AC49C7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 xml:space="preserve"> </w:t>
      </w:r>
      <w:proofErr w:type="spellStart"/>
      <w:r w:rsidRPr="00AC49C7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Р</w:t>
      </w:r>
      <w:r w:rsidR="00E24EC0" w:rsidRPr="00AC49C7">
        <w:rPr>
          <w:rFonts w:ascii="Times New Roman" w:eastAsia="Courier New" w:hAnsi="Times New Roman" w:cs="Times New Roman"/>
          <w:sz w:val="36"/>
          <w:szCs w:val="36"/>
          <w:lang w:eastAsia="ru-RU" w:bidi="ru-RU"/>
        </w:rPr>
        <w:t>амзановна</w:t>
      </w:r>
      <w:proofErr w:type="spellEnd"/>
      <w:r w:rsidR="00E24EC0" w:rsidRPr="00AC49C7">
        <w:rPr>
          <w:rFonts w:ascii="Times New Roman" w:eastAsia="Courier New" w:hAnsi="Times New Roman" w:cs="Times New Roman"/>
          <w:b/>
          <w:sz w:val="36"/>
          <w:szCs w:val="36"/>
          <w:lang w:eastAsia="ru-RU" w:bidi="ru-RU"/>
        </w:rPr>
        <w:t xml:space="preserve"> </w:t>
      </w:r>
    </w:p>
    <w:p w:rsidR="00327279" w:rsidRPr="00AC49C7" w:rsidRDefault="00327279" w:rsidP="0032727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AC49C7" w:rsidRPr="00AC49C7" w:rsidRDefault="00327279" w:rsidP="00AC49C7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C49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Программа разработана на основе  </w:t>
      </w:r>
      <w:r w:rsidRPr="00AC4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 основной образовательной программы основного общего образования</w:t>
      </w:r>
      <w:r w:rsidR="00AC49C7" w:rsidRPr="00AC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9C7" w:rsidRPr="00AC4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авторской программы «Финансовая грамотность» для  2-4 классов общеобразовательных организаций, автора  Ю. Н. </w:t>
      </w:r>
      <w:proofErr w:type="spellStart"/>
      <w:r w:rsidR="00AC49C7" w:rsidRPr="00AC49C7">
        <w:rPr>
          <w:rFonts w:ascii="Times New Roman" w:hAnsi="Times New Roman" w:cs="Times New Roman"/>
          <w:sz w:val="28"/>
          <w:szCs w:val="28"/>
          <w:shd w:val="clear" w:color="auto" w:fill="FFFFFF"/>
        </w:rPr>
        <w:t>Корл</w:t>
      </w:r>
      <w:r w:rsidR="00AC49C7" w:rsidRPr="00AC49C7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AC49C7" w:rsidRPr="00AC49C7">
        <w:rPr>
          <w:rFonts w:ascii="Times New Roman" w:hAnsi="Times New Roman" w:cs="Times New Roman"/>
          <w:sz w:val="28"/>
          <w:szCs w:val="28"/>
          <w:shd w:val="clear" w:color="auto" w:fill="FFFFFF"/>
        </w:rPr>
        <w:t>гова</w:t>
      </w:r>
      <w:proofErr w:type="spellEnd"/>
      <w:r w:rsidR="00AC49C7" w:rsidRPr="00AC4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2015 г.</w:t>
      </w:r>
    </w:p>
    <w:p w:rsidR="00327279" w:rsidRPr="00AC49C7" w:rsidRDefault="00327279" w:rsidP="00AC49C7">
      <w:pPr>
        <w:widowControl w:val="0"/>
        <w:tabs>
          <w:tab w:val="left" w:pos="693"/>
          <w:tab w:val="center" w:pos="7568"/>
          <w:tab w:val="left" w:pos="108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27279" w:rsidRPr="00AC49C7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327279" w:rsidRPr="00AC49C7" w:rsidRDefault="00327279" w:rsidP="003272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C49C7" w:rsidRPr="00AC49C7" w:rsidRDefault="00327279" w:rsidP="00AC49C7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AC49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хутор Фомин</w:t>
      </w:r>
    </w:p>
    <w:p w:rsidR="00327279" w:rsidRPr="00AC49C7" w:rsidRDefault="00AC49C7" w:rsidP="00AC49C7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sectPr w:rsidR="00327279" w:rsidRPr="00AC49C7" w:rsidSect="00327279">
          <w:type w:val="continuous"/>
          <w:pgSz w:w="11907" w:h="16840" w:code="9"/>
          <w:pgMar w:top="567" w:right="567" w:bottom="567" w:left="567" w:header="709" w:footer="709" w:gutter="0"/>
          <w:cols w:space="708"/>
          <w:docGrid w:linePitch="360"/>
        </w:sectPr>
      </w:pPr>
      <w:r w:rsidRPr="00AC49C7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2022</w:t>
      </w:r>
    </w:p>
    <w:p w:rsidR="00320E24" w:rsidRPr="00AC49C7" w:rsidRDefault="00320E24" w:rsidP="00C234D8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C49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Пояснительная записка </w:t>
      </w:r>
    </w:p>
    <w:p w:rsidR="00320E24" w:rsidRPr="00AC49C7" w:rsidRDefault="00320E24" w:rsidP="00320E24">
      <w:pPr>
        <w:tabs>
          <w:tab w:val="center" w:pos="7568"/>
          <w:tab w:val="left" w:pos="10830"/>
        </w:tabs>
        <w:spacing w:after="0" w:line="240" w:lineRule="auto"/>
        <w:ind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  <w:r w:rsidR="00846A3B" w:rsidRPr="00AC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деятельности для  4 </w:t>
      </w:r>
      <w:r w:rsidRPr="00AC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является часть </w:t>
      </w:r>
      <w:r w:rsidRPr="00AC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образовательной основного общего образо</w:t>
      </w:r>
      <w:r w:rsidR="00846A3B" w:rsidRPr="00AC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вания</w:t>
      </w:r>
      <w:r w:rsidR="00846A3B" w:rsidRPr="00AC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proofErr w:type="spellStart"/>
      <w:r w:rsidR="00846A3B" w:rsidRPr="00AC49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Фоминской</w:t>
      </w:r>
      <w:proofErr w:type="spellEnd"/>
      <w:r w:rsidR="00846A3B" w:rsidRPr="00AC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на 2022/2023 </w:t>
      </w:r>
      <w:r w:rsidRPr="00AC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год, разработана на основе следующих документов: </w:t>
      </w:r>
    </w:p>
    <w:p w:rsidR="0039568F" w:rsidRPr="00AC49C7" w:rsidRDefault="0039568F" w:rsidP="00A168E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- приказ Министерства просвещения Российской Федерации № 286 от 31 мая 2021 «Об утверждении государственного образов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тельного стандарта начального общего образования» (с измен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).;</w:t>
      </w:r>
      <w:proofErr w:type="gramEnd"/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ab/>
        <w:t>- приказ Министерства просвещения Российской Федерации № 286 от 31 мая 2021 «Об утверждении государственного о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разовательного стандарта основного общего образования» (с измен.).  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•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ab/>
        <w:t>- письмо Министерства просвещения Российской Федерации от 05.07.2022г. №ТВ–1290/03 «О направлении методических рекомендаций» (Информационно-методическое письмо об организации внеурочной деятельности в рамках реализации обновле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ных федеральных государственных образовательных стандартов начального общего и основного общего образования);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- 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- Постановление Главного государственного санитарного врача России от 29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декабря 2010 г. № 189, 2.4.2.2821-10 «Об утверждении СанПиН 2.4.2.2821-10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«Санитарно-эпидемиологические требования к условиям и организации обучения в общеобразовательных учреждениях» (в ред. изменений № 3 от 22.05.2019 №8);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- Положения о структуре, порядке разработки и утверждения рабочих программ по отдельным учебным предметам, курсам, в том числе внеурочной деятельности по реализации ФГОС НОО.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Предлагаемый учебно-методический комплекс (УМК), в состав которого входят учебное пособие, практикум и комплект рабочих тетрадей, ориентирован на изучение вопросов финансовой грамотности в рамках основной образовательной программы начал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ной школы по предметам «Окружающий мир», «Математика», «Технология».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Учебные материалы УМК по финансовой грамотности существенно отличаются от предметных УМК, которые 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используются в начальной школе Они строятся</w:t>
      </w:r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на разнообразных жизненных ситуациях, связанных с миром финансов Ситуации ориентируют учащихся на осмысление предложенных моделей поведения участников описываемых процессов и событий, выражение со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б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ственного мнения относительно их действий, приведение аргументов и контраргументов. Некоторые из ситуаций не имеют одн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значного решения и побуждают выстраивать варианты возможных и целесообразных способов действия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Методические рекомендации для учителей состоят из 3 частей: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ab/>
        <w:t>Общие        вопросы        организации        работы        с        УМК        «Введение        в        финансовую грамотность»;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ab/>
        <w:t>Методические комментарии к проведению занятий по включённым в УМК темам;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ab/>
        <w:t>Комплекс мотивирующих и познавательных заданий для учащихся.</w:t>
      </w:r>
    </w:p>
    <w:p w:rsidR="00213129" w:rsidRPr="00AC49C7" w:rsidRDefault="00A168EF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Модули УМК по финансовой грамотности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Планируемые результаты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:</w:t>
      </w:r>
      <w:proofErr w:type="gramEnd"/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/>
          <w:bCs/>
          <w:sz w:val="28"/>
          <w:szCs w:val="28"/>
        </w:rPr>
        <w:t>Личностные универсальные учебные действия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внутренняя позиция школьника на уровне положительного отношения к школе, ориентации на содержательные моменты школ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ной действительности и принятия образца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«хорошего ученика»;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широкая мотивационная основа учебной   деятельности, включающая социальные, учебно-познавательные и внешние мотивы;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учебно-познавательный интерес к новому учебному материалу и способам решения новой задачи;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ориентация на понимание причин успеха в учебной деятельности, в том числе на самоанализ и самоконтроль результата, на ан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способность к оценке своей учебной деятельности;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ловека за общее благополучие;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ориентация в нравственном содержании и 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смысле</w:t>
      </w:r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как собственных поступков, так и поступков окружающих людей;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знание основных моральных норм и ориентация на их выполнение;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развитие этических чувств — стыда, вины, совести как регуляторов морального поведения; понимание чу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вств др</w:t>
      </w:r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угих людей и с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переживание им;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установка на здоровый образ жизни;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основы экологической культуры: принятие ценности природного мира, готовность следовать        в        своей        деятельности        нормам        природоохранного, нерасточительного, </w:t>
      </w:r>
      <w:proofErr w:type="spell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здоровьесберегающего</w:t>
      </w:r>
      <w:proofErr w:type="spell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поведения;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/>
          <w:bCs/>
          <w:sz w:val="28"/>
          <w:szCs w:val="28"/>
        </w:rPr>
        <w:t>Регулятивные универсальные учебные действия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принимать и сохранять учебную задачу;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учитывать выделенные учителем ориентиры действия в новом учебном материале в сотрудничестве с учителем;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осуществлять итоговый и пошаговый контроль по результату;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адекватно воспринимать предложения и оценку учителей, товарищей, родителей и других людей; различать способ и 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ре-</w:t>
      </w:r>
      <w:proofErr w:type="spell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зультат</w:t>
      </w:r>
      <w:proofErr w:type="spellEnd"/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действия;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/>
          <w:bCs/>
          <w:sz w:val="28"/>
          <w:szCs w:val="28"/>
        </w:rPr>
        <w:t>Познавательные универсальные учебные действия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осуществлять поиск необходимой информации для выполнения учебных заданий с использованием учебной литературы, энци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лопедий, справочников (включая электронные, цифровые), в   открытом     информационном     пространстве, в том числе контр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лируемом пространстве сети Интернет;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проявлять познавательную инициативу в учебном сотрудничестве; строить сообщения в устной и письменной форме; ориентир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ваться на разнообразие способов решения задач;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строить рассуждения в форме связи простых суждений об объекте, его строении, свойствах и связях;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устанавливать аналогии;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владеть рядом общих приёмов решения задач.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/>
          <w:bCs/>
          <w:sz w:val="28"/>
          <w:szCs w:val="28"/>
        </w:rPr>
        <w:t>Коммуникативные универсальные учебные действия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адекватно использовать коммуникативные, прежде всего речевые, средства для решения различных коммуникативных за-дач, строить монологическое высказывание (в том числе сопровождая его аудиовизуальной поддержкой), владеть диалогической фо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мой коммуникации, 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используя</w:t>
      </w:r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в том числе средства и инструменты ИКТ и дистанционного общения;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формулировать собственное мнение и позицию;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договариваться и приходить к общему решению в совместной деятельности, в том числе в ситуации столкновения </w:t>
      </w:r>
      <w:proofErr w:type="spellStart"/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интере</w:t>
      </w:r>
      <w:proofErr w:type="spell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-сов</w:t>
      </w:r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задавать вопросы;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использовать речь для регуляции своего действия;</w:t>
      </w:r>
    </w:p>
    <w:p w:rsidR="00213129" w:rsidRPr="00AC49C7" w:rsidRDefault="00213129" w:rsidP="00213129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адекватно использовать речевые средства для решения различных коммуникативных задач, строить монологическое высказыв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ние, владеть диалогической формой речи.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Содержание модуля (аспекты финансовой грамотности)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1. Зачем нужны деньги и как они появились.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Зачем нужны деньги. Как появились деньги. Деньги в разных странах.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2. Доходы и расходы семьи.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Семейный бюджет. Планирование семейного бюджета. Доходы   и   расходы семьи. Заработная плата родителей.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ab/>
        <w:t>Учимся копить и тратить.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Личные денежные средства. Товары и покупки. Финансовые цели и планы.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ab/>
        <w:t>Осторожно! Финансово опасно!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Опасности финансового рынка (финансовый обман). Защита от мошенничества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ab/>
        <w:t>Своё дело. Основы предпринимательства в игровой форме.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Содержание.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Комплекс мотивирующих и познавательных заданий для учащихся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данном разделе представлены задания, которые рекомендуется использовать, приступая к изучению определённого 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во-проса</w:t>
      </w:r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(темы) в целях мотивации учащихся, либо создания возможности активизации познавательной активности школьников.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Комплекс мотивирующих заданий рассчитан на учащихся начальной школы. Он состоит из шести  тематических модулей: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«Мир денег»,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«Семейные доходы »,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«Богатство и бедность »,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«Экономия и расходы» и «Труд 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–о</w:t>
      </w:r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снова жизни».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В трёх первых модулях представлено по три задания, в четвёртом - четыре и в пятом - два задания и шестом 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–о</w:t>
      </w:r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дно . Имеющиеся в модуле задания различаются по объектам проверки, т. е. тем знаниям и умениям, которыми учащиеся должны воспользоваться для ответа на поставленные вопросы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Содержание заданий связано, в частности, с такими вопросами как -  семейный бюджет и основные принципы его составления;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б) обязательные и желательные расходы;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в) признаки денежных банкнот, их отличия от фальшивых; г) основы грамотного поведения покупателя;</w:t>
      </w:r>
      <w:proofErr w:type="gramEnd"/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д) мошенничество и основные способы защиты от него;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е)        предпринимательство        как        деятельность,        направленная   на        получение прибыли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Предложенные задания направлены на выявление имеющегося у младших школьников знания и понимания вариантов грамотного обращения с финансами для экономического благополучия семьи, а именно: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а) причин необходимости планирования бюджетных расходов, целесообразности экономии, рационального отношения к тратам;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б) различий между обязательными и желательными расходами;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в) правил совершения покупок в магазине и необходимости их соблюдения; г) необходимости наличия в бюджете «подушки бе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опасности»;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д) значения страхования имущества для экономической безопасности семьи;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е) специфики финансового риска и разумного поведения, помогающего его избежать; ж) отличия предпринимательской деятел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ности от других видов деятельности.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Помимо    знаний, при    выполнении    заданий    школьники     должны    проявить ряд </w:t>
      </w:r>
      <w:proofErr w:type="spell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общеучебных</w:t>
      </w:r>
      <w:proofErr w:type="spell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и первичных финансовых умений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их числе, например, умения: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а) анализировать информацию в финансовом контексте;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б) формулировать (выражать) собственное мнение и обосновывать его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К примеру, выполняя задания, следует отличать обязательные расходы от желательных; рассчитывать предстоящие расходы; ан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лизировать финансовое поведение, отличая правильное от неправильного и </w:t>
      </w:r>
      <w:proofErr w:type="spellStart"/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др</w:t>
      </w:r>
      <w:proofErr w:type="spellEnd"/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Возможность выявления наличия знаний, поним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ния и умений, связанных с грамотным финансовым поведением, обеспечивается заданиями, которые требуют наряду с выбором ответа (или нескольких ответов) из предложенных собственной аргументации сделанного выбора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Характер заданий позволяет использовать их на разных этапах урочной деятельности: а) в начале урока как мотивирующие зад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ния;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б) в середине урока для отработки получаемого знания, для конкретизации объясняемого материала с помощью обращения к ли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ч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ному опыту младших школьников;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в) в конце урока для проверки понимания полученного знания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Содержание заданий даёт возможность применить их как для индивидуальной деятельности, так и для групповой работы учащи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х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ся Место и форма работы с тем или иным заданием определяются учителем в зависимости от уровня подготовленности учащихся, их личного учебного опыта, а также целей и задач урока. Так, например, учитывая возрастные особенности детей 1 и 2 классов и связанные с ними учебные и интеллектуальные умения, первоклассникам и второклассникам, в отличие от более старших уч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щихся начальной школы, целесообразно предложить обосновывать то или иное выбранное ими решение не в письменной, а в ус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ной форме и, желательно, после обсуждения в группе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П</w:t>
      </w:r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ри отборе заданий для учащихся определённого возраста и уровня подг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товки нужно исходить из учёта их сложности</w:t>
      </w:r>
      <w:proofErr w:type="gramStart"/>
      <w:r w:rsidRPr="00AC49C7">
        <w:rPr>
          <w:rFonts w:ascii="Times New Roman" w:eastAsia="Calibri" w:hAnsi="Times New Roman" w:cs="Times New Roman"/>
          <w:bCs/>
          <w:sz w:val="28"/>
          <w:szCs w:val="28"/>
        </w:rPr>
        <w:t xml:space="preserve"> Т</w:t>
      </w:r>
      <w:proofErr w:type="gramEnd"/>
      <w:r w:rsidRPr="00AC49C7">
        <w:rPr>
          <w:rFonts w:ascii="Times New Roman" w:eastAsia="Calibri" w:hAnsi="Times New Roman" w:cs="Times New Roman"/>
          <w:bCs/>
          <w:sz w:val="28"/>
          <w:szCs w:val="28"/>
        </w:rPr>
        <w:t>ак, например, вряд ли имеет смысл предлагать первоклассникам и второклассн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AC49C7">
        <w:rPr>
          <w:rFonts w:ascii="Times New Roman" w:eastAsia="Calibri" w:hAnsi="Times New Roman" w:cs="Times New Roman"/>
          <w:bCs/>
          <w:sz w:val="28"/>
          <w:szCs w:val="28"/>
        </w:rPr>
        <w:t>кам задания со сложными расчётами Им можно предложить, например, задания: «Плащ и велосипед», «Старый холодильник»,</w:t>
      </w:r>
    </w:p>
    <w:p w:rsidR="00E24EC0" w:rsidRPr="00AC49C7" w:rsidRDefault="00E24EC0" w:rsidP="00E24E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C49C7">
        <w:rPr>
          <w:rFonts w:ascii="Times New Roman" w:eastAsia="Calibri" w:hAnsi="Times New Roman" w:cs="Times New Roman"/>
          <w:bCs/>
          <w:sz w:val="28"/>
          <w:szCs w:val="28"/>
        </w:rPr>
        <w:t>«Если нет страховки».</w:t>
      </w:r>
    </w:p>
    <w:p w:rsidR="00A168EF" w:rsidRPr="00AC49C7" w:rsidRDefault="00A168EF" w:rsidP="00A168EF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  <w:sectPr w:rsidR="00A168EF" w:rsidRPr="00AC49C7" w:rsidSect="0039568F">
          <w:pgSz w:w="16838" w:h="11906" w:orient="landscape"/>
          <w:pgMar w:top="567" w:right="567" w:bottom="567" w:left="567" w:header="0" w:footer="0" w:gutter="0"/>
          <w:cols w:space="708"/>
          <w:docGrid w:linePitch="360"/>
        </w:sectPr>
      </w:pPr>
    </w:p>
    <w:p w:rsidR="00DD00F7" w:rsidRPr="00AC49C7" w:rsidRDefault="0039568F" w:rsidP="00DD00F7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9C7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  <w:r w:rsidR="00DD00F7" w:rsidRPr="00AC49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568F" w:rsidRPr="00AC49C7" w:rsidRDefault="0039568F" w:rsidP="0039568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110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6"/>
        <w:gridCol w:w="7159"/>
        <w:gridCol w:w="855"/>
        <w:gridCol w:w="1141"/>
        <w:gridCol w:w="1001"/>
      </w:tblGrid>
      <w:tr w:rsidR="00AC49C7" w:rsidRPr="00AC49C7" w:rsidTr="007C70D6">
        <w:trPr>
          <w:trHeight w:val="375"/>
        </w:trPr>
        <w:tc>
          <w:tcPr>
            <w:tcW w:w="856" w:type="dxa"/>
            <w:vMerge w:val="restart"/>
            <w:vAlign w:val="center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59" w:type="dxa"/>
            <w:vMerge w:val="restart"/>
            <w:vAlign w:val="center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9C7">
              <w:rPr>
                <w:rFonts w:ascii="Times New Roman" w:hAnsi="Times New Roman" w:cs="Times New Roman"/>
                <w:b/>
                <w:sz w:val="24"/>
                <w:szCs w:val="24"/>
              </w:rPr>
              <w:t>Тема изучаемого раздела, урока.</w:t>
            </w:r>
          </w:p>
        </w:tc>
        <w:tc>
          <w:tcPr>
            <w:tcW w:w="855" w:type="dxa"/>
            <w:vMerge w:val="restart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</w:t>
            </w:r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щее кол-во часов</w:t>
            </w:r>
          </w:p>
        </w:tc>
        <w:tc>
          <w:tcPr>
            <w:tcW w:w="2142" w:type="dxa"/>
            <w:gridSpan w:val="2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9C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C49C7" w:rsidRPr="00AC49C7" w:rsidTr="007C70D6">
        <w:trPr>
          <w:trHeight w:val="456"/>
        </w:trPr>
        <w:tc>
          <w:tcPr>
            <w:tcW w:w="856" w:type="dxa"/>
            <w:vMerge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9" w:type="dxa"/>
            <w:vMerge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9C7">
              <w:rPr>
                <w:rFonts w:ascii="Times New Roman" w:hAnsi="Times New Roman" w:cs="Times New Roman"/>
                <w:b/>
                <w:sz w:val="24"/>
                <w:szCs w:val="24"/>
              </w:rPr>
              <w:t>По пл</w:t>
            </w:r>
            <w:r w:rsidRPr="00AC49C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C49C7">
              <w:rPr>
                <w:rFonts w:ascii="Times New Roman" w:hAnsi="Times New Roman" w:cs="Times New Roman"/>
                <w:b/>
                <w:sz w:val="24"/>
                <w:szCs w:val="24"/>
              </w:rPr>
              <w:t>ну</w:t>
            </w:r>
          </w:p>
        </w:tc>
        <w:tc>
          <w:tcPr>
            <w:tcW w:w="1001" w:type="dxa"/>
          </w:tcPr>
          <w:p w:rsidR="0039568F" w:rsidRPr="00AC49C7" w:rsidRDefault="0039568F" w:rsidP="00DD00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DD00F7" w:rsidRPr="00AC49C7">
              <w:rPr>
                <w:rFonts w:ascii="Times New Roman" w:hAnsi="Times New Roman" w:cs="Times New Roman"/>
                <w:b/>
                <w:sz w:val="24"/>
                <w:szCs w:val="24"/>
              </w:rPr>
              <w:t>факту</w:t>
            </w:r>
          </w:p>
        </w:tc>
      </w:tr>
      <w:tr w:rsidR="00AC49C7" w:rsidRPr="00AC49C7" w:rsidTr="007C70D6">
        <w:trPr>
          <w:trHeight w:val="276"/>
        </w:trPr>
        <w:tc>
          <w:tcPr>
            <w:tcW w:w="11012" w:type="dxa"/>
            <w:gridSpan w:val="5"/>
          </w:tcPr>
          <w:p w:rsidR="00DD00F7" w:rsidRPr="00AC49C7" w:rsidRDefault="00DD00F7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(1 час)</w:t>
            </w: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9" w:type="dxa"/>
          </w:tcPr>
          <w:p w:rsidR="0039568F" w:rsidRPr="00AC49C7" w:rsidRDefault="00C644DB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деньги</w:t>
            </w:r>
            <w:proofErr w:type="gramStart"/>
            <w:r w:rsidRPr="00AC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855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AC49C7" w:rsidRDefault="0021312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442524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11012" w:type="dxa"/>
            <w:gridSpan w:val="5"/>
          </w:tcPr>
          <w:p w:rsidR="00DD00F7" w:rsidRPr="00AC49C7" w:rsidRDefault="00AF187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Мир денег .</w:t>
            </w:r>
            <w:r w:rsidR="007C70D6"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(4 </w:t>
            </w:r>
            <w:r w:rsidR="009B5D63"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  <w:r w:rsidR="00DD00F7"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59" w:type="dxa"/>
          </w:tcPr>
          <w:p w:rsidR="0039568F" w:rsidRPr="00AC49C7" w:rsidRDefault="00C644DB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появления денег. </w:t>
            </w:r>
          </w:p>
        </w:tc>
        <w:tc>
          <w:tcPr>
            <w:tcW w:w="855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AC49C7" w:rsidRDefault="006A6FF8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442524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9" w:type="dxa"/>
          </w:tcPr>
          <w:p w:rsidR="0039568F" w:rsidRPr="00AC49C7" w:rsidRDefault="00C644DB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потребности</w:t>
            </w:r>
            <w:proofErr w:type="gramEnd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какие</w:t>
            </w:r>
            <w:proofErr w:type="gramEnd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они бывают.</w:t>
            </w:r>
          </w:p>
        </w:tc>
        <w:tc>
          <w:tcPr>
            <w:tcW w:w="855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AC49C7" w:rsidRDefault="006A6FF8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42524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9" w:type="dxa"/>
          </w:tcPr>
          <w:p w:rsidR="0039568F" w:rsidRPr="00AC49C7" w:rsidRDefault="00C644DB" w:rsidP="006326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Проблема выбора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Возможности </w:t>
            </w:r>
          </w:p>
        </w:tc>
        <w:tc>
          <w:tcPr>
            <w:tcW w:w="855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AC49C7" w:rsidRDefault="006A6FF8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442524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001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632699" w:rsidRPr="00AC49C7" w:rsidRDefault="009B5D6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9" w:type="dxa"/>
          </w:tcPr>
          <w:p w:rsidR="00632699" w:rsidRPr="00AC49C7" w:rsidRDefault="00C644DB" w:rsidP="006326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Хочу-могу-надо. Знакомство с профессиями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632699" w:rsidRPr="00AC49C7" w:rsidRDefault="007E07C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632699" w:rsidRPr="00AC49C7" w:rsidRDefault="006A6FF8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7D7AD9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1" w:type="dxa"/>
          </w:tcPr>
          <w:p w:rsidR="00632699" w:rsidRPr="00AC49C7" w:rsidRDefault="0063269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11012" w:type="dxa"/>
            <w:gridSpan w:val="5"/>
          </w:tcPr>
          <w:p w:rsidR="00DD00F7" w:rsidRPr="00AC49C7" w:rsidRDefault="00AF1873" w:rsidP="00AF187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Семейные доходы. </w:t>
            </w:r>
            <w:r w:rsidR="00D94893"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(6</w:t>
            </w:r>
            <w:r w:rsidR="00DD00F7"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39568F" w:rsidRPr="00AC49C7" w:rsidRDefault="00AF187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94893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7159" w:type="dxa"/>
          </w:tcPr>
          <w:p w:rsidR="0039568F" w:rsidRPr="00AC49C7" w:rsidRDefault="00AF1873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бюджет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Доходы и расходы семейного бюджета .</w:t>
            </w:r>
          </w:p>
        </w:tc>
        <w:tc>
          <w:tcPr>
            <w:tcW w:w="855" w:type="dxa"/>
          </w:tcPr>
          <w:p w:rsidR="0039568F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39568F" w:rsidRPr="00AC49C7" w:rsidRDefault="0021312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442524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6A6FF8" w:rsidRPr="00AC49C7" w:rsidRDefault="0021312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6A6FF8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001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39568F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9" w:type="dxa"/>
          </w:tcPr>
          <w:p w:rsidR="0039568F" w:rsidRPr="00AC49C7" w:rsidRDefault="00AF1873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Минимальный 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AC49C7" w:rsidRDefault="0021312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001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39568F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9" w:type="dxa"/>
          </w:tcPr>
          <w:p w:rsidR="0039568F" w:rsidRPr="00AC49C7" w:rsidRDefault="00AF1873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Потребительская корзина. Прожиточный минимум.</w:t>
            </w:r>
          </w:p>
        </w:tc>
        <w:tc>
          <w:tcPr>
            <w:tcW w:w="855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AC49C7" w:rsidRDefault="0021312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6A6FF8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01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39568F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9" w:type="dxa"/>
          </w:tcPr>
          <w:p w:rsidR="0039568F" w:rsidRPr="00AC49C7" w:rsidRDefault="00AF1873" w:rsidP="009B5D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Карманные деньги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Как распоряжаться карманными деньгами.</w:t>
            </w:r>
          </w:p>
        </w:tc>
        <w:tc>
          <w:tcPr>
            <w:tcW w:w="855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AC49C7" w:rsidRDefault="0021312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6A6FF8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01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39568F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59" w:type="dxa"/>
          </w:tcPr>
          <w:p w:rsidR="0039568F" w:rsidRPr="00AC49C7" w:rsidRDefault="00AF1873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Пенсия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Стипендия .Наследство.</w:t>
            </w:r>
          </w:p>
        </w:tc>
        <w:tc>
          <w:tcPr>
            <w:tcW w:w="855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39568F" w:rsidRPr="00AC49C7" w:rsidRDefault="0021312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6A6FF8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001" w:type="dxa"/>
          </w:tcPr>
          <w:p w:rsidR="0039568F" w:rsidRPr="00AC49C7" w:rsidRDefault="0039568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11012" w:type="dxa"/>
            <w:gridSpan w:val="5"/>
          </w:tcPr>
          <w:p w:rsidR="007E041B" w:rsidRPr="00AC49C7" w:rsidRDefault="007E041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Богатство и бедность </w:t>
            </w:r>
            <w:proofErr w:type="gramStart"/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часов)</w:t>
            </w:r>
          </w:p>
        </w:tc>
      </w:tr>
      <w:tr w:rsidR="00AC49C7" w:rsidRPr="00AC49C7" w:rsidTr="007C70D6">
        <w:trPr>
          <w:trHeight w:val="289"/>
        </w:trPr>
        <w:tc>
          <w:tcPr>
            <w:tcW w:w="856" w:type="dxa"/>
          </w:tcPr>
          <w:p w:rsidR="00D94893" w:rsidRPr="00AC49C7" w:rsidRDefault="00974707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59" w:type="dxa"/>
          </w:tcPr>
          <w:p w:rsidR="00D94893" w:rsidRPr="00AC49C7" w:rsidRDefault="007E041B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Как создается богатство</w:t>
            </w:r>
            <w:r w:rsidR="00D94893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AC49C7" w:rsidRDefault="0021312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D94893" w:rsidRPr="00AC49C7" w:rsidRDefault="00974707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59" w:type="dxa"/>
          </w:tcPr>
          <w:p w:rsidR="00D94893" w:rsidRPr="00AC49C7" w:rsidRDefault="007E041B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богатства государства</w:t>
            </w:r>
            <w:r w:rsidR="00D94893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AC49C7" w:rsidRDefault="00213129" w:rsidP="006A6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06</w:t>
            </w:r>
            <w:r w:rsidR="006A6FF8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D94893" w:rsidRPr="00AC49C7" w:rsidRDefault="00974707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7159" w:type="dxa"/>
          </w:tcPr>
          <w:p w:rsidR="00D94893" w:rsidRPr="00AC49C7" w:rsidRDefault="00D94893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богатства человека.</w:t>
            </w:r>
          </w:p>
        </w:tc>
        <w:tc>
          <w:tcPr>
            <w:tcW w:w="855" w:type="dxa"/>
          </w:tcPr>
          <w:p w:rsidR="00D94893" w:rsidRPr="00AC49C7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1" w:type="dxa"/>
          </w:tcPr>
          <w:p w:rsidR="00D94893" w:rsidRPr="00AC49C7" w:rsidRDefault="0021312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D2075B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  <w:p w:rsidR="00D2075B" w:rsidRPr="00AC49C7" w:rsidRDefault="00213129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2075B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D94893" w:rsidRPr="00AC49C7" w:rsidRDefault="00974707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59" w:type="dxa"/>
          </w:tcPr>
          <w:p w:rsidR="00D94893" w:rsidRPr="00AC49C7" w:rsidRDefault="00D94893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Открытия и изобретения.</w:t>
            </w:r>
          </w:p>
        </w:tc>
        <w:tc>
          <w:tcPr>
            <w:tcW w:w="855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AC49C7" w:rsidRDefault="00D2075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D94893" w:rsidRPr="00AC49C7" w:rsidRDefault="00974707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59" w:type="dxa"/>
          </w:tcPr>
          <w:p w:rsidR="00D94893" w:rsidRPr="00AC49C7" w:rsidRDefault="00D56673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Богатство и культура.</w:t>
            </w:r>
          </w:p>
        </w:tc>
        <w:tc>
          <w:tcPr>
            <w:tcW w:w="855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AC49C7" w:rsidRDefault="006A6FF8" w:rsidP="00D207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D2075B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D94893" w:rsidRPr="00AC49C7" w:rsidRDefault="00974707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59" w:type="dxa"/>
          </w:tcPr>
          <w:p w:rsidR="00D94893" w:rsidRPr="00AC49C7" w:rsidRDefault="00974707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Меценаты</w:t>
            </w:r>
            <w:r w:rsidR="007E041B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деятельность</w:t>
            </w: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AC49C7" w:rsidRDefault="00D2075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D94893" w:rsidRPr="00AC49C7" w:rsidRDefault="00974707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59" w:type="dxa"/>
          </w:tcPr>
          <w:p w:rsidR="00D94893" w:rsidRPr="00AC49C7" w:rsidRDefault="00974707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Налоги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AC49C7" w:rsidRDefault="00D2075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11012" w:type="dxa"/>
            <w:gridSpan w:val="5"/>
          </w:tcPr>
          <w:p w:rsidR="007E041B" w:rsidRPr="00AC49C7" w:rsidRDefault="007E041B" w:rsidP="00974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7C70D6"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Экономия и расходы .  (5</w:t>
            </w:r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часов)</w:t>
            </w: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D94893" w:rsidRPr="00AC49C7" w:rsidRDefault="004F263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59" w:type="dxa"/>
          </w:tcPr>
          <w:p w:rsidR="00D94893" w:rsidRPr="00AC49C7" w:rsidRDefault="004F263D" w:rsidP="00C9482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Необходимые расходы.</w:t>
            </w:r>
          </w:p>
        </w:tc>
        <w:tc>
          <w:tcPr>
            <w:tcW w:w="855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AC49C7" w:rsidRDefault="00D2075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D94893" w:rsidRPr="00AC49C7" w:rsidRDefault="004F263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59" w:type="dxa"/>
          </w:tcPr>
          <w:p w:rsidR="00D94893" w:rsidRPr="00AC49C7" w:rsidRDefault="004F263D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Обязательные расходы.</w:t>
            </w:r>
          </w:p>
        </w:tc>
        <w:tc>
          <w:tcPr>
            <w:tcW w:w="855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AC49C7" w:rsidRDefault="00D2075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D94893" w:rsidRPr="00AC49C7" w:rsidRDefault="004F263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59" w:type="dxa"/>
          </w:tcPr>
          <w:p w:rsidR="00D94893" w:rsidRPr="00AC49C7" w:rsidRDefault="004F263D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Желательные расходы.</w:t>
            </w:r>
          </w:p>
        </w:tc>
        <w:tc>
          <w:tcPr>
            <w:tcW w:w="855" w:type="dxa"/>
          </w:tcPr>
          <w:p w:rsidR="00D94893" w:rsidRPr="00AC49C7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AC49C7" w:rsidRDefault="00D2075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D94893" w:rsidRPr="00AC49C7" w:rsidRDefault="004F263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159" w:type="dxa"/>
          </w:tcPr>
          <w:p w:rsidR="00D94893" w:rsidRPr="00AC49C7" w:rsidRDefault="004F263D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Ежегодные расходы.</w:t>
            </w:r>
          </w:p>
        </w:tc>
        <w:tc>
          <w:tcPr>
            <w:tcW w:w="855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AC49C7" w:rsidRDefault="006A6FF8" w:rsidP="006A6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D2075B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89"/>
        </w:trPr>
        <w:tc>
          <w:tcPr>
            <w:tcW w:w="856" w:type="dxa"/>
          </w:tcPr>
          <w:p w:rsidR="00D94893" w:rsidRPr="00AC49C7" w:rsidRDefault="004F263D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59" w:type="dxa"/>
          </w:tcPr>
          <w:p w:rsidR="00D94893" w:rsidRPr="00AC49C7" w:rsidRDefault="004F263D" w:rsidP="0039568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Способы экономии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94893" w:rsidRPr="00AC49C7" w:rsidRDefault="00D2075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001" w:type="dxa"/>
          </w:tcPr>
          <w:p w:rsidR="00D94893" w:rsidRPr="00AC49C7" w:rsidRDefault="00D9489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11012" w:type="dxa"/>
            <w:gridSpan w:val="5"/>
          </w:tcPr>
          <w:p w:rsidR="007E041B" w:rsidRPr="00AC49C7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 </w:t>
            </w:r>
            <w:proofErr w:type="gramStart"/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–о</w:t>
            </w:r>
            <w:proofErr w:type="gramEnd"/>
            <w:r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снова жизни.(7</w:t>
            </w:r>
            <w:r w:rsidR="007E041B" w:rsidRPr="00AC49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AC49C7" w:rsidRPr="00AC49C7" w:rsidTr="007C70D6">
        <w:trPr>
          <w:trHeight w:val="418"/>
        </w:trPr>
        <w:tc>
          <w:tcPr>
            <w:tcW w:w="856" w:type="dxa"/>
          </w:tcPr>
          <w:p w:rsidR="007E041B" w:rsidRPr="00AC49C7" w:rsidRDefault="00907F0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59" w:type="dxa"/>
          </w:tcPr>
          <w:p w:rsidR="0025172F" w:rsidRPr="00AC49C7" w:rsidRDefault="00907F0F" w:rsidP="003A04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Ценность и значимость труда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7E041B" w:rsidRPr="00AC49C7" w:rsidRDefault="00907F0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7E041B" w:rsidRPr="00AC49C7" w:rsidRDefault="00D2075B" w:rsidP="00D207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14.03</w:t>
            </w:r>
          </w:p>
        </w:tc>
        <w:tc>
          <w:tcPr>
            <w:tcW w:w="1001" w:type="dxa"/>
          </w:tcPr>
          <w:p w:rsidR="007E041B" w:rsidRPr="00AC49C7" w:rsidRDefault="007E041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7E041B" w:rsidRPr="00AC49C7" w:rsidRDefault="00907F0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59" w:type="dxa"/>
          </w:tcPr>
          <w:p w:rsidR="00907F0F" w:rsidRPr="00AC49C7" w:rsidRDefault="00907F0F" w:rsidP="003A04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Труд как источник материальных благ.</w:t>
            </w:r>
            <w:r w:rsidR="0025172F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5" w:type="dxa"/>
          </w:tcPr>
          <w:p w:rsidR="007E041B" w:rsidRPr="00AC49C7" w:rsidRDefault="00907F0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7E041B" w:rsidRPr="00AC49C7" w:rsidRDefault="00D2075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001" w:type="dxa"/>
          </w:tcPr>
          <w:p w:rsidR="007E041B" w:rsidRPr="00AC49C7" w:rsidRDefault="007E041B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25172F" w:rsidRPr="00AC49C7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159" w:type="dxa"/>
          </w:tcPr>
          <w:p w:rsidR="0025172F" w:rsidRPr="00AC49C7" w:rsidRDefault="0025172F" w:rsidP="003A04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Заработная плата и трудовые награды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5" w:type="dxa"/>
          </w:tcPr>
          <w:p w:rsidR="0025172F" w:rsidRPr="00AC49C7" w:rsidRDefault="00093A43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D2075B" w:rsidRPr="00AC49C7" w:rsidRDefault="00AC49C7" w:rsidP="00415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4156CF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  <w:p w:rsidR="00AC49C7" w:rsidRPr="00AC49C7" w:rsidRDefault="00AC49C7" w:rsidP="004156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001" w:type="dxa"/>
          </w:tcPr>
          <w:p w:rsidR="0025172F" w:rsidRPr="00AC49C7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76"/>
        </w:trPr>
        <w:tc>
          <w:tcPr>
            <w:tcW w:w="856" w:type="dxa"/>
          </w:tcPr>
          <w:p w:rsidR="0025172F" w:rsidRPr="00AC49C7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59" w:type="dxa"/>
          </w:tcPr>
          <w:p w:rsidR="0025172F" w:rsidRPr="00AC49C7" w:rsidRDefault="0025172F" w:rsidP="003A04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Важность учебного труда школьников.</w:t>
            </w:r>
          </w:p>
        </w:tc>
        <w:tc>
          <w:tcPr>
            <w:tcW w:w="855" w:type="dxa"/>
          </w:tcPr>
          <w:p w:rsidR="0025172F" w:rsidRPr="00AC49C7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25172F" w:rsidRPr="00AC49C7" w:rsidRDefault="00AC49C7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001" w:type="dxa"/>
          </w:tcPr>
          <w:p w:rsidR="0025172F" w:rsidRPr="00AC49C7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7C70D6">
        <w:trPr>
          <w:trHeight w:val="289"/>
        </w:trPr>
        <w:tc>
          <w:tcPr>
            <w:tcW w:w="856" w:type="dxa"/>
          </w:tcPr>
          <w:p w:rsidR="0025172F" w:rsidRPr="00AC49C7" w:rsidRDefault="009177AA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59" w:type="dxa"/>
          </w:tcPr>
          <w:p w:rsidR="0025172F" w:rsidRPr="00AC49C7" w:rsidRDefault="0025172F" w:rsidP="003A04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Успехи в будущем профессии от успехов в учебе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177AA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</w:tcPr>
          <w:p w:rsidR="0025172F" w:rsidRPr="00AC49C7" w:rsidRDefault="007C70D6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25172F" w:rsidRPr="00AC49C7" w:rsidRDefault="00AC49C7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001" w:type="dxa"/>
          </w:tcPr>
          <w:p w:rsidR="0025172F" w:rsidRPr="00AC49C7" w:rsidRDefault="0025172F" w:rsidP="003956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3A04A1">
        <w:trPr>
          <w:trHeight w:val="276"/>
        </w:trPr>
        <w:tc>
          <w:tcPr>
            <w:tcW w:w="11012" w:type="dxa"/>
            <w:gridSpan w:val="5"/>
          </w:tcPr>
          <w:p w:rsidR="007C70D6" w:rsidRPr="00AC49C7" w:rsidRDefault="009177AA" w:rsidP="003A04A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Рассмотрим деньги поближе. Защита от подделок. (3 часа)</w:t>
            </w:r>
          </w:p>
        </w:tc>
      </w:tr>
      <w:tr w:rsidR="00AC49C7" w:rsidRPr="00AC49C7" w:rsidTr="003A04A1">
        <w:trPr>
          <w:trHeight w:val="289"/>
        </w:trPr>
        <w:tc>
          <w:tcPr>
            <w:tcW w:w="856" w:type="dxa"/>
          </w:tcPr>
          <w:p w:rsidR="009177AA" w:rsidRPr="00AC49C7" w:rsidRDefault="009177AA" w:rsidP="00917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59" w:type="dxa"/>
          </w:tcPr>
          <w:p w:rsidR="009177AA" w:rsidRPr="00AC49C7" w:rsidRDefault="009177AA" w:rsidP="003A04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монет от подделок.</w:t>
            </w:r>
          </w:p>
        </w:tc>
        <w:tc>
          <w:tcPr>
            <w:tcW w:w="855" w:type="dxa"/>
          </w:tcPr>
          <w:p w:rsidR="009177AA" w:rsidRPr="00AC49C7" w:rsidRDefault="00093A43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9177AA" w:rsidRPr="00AC49C7" w:rsidRDefault="00AC49C7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23.05     </w:t>
            </w:r>
          </w:p>
        </w:tc>
        <w:tc>
          <w:tcPr>
            <w:tcW w:w="1001" w:type="dxa"/>
          </w:tcPr>
          <w:p w:rsidR="009177AA" w:rsidRPr="00AC49C7" w:rsidRDefault="009177AA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3A04A1">
        <w:trPr>
          <w:trHeight w:val="289"/>
        </w:trPr>
        <w:tc>
          <w:tcPr>
            <w:tcW w:w="856" w:type="dxa"/>
          </w:tcPr>
          <w:p w:rsidR="009177AA" w:rsidRPr="00AC49C7" w:rsidRDefault="009177AA" w:rsidP="00917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59" w:type="dxa"/>
          </w:tcPr>
          <w:p w:rsidR="009177AA" w:rsidRPr="00AC49C7" w:rsidRDefault="009177AA" w:rsidP="003A04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от подделок бумажных денег.</w:t>
            </w:r>
          </w:p>
        </w:tc>
        <w:tc>
          <w:tcPr>
            <w:tcW w:w="855" w:type="dxa"/>
          </w:tcPr>
          <w:p w:rsidR="009177AA" w:rsidRPr="00AC49C7" w:rsidRDefault="00093A43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9177AA" w:rsidRPr="00AC49C7" w:rsidRDefault="00AC49C7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001" w:type="dxa"/>
          </w:tcPr>
          <w:p w:rsidR="009177AA" w:rsidRPr="00AC49C7" w:rsidRDefault="009177AA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3A04A1">
        <w:trPr>
          <w:trHeight w:val="289"/>
        </w:trPr>
        <w:tc>
          <w:tcPr>
            <w:tcW w:w="856" w:type="dxa"/>
          </w:tcPr>
          <w:p w:rsidR="009177AA" w:rsidRPr="00AC49C7" w:rsidRDefault="009177AA" w:rsidP="009177A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59" w:type="dxa"/>
          </w:tcPr>
          <w:p w:rsidR="009177AA" w:rsidRPr="00AC49C7" w:rsidRDefault="009177AA" w:rsidP="003A04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теме «Рассмотрим деньги поближе. Защита от по</w:t>
            </w: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делок</w:t>
            </w:r>
            <w:proofErr w:type="gramStart"/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55" w:type="dxa"/>
          </w:tcPr>
          <w:p w:rsidR="009177AA" w:rsidRPr="00AC49C7" w:rsidRDefault="00093A43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9177AA" w:rsidRPr="00AC49C7" w:rsidRDefault="003A04A1" w:rsidP="00AC49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AC49C7"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001" w:type="dxa"/>
          </w:tcPr>
          <w:p w:rsidR="009177AA" w:rsidRPr="00AC49C7" w:rsidRDefault="009177AA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C49C7" w:rsidRPr="00AC49C7" w:rsidTr="003A04A1">
        <w:trPr>
          <w:trHeight w:val="276"/>
        </w:trPr>
        <w:tc>
          <w:tcPr>
            <w:tcW w:w="11012" w:type="dxa"/>
            <w:gridSpan w:val="5"/>
          </w:tcPr>
          <w:p w:rsidR="00093A43" w:rsidRPr="00AC49C7" w:rsidRDefault="00093A43" w:rsidP="003A04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Обобщающая тема</w:t>
            </w:r>
            <w:proofErr w:type="gramStart"/>
            <w:r w:rsidRPr="00AC4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AC49C7" w:rsidRPr="00AC49C7" w:rsidTr="003A04A1">
        <w:trPr>
          <w:trHeight w:val="289"/>
        </w:trPr>
        <w:tc>
          <w:tcPr>
            <w:tcW w:w="856" w:type="dxa"/>
          </w:tcPr>
          <w:p w:rsidR="00093A43" w:rsidRPr="00AC49C7" w:rsidRDefault="00093A43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59" w:type="dxa"/>
          </w:tcPr>
          <w:p w:rsidR="00093A43" w:rsidRPr="00AC49C7" w:rsidRDefault="00093A43" w:rsidP="003A04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Обобщающее повторение за курс 4 класса.</w:t>
            </w:r>
          </w:p>
        </w:tc>
        <w:tc>
          <w:tcPr>
            <w:tcW w:w="855" w:type="dxa"/>
          </w:tcPr>
          <w:p w:rsidR="00093A43" w:rsidRPr="00AC49C7" w:rsidRDefault="00093A43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1" w:type="dxa"/>
          </w:tcPr>
          <w:p w:rsidR="00093A43" w:rsidRPr="00AC49C7" w:rsidRDefault="00AC49C7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49C7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001" w:type="dxa"/>
          </w:tcPr>
          <w:p w:rsidR="00093A43" w:rsidRPr="00AC49C7" w:rsidRDefault="00093A43" w:rsidP="003A04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06CB" w:rsidRPr="00AC49C7" w:rsidRDefault="007F06CB" w:rsidP="007F06C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6CB" w:rsidRPr="00AC49C7" w:rsidSect="007E04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98" w:rsidRDefault="001A6D98" w:rsidP="0039568F">
      <w:pPr>
        <w:spacing w:after="0" w:line="240" w:lineRule="auto"/>
      </w:pPr>
      <w:r>
        <w:separator/>
      </w:r>
    </w:p>
  </w:endnote>
  <w:endnote w:type="continuationSeparator" w:id="0">
    <w:p w:rsidR="001A6D98" w:rsidRDefault="001A6D98" w:rsidP="0039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728435"/>
      <w:docPartObj>
        <w:docPartGallery w:val="Page Numbers (Bottom of Page)"/>
        <w:docPartUnique/>
      </w:docPartObj>
    </w:sdtPr>
    <w:sdtEndPr/>
    <w:sdtContent>
      <w:p w:rsidR="00A168EF" w:rsidRDefault="00A168E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9C7">
          <w:rPr>
            <w:noProof/>
          </w:rPr>
          <w:t>8</w:t>
        </w:r>
        <w:r>
          <w:fldChar w:fldCharType="end"/>
        </w:r>
      </w:p>
    </w:sdtContent>
  </w:sdt>
  <w:p w:rsidR="00A168EF" w:rsidRDefault="00A168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98" w:rsidRDefault="001A6D98" w:rsidP="0039568F">
      <w:pPr>
        <w:spacing w:after="0" w:line="240" w:lineRule="auto"/>
      </w:pPr>
      <w:r>
        <w:separator/>
      </w:r>
    </w:p>
  </w:footnote>
  <w:footnote w:type="continuationSeparator" w:id="0">
    <w:p w:rsidR="001A6D98" w:rsidRDefault="001A6D98" w:rsidP="00395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54B7"/>
    <w:multiLevelType w:val="hybridMultilevel"/>
    <w:tmpl w:val="85766E7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01E9E"/>
    <w:multiLevelType w:val="hybridMultilevel"/>
    <w:tmpl w:val="B36CC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C703A"/>
    <w:multiLevelType w:val="hybridMultilevel"/>
    <w:tmpl w:val="6770A014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2F61AC"/>
    <w:multiLevelType w:val="hybridMultilevel"/>
    <w:tmpl w:val="7ADE1218"/>
    <w:lvl w:ilvl="0" w:tplc="2960A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73C66"/>
    <w:multiLevelType w:val="hybridMultilevel"/>
    <w:tmpl w:val="5FF4A2D4"/>
    <w:lvl w:ilvl="0" w:tplc="78E0C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C82131"/>
    <w:multiLevelType w:val="hybridMultilevel"/>
    <w:tmpl w:val="3F3A09CC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6145EE"/>
    <w:multiLevelType w:val="hybridMultilevel"/>
    <w:tmpl w:val="06B6EE2E"/>
    <w:lvl w:ilvl="0" w:tplc="2960A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79"/>
    <w:rsid w:val="00021AD9"/>
    <w:rsid w:val="00050C5F"/>
    <w:rsid w:val="00093A43"/>
    <w:rsid w:val="00143D3E"/>
    <w:rsid w:val="00183DEC"/>
    <w:rsid w:val="001A6D98"/>
    <w:rsid w:val="00213129"/>
    <w:rsid w:val="0025172F"/>
    <w:rsid w:val="002E1B61"/>
    <w:rsid w:val="00320E24"/>
    <w:rsid w:val="00327279"/>
    <w:rsid w:val="0039568F"/>
    <w:rsid w:val="003A04A1"/>
    <w:rsid w:val="003B17EA"/>
    <w:rsid w:val="004156CF"/>
    <w:rsid w:val="00442524"/>
    <w:rsid w:val="00451426"/>
    <w:rsid w:val="004F263D"/>
    <w:rsid w:val="005B4219"/>
    <w:rsid w:val="00632699"/>
    <w:rsid w:val="006A6FF8"/>
    <w:rsid w:val="007C41B9"/>
    <w:rsid w:val="007C70D6"/>
    <w:rsid w:val="007D7AD9"/>
    <w:rsid w:val="007E041B"/>
    <w:rsid w:val="007E07C3"/>
    <w:rsid w:val="007E247F"/>
    <w:rsid w:val="007F06CB"/>
    <w:rsid w:val="008425F2"/>
    <w:rsid w:val="00846A3B"/>
    <w:rsid w:val="008C50C8"/>
    <w:rsid w:val="00907F0F"/>
    <w:rsid w:val="009177AA"/>
    <w:rsid w:val="009379C0"/>
    <w:rsid w:val="00974707"/>
    <w:rsid w:val="009B5D63"/>
    <w:rsid w:val="00A168EF"/>
    <w:rsid w:val="00A2485F"/>
    <w:rsid w:val="00A970B2"/>
    <w:rsid w:val="00AC49C7"/>
    <w:rsid w:val="00AD2210"/>
    <w:rsid w:val="00AF1873"/>
    <w:rsid w:val="00C234D8"/>
    <w:rsid w:val="00C644DB"/>
    <w:rsid w:val="00C9482F"/>
    <w:rsid w:val="00C94B62"/>
    <w:rsid w:val="00CE5276"/>
    <w:rsid w:val="00D2075B"/>
    <w:rsid w:val="00D56673"/>
    <w:rsid w:val="00D94893"/>
    <w:rsid w:val="00DD00F7"/>
    <w:rsid w:val="00DF75F3"/>
    <w:rsid w:val="00E2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7279"/>
  </w:style>
  <w:style w:type="paragraph" w:styleId="a5">
    <w:name w:val="List Paragraph"/>
    <w:basedOn w:val="a"/>
    <w:uiPriority w:val="34"/>
    <w:qFormat/>
    <w:rsid w:val="00320E24"/>
    <w:pPr>
      <w:ind w:left="720"/>
      <w:contextualSpacing/>
    </w:pPr>
  </w:style>
  <w:style w:type="table" w:customStyle="1" w:styleId="1">
    <w:name w:val="Сетка таблицы1"/>
    <w:basedOn w:val="a1"/>
    <w:next w:val="a6"/>
    <w:rsid w:val="003956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39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95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Ветрова</dc:creator>
  <cp:lastModifiedBy>аст</cp:lastModifiedBy>
  <cp:revision>6</cp:revision>
  <dcterms:created xsi:type="dcterms:W3CDTF">2022-10-27T10:30:00Z</dcterms:created>
  <dcterms:modified xsi:type="dcterms:W3CDTF">2022-11-30T06:24:00Z</dcterms:modified>
</cp:coreProperties>
</file>