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FEA" w:rsidRPr="002D6FEA" w:rsidRDefault="002D6FEA" w:rsidP="002D6F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D6FEA">
        <w:rPr>
          <w:rFonts w:ascii="Times New Roman" w:eastAsia="Calibri" w:hAnsi="Times New Roman" w:cs="Times New Roman"/>
          <w:sz w:val="28"/>
          <w:szCs w:val="28"/>
        </w:rPr>
        <w:t>Заветинский район</w:t>
      </w:r>
    </w:p>
    <w:p w:rsidR="002D6FEA" w:rsidRPr="002D6FEA" w:rsidRDefault="002D6FEA" w:rsidP="002D6F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D6FEA">
        <w:rPr>
          <w:rFonts w:ascii="Times New Roman" w:eastAsia="Calibri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2D6FEA" w:rsidRPr="002D6FEA" w:rsidRDefault="002D6FEA" w:rsidP="002D6F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D6FEA">
        <w:rPr>
          <w:rFonts w:ascii="Times New Roman" w:eastAsia="Calibri" w:hAnsi="Times New Roman" w:cs="Times New Roman"/>
          <w:sz w:val="28"/>
          <w:szCs w:val="28"/>
        </w:rPr>
        <w:t>Фоминская средняя общеобразовательная школа</w:t>
      </w:r>
    </w:p>
    <w:p w:rsidR="002D6FEA" w:rsidRPr="002D6FEA" w:rsidRDefault="002D6FEA" w:rsidP="002D6FE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6FE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p w:rsidR="002D6FEA" w:rsidRPr="002D6FEA" w:rsidRDefault="002D6FEA" w:rsidP="002D6FEA">
      <w:pPr>
        <w:widowControl w:val="0"/>
        <w:spacing w:after="0" w:line="240" w:lineRule="auto"/>
        <w:ind w:right="160"/>
        <w:jc w:val="right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2D6FE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816"/>
        <w:gridCol w:w="3599"/>
        <w:gridCol w:w="3573"/>
      </w:tblGrid>
      <w:tr w:rsidR="002D6FEA" w:rsidRPr="002D6FEA" w:rsidTr="00A85CB4">
        <w:tc>
          <w:tcPr>
            <w:tcW w:w="5231" w:type="dxa"/>
          </w:tcPr>
          <w:p w:rsidR="002D6FEA" w:rsidRPr="002D6FEA" w:rsidRDefault="002D6FEA" w:rsidP="002D6FEA">
            <w:pPr>
              <w:widowControl w:val="0"/>
              <w:ind w:right="160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  <w:r w:rsidRPr="002D6FEA"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  <w:t xml:space="preserve">«РАССМОТРЕНО» </w:t>
            </w:r>
          </w:p>
          <w:p w:rsidR="002D6FEA" w:rsidRPr="002D6FEA" w:rsidRDefault="002D6FEA" w:rsidP="002D6FEA">
            <w:pPr>
              <w:widowControl w:val="0"/>
              <w:ind w:right="160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bidi="ru-RU"/>
              </w:rPr>
            </w:pPr>
            <w:r w:rsidRPr="002D6FEA"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  <w:t xml:space="preserve">Протокол заседания методического совета </w:t>
            </w:r>
            <w:r w:rsidRPr="002D6FE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МБОУ Фоминской СОШ </w:t>
            </w:r>
          </w:p>
          <w:p w:rsidR="002D6FEA" w:rsidRPr="002D6FEA" w:rsidRDefault="002D6FEA" w:rsidP="002D6FEA">
            <w:pPr>
              <w:widowControl w:val="0"/>
              <w:ind w:right="160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  <w:r w:rsidRPr="002D6FEA"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  <w:t xml:space="preserve">№ 1 </w:t>
            </w:r>
            <w:r w:rsidRPr="002D6FEA"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  <w:tab/>
              <w:t>от 30.08.2022г</w:t>
            </w:r>
            <w:r w:rsidRPr="002D6FE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231" w:type="dxa"/>
          </w:tcPr>
          <w:p w:rsidR="002D6FEA" w:rsidRPr="002D6FEA" w:rsidRDefault="002D6FEA" w:rsidP="002D6FEA">
            <w:pPr>
              <w:widowControl w:val="0"/>
              <w:ind w:right="160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  <w:r w:rsidRPr="002D6FEA"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  <w:t xml:space="preserve">«ПРИНЯТО»                                                                                      Протокол заседания педагогического совета МБОУ Фоминской СОШ                                                                           № 3   от 31.08.2022 г.                                                                       </w:t>
            </w:r>
          </w:p>
        </w:tc>
        <w:tc>
          <w:tcPr>
            <w:tcW w:w="5232" w:type="dxa"/>
          </w:tcPr>
          <w:p w:rsidR="002D6FEA" w:rsidRPr="002D6FEA" w:rsidRDefault="002D6FEA" w:rsidP="002D6FEA">
            <w:pPr>
              <w:widowContro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6FEA">
              <w:rPr>
                <w:rFonts w:ascii="Times New Roman" w:eastAsia="Calibri" w:hAnsi="Times New Roman" w:cs="Times New Roman"/>
                <w:sz w:val="28"/>
                <w:szCs w:val="28"/>
              </w:rPr>
              <w:t>«УТВЕРЖДАЮ»</w:t>
            </w:r>
            <w:r w:rsidRPr="002D6FEA"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  <w:t xml:space="preserve">                                                                                  </w:t>
            </w:r>
          </w:p>
          <w:p w:rsidR="002D6FEA" w:rsidRPr="002D6FEA" w:rsidRDefault="002D6FEA" w:rsidP="002D6FEA">
            <w:pPr>
              <w:widowControl w:val="0"/>
              <w:tabs>
                <w:tab w:val="left" w:leader="underscore" w:pos="268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6FE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Директор МБОУ Фоминской СОШ    </w:t>
            </w:r>
          </w:p>
          <w:p w:rsidR="002D6FEA" w:rsidRPr="002D6FEA" w:rsidRDefault="002D6FEA" w:rsidP="002D6FEA">
            <w:pPr>
              <w:widowControl w:val="0"/>
              <w:ind w:right="16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D6FE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  <w:r w:rsidRPr="002D6FEA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bidi="ru-RU"/>
              </w:rPr>
              <w:t>_______</w:t>
            </w:r>
            <w:r w:rsidRPr="002D6FEA">
              <w:rPr>
                <w:rFonts w:ascii="Times New Roman" w:eastAsia="Calibri" w:hAnsi="Times New Roman" w:cs="Times New Roman"/>
                <w:sz w:val="28"/>
                <w:szCs w:val="28"/>
              </w:rPr>
              <w:t>М.В. Овсюкова</w:t>
            </w:r>
            <w:r w:rsidRPr="002D6FE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Приказ №  115     от 31.08.2022 г. </w:t>
            </w:r>
          </w:p>
          <w:p w:rsidR="002D6FEA" w:rsidRPr="002D6FEA" w:rsidRDefault="002D6FEA" w:rsidP="002D6FEA">
            <w:pPr>
              <w:widowControl w:val="0"/>
              <w:tabs>
                <w:tab w:val="left" w:leader="underscore" w:pos="268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6FEA" w:rsidRPr="002D6FEA" w:rsidRDefault="002D6FEA" w:rsidP="002D6FEA">
            <w:pPr>
              <w:widowControl w:val="0"/>
              <w:ind w:right="160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  <w:r w:rsidRPr="002D6FE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</w:t>
            </w:r>
          </w:p>
        </w:tc>
      </w:tr>
    </w:tbl>
    <w:p w:rsidR="002D6FEA" w:rsidRPr="002D6FEA" w:rsidRDefault="002D6FEA" w:rsidP="002D6FE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D6FEA" w:rsidRPr="002D6FEA" w:rsidRDefault="002D6FEA" w:rsidP="002D6FEA">
      <w:pPr>
        <w:widowControl w:val="0"/>
        <w:tabs>
          <w:tab w:val="left" w:pos="4215"/>
        </w:tabs>
        <w:spacing w:after="0" w:line="240" w:lineRule="auto"/>
        <w:jc w:val="center"/>
        <w:rPr>
          <w:rFonts w:ascii="Times New Roman" w:eastAsia="Courier New" w:hAnsi="Times New Roman" w:cs="Times New Roman"/>
          <w:b/>
          <w:sz w:val="28"/>
          <w:szCs w:val="28"/>
          <w:lang w:eastAsia="ru-RU" w:bidi="ru-RU"/>
        </w:rPr>
      </w:pPr>
    </w:p>
    <w:p w:rsidR="002D6FEA" w:rsidRPr="002D6FEA" w:rsidRDefault="002D6FEA" w:rsidP="002D6FEA">
      <w:pPr>
        <w:widowControl w:val="0"/>
        <w:tabs>
          <w:tab w:val="left" w:pos="4215"/>
        </w:tabs>
        <w:spacing w:after="0" w:line="240" w:lineRule="auto"/>
        <w:jc w:val="center"/>
        <w:rPr>
          <w:rFonts w:ascii="Times New Roman" w:eastAsia="Courier New" w:hAnsi="Times New Roman" w:cs="Times New Roman"/>
          <w:b/>
          <w:sz w:val="28"/>
          <w:szCs w:val="28"/>
          <w:lang w:eastAsia="ru-RU" w:bidi="ru-RU"/>
        </w:rPr>
      </w:pPr>
    </w:p>
    <w:p w:rsidR="002D6FEA" w:rsidRDefault="002D6FEA" w:rsidP="002D6FEA">
      <w:pPr>
        <w:widowControl w:val="0"/>
        <w:tabs>
          <w:tab w:val="left" w:pos="4215"/>
        </w:tabs>
        <w:spacing w:after="0" w:line="240" w:lineRule="auto"/>
        <w:jc w:val="center"/>
        <w:rPr>
          <w:rFonts w:ascii="Times New Roman" w:eastAsia="Courier New" w:hAnsi="Times New Roman" w:cs="Times New Roman"/>
          <w:b/>
          <w:sz w:val="28"/>
          <w:szCs w:val="28"/>
          <w:lang w:eastAsia="ru-RU" w:bidi="ru-RU"/>
        </w:rPr>
      </w:pPr>
    </w:p>
    <w:p w:rsidR="002D6FEA" w:rsidRDefault="002D6FEA" w:rsidP="002D6FEA">
      <w:pPr>
        <w:widowControl w:val="0"/>
        <w:tabs>
          <w:tab w:val="left" w:pos="4215"/>
        </w:tabs>
        <w:spacing w:after="0" w:line="240" w:lineRule="auto"/>
        <w:jc w:val="center"/>
        <w:rPr>
          <w:rFonts w:ascii="Times New Roman" w:eastAsia="Courier New" w:hAnsi="Times New Roman" w:cs="Times New Roman"/>
          <w:b/>
          <w:sz w:val="28"/>
          <w:szCs w:val="28"/>
          <w:lang w:eastAsia="ru-RU" w:bidi="ru-RU"/>
        </w:rPr>
      </w:pPr>
    </w:p>
    <w:p w:rsidR="002D6FEA" w:rsidRDefault="002D6FEA" w:rsidP="002D6FEA">
      <w:pPr>
        <w:widowControl w:val="0"/>
        <w:tabs>
          <w:tab w:val="left" w:pos="4215"/>
        </w:tabs>
        <w:spacing w:after="0" w:line="240" w:lineRule="auto"/>
        <w:jc w:val="center"/>
        <w:rPr>
          <w:rFonts w:ascii="Times New Roman" w:eastAsia="Courier New" w:hAnsi="Times New Roman" w:cs="Times New Roman"/>
          <w:b/>
          <w:sz w:val="28"/>
          <w:szCs w:val="28"/>
          <w:lang w:eastAsia="ru-RU" w:bidi="ru-RU"/>
        </w:rPr>
      </w:pPr>
    </w:p>
    <w:p w:rsidR="002D6FEA" w:rsidRPr="002D6FEA" w:rsidRDefault="002D6FEA" w:rsidP="002D6FEA">
      <w:pPr>
        <w:widowControl w:val="0"/>
        <w:tabs>
          <w:tab w:val="left" w:pos="4215"/>
        </w:tabs>
        <w:spacing w:after="0" w:line="240" w:lineRule="auto"/>
        <w:jc w:val="center"/>
        <w:rPr>
          <w:rFonts w:ascii="Times New Roman" w:eastAsia="Courier New" w:hAnsi="Times New Roman" w:cs="Times New Roman"/>
          <w:b/>
          <w:sz w:val="28"/>
          <w:szCs w:val="28"/>
          <w:lang w:eastAsia="ru-RU" w:bidi="ru-RU"/>
        </w:rPr>
      </w:pPr>
      <w:r w:rsidRPr="002D6FEA">
        <w:rPr>
          <w:rFonts w:ascii="Times New Roman" w:eastAsia="Courier New" w:hAnsi="Times New Roman" w:cs="Times New Roman"/>
          <w:b/>
          <w:sz w:val="28"/>
          <w:szCs w:val="28"/>
          <w:lang w:eastAsia="ru-RU" w:bidi="ru-RU"/>
        </w:rPr>
        <w:t>Рабочая программа</w:t>
      </w:r>
    </w:p>
    <w:p w:rsidR="002D6FEA" w:rsidRPr="002D6FEA" w:rsidRDefault="002D6FEA" w:rsidP="002D6FEA">
      <w:pPr>
        <w:widowControl w:val="0"/>
        <w:tabs>
          <w:tab w:val="left" w:pos="4215"/>
        </w:tabs>
        <w:spacing w:after="0" w:line="240" w:lineRule="auto"/>
        <w:jc w:val="center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2D6FEA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внеурочной деятельности</w:t>
      </w:r>
    </w:p>
    <w:p w:rsidR="002D6FEA" w:rsidRPr="002D6FEA" w:rsidRDefault="002D6FEA" w:rsidP="002D6FEA">
      <w:pPr>
        <w:widowControl w:val="0"/>
        <w:tabs>
          <w:tab w:val="left" w:pos="4215"/>
        </w:tabs>
        <w:spacing w:after="0" w:line="240" w:lineRule="auto"/>
        <w:jc w:val="center"/>
        <w:rPr>
          <w:rFonts w:ascii="Times New Roman" w:eastAsia="Courier New" w:hAnsi="Times New Roman" w:cs="Times New Roman"/>
          <w:b/>
          <w:sz w:val="28"/>
          <w:szCs w:val="28"/>
          <w:lang w:eastAsia="ru-RU" w:bidi="ru-RU"/>
        </w:rPr>
      </w:pPr>
      <w:r w:rsidRPr="002D6FEA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«Вокруг тебя -мир…»</w:t>
      </w:r>
    </w:p>
    <w:p w:rsidR="002D6FEA" w:rsidRPr="002D6FEA" w:rsidRDefault="002D6FEA" w:rsidP="002D6FEA">
      <w:pPr>
        <w:widowControl w:val="0"/>
        <w:tabs>
          <w:tab w:val="left" w:pos="4215"/>
        </w:tabs>
        <w:spacing w:after="0" w:line="240" w:lineRule="auto"/>
        <w:jc w:val="center"/>
        <w:rPr>
          <w:rFonts w:ascii="Times New Roman" w:eastAsia="Courier New" w:hAnsi="Times New Roman" w:cs="Times New Roman"/>
          <w:b/>
          <w:sz w:val="28"/>
          <w:szCs w:val="28"/>
          <w:lang w:eastAsia="ru-RU" w:bidi="ru-RU"/>
        </w:rPr>
      </w:pPr>
    </w:p>
    <w:p w:rsidR="002D6FEA" w:rsidRPr="002D6FEA" w:rsidRDefault="002D6FEA" w:rsidP="002D6FEA">
      <w:pPr>
        <w:widowControl w:val="0"/>
        <w:tabs>
          <w:tab w:val="left" w:pos="4215"/>
        </w:tabs>
        <w:spacing w:after="0" w:line="240" w:lineRule="auto"/>
        <w:jc w:val="center"/>
        <w:rPr>
          <w:rFonts w:ascii="Times New Roman" w:eastAsia="Courier New" w:hAnsi="Times New Roman" w:cs="Times New Roman"/>
          <w:b/>
          <w:sz w:val="28"/>
          <w:szCs w:val="28"/>
          <w:lang w:eastAsia="ru-RU" w:bidi="ru-RU"/>
        </w:rPr>
      </w:pPr>
    </w:p>
    <w:p w:rsidR="002D6FEA" w:rsidRPr="002D6FEA" w:rsidRDefault="002D6FEA" w:rsidP="002D6FEA">
      <w:pPr>
        <w:widowControl w:val="0"/>
        <w:tabs>
          <w:tab w:val="left" w:pos="4215"/>
        </w:tabs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2D6FEA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Уровень общего образования (класс)   </w:t>
      </w:r>
      <w:r w:rsidRPr="002D6FEA">
        <w:rPr>
          <w:rFonts w:ascii="Times New Roman" w:eastAsia="Courier New" w:hAnsi="Times New Roman" w:cs="Times New Roman"/>
          <w:sz w:val="28"/>
          <w:szCs w:val="28"/>
          <w:u w:val="single"/>
          <w:lang w:eastAsia="ru-RU" w:bidi="ru-RU"/>
        </w:rPr>
        <w:t xml:space="preserve">основное общее, 7  класс </w:t>
      </w:r>
    </w:p>
    <w:p w:rsidR="002D6FEA" w:rsidRPr="002D6FEA" w:rsidRDefault="002D6FEA" w:rsidP="002D6FEA">
      <w:pPr>
        <w:widowControl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2D6FEA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Количество часов      </w:t>
      </w:r>
      <w:r w:rsidRPr="002D6FEA">
        <w:rPr>
          <w:rFonts w:ascii="Times New Roman" w:eastAsia="Courier New" w:hAnsi="Times New Roman" w:cs="Times New Roman"/>
          <w:sz w:val="28"/>
          <w:szCs w:val="28"/>
          <w:u w:val="single"/>
          <w:lang w:eastAsia="ru-RU" w:bidi="ru-RU"/>
        </w:rPr>
        <w:t>32</w:t>
      </w:r>
    </w:p>
    <w:p w:rsidR="002D6FEA" w:rsidRPr="002D6FEA" w:rsidRDefault="002D6FEA" w:rsidP="002D6FEA">
      <w:pPr>
        <w:widowControl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u w:val="single"/>
          <w:lang w:eastAsia="ru-RU" w:bidi="ru-RU"/>
        </w:rPr>
      </w:pPr>
      <w:r w:rsidRPr="002D6FEA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Учитель     </w:t>
      </w:r>
      <w:r w:rsidRPr="002D6FEA">
        <w:rPr>
          <w:rFonts w:ascii="Times New Roman" w:eastAsia="Courier New" w:hAnsi="Times New Roman" w:cs="Times New Roman"/>
          <w:sz w:val="28"/>
          <w:szCs w:val="28"/>
          <w:u w:val="single"/>
          <w:lang w:eastAsia="ru-RU" w:bidi="ru-RU"/>
        </w:rPr>
        <w:t>Архипова Виктория Викторовна</w:t>
      </w:r>
    </w:p>
    <w:p w:rsidR="002D6FEA" w:rsidRPr="002D6FEA" w:rsidRDefault="002D6FEA" w:rsidP="002D6FEA">
      <w:pPr>
        <w:widowControl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</w:p>
    <w:p w:rsidR="002D6FEA" w:rsidRPr="002D6FEA" w:rsidRDefault="002D6FEA" w:rsidP="002D6FEA">
      <w:pPr>
        <w:widowControl w:val="0"/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2D6FEA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Программа разработана на основе</w:t>
      </w:r>
      <w:r w:rsidRPr="002D6FEA">
        <w:rPr>
          <w:rFonts w:ascii="Times New Roman" w:eastAsia="Courier New" w:hAnsi="Times New Roman" w:cs="Times New Roman"/>
          <w:sz w:val="28"/>
          <w:szCs w:val="28"/>
          <w:u w:val="single"/>
          <w:lang w:eastAsia="ru-RU" w:bidi="ru-RU"/>
        </w:rPr>
        <w:t xml:space="preserve"> Примерной образовательной программы факультативного курса «Вокруг тебя –мир» для 5-8 классов 9(авторы К. Сухарев-Дериваз, В.Выборнов, Ю.Гутолев и др.)</w:t>
      </w:r>
    </w:p>
    <w:p w:rsidR="002D6FEA" w:rsidRPr="002D6FEA" w:rsidRDefault="002D6FEA" w:rsidP="002D6FE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D6FEA" w:rsidRPr="002D6FEA" w:rsidRDefault="002D6FEA" w:rsidP="002D6FE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D6FEA" w:rsidRPr="002D6FEA" w:rsidRDefault="002D6FEA" w:rsidP="002D6FE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2D6FEA" w:rsidRPr="002D6FEA" w:rsidRDefault="002D6FEA" w:rsidP="002D6FEA">
      <w:pPr>
        <w:widowControl w:val="0"/>
        <w:tabs>
          <w:tab w:val="left" w:pos="3540"/>
        </w:tabs>
        <w:spacing w:after="0" w:line="240" w:lineRule="auto"/>
        <w:jc w:val="center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</w:p>
    <w:p w:rsidR="002D6FEA" w:rsidRPr="002D6FEA" w:rsidRDefault="002D6FEA" w:rsidP="002D6FEA">
      <w:pPr>
        <w:widowControl w:val="0"/>
        <w:tabs>
          <w:tab w:val="left" w:pos="3540"/>
        </w:tabs>
        <w:spacing w:after="0" w:line="240" w:lineRule="auto"/>
        <w:jc w:val="center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</w:p>
    <w:p w:rsidR="002D6FEA" w:rsidRPr="002D6FEA" w:rsidRDefault="002D6FEA" w:rsidP="002D6FEA">
      <w:pPr>
        <w:widowControl w:val="0"/>
        <w:tabs>
          <w:tab w:val="left" w:pos="3540"/>
        </w:tabs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</w:p>
    <w:p w:rsidR="002D6FEA" w:rsidRPr="002D6FEA" w:rsidRDefault="002D6FEA" w:rsidP="002D6FEA">
      <w:pPr>
        <w:widowControl w:val="0"/>
        <w:tabs>
          <w:tab w:val="left" w:pos="3540"/>
        </w:tabs>
        <w:spacing w:after="0" w:line="240" w:lineRule="auto"/>
        <w:jc w:val="center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</w:p>
    <w:p w:rsidR="002D6FEA" w:rsidRPr="002D6FEA" w:rsidRDefault="002D6FEA" w:rsidP="002D6FEA">
      <w:pPr>
        <w:widowControl w:val="0"/>
        <w:tabs>
          <w:tab w:val="left" w:pos="3540"/>
        </w:tabs>
        <w:spacing w:after="0" w:line="240" w:lineRule="auto"/>
        <w:jc w:val="center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</w:p>
    <w:p w:rsidR="002D6FEA" w:rsidRPr="002D6FEA" w:rsidRDefault="002D6FEA" w:rsidP="002D6FEA">
      <w:pPr>
        <w:widowControl w:val="0"/>
        <w:tabs>
          <w:tab w:val="left" w:pos="3540"/>
        </w:tabs>
        <w:spacing w:after="0" w:line="240" w:lineRule="auto"/>
        <w:jc w:val="center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</w:p>
    <w:p w:rsidR="002D6FEA" w:rsidRPr="002D6FEA" w:rsidRDefault="002D6FEA" w:rsidP="002D6FEA">
      <w:pPr>
        <w:widowControl w:val="0"/>
        <w:tabs>
          <w:tab w:val="left" w:pos="3540"/>
        </w:tabs>
        <w:spacing w:after="0" w:line="240" w:lineRule="auto"/>
        <w:jc w:val="center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</w:p>
    <w:p w:rsidR="002D6FEA" w:rsidRDefault="002D6FEA" w:rsidP="002D6FEA">
      <w:pPr>
        <w:widowControl w:val="0"/>
        <w:tabs>
          <w:tab w:val="left" w:pos="3540"/>
        </w:tabs>
        <w:spacing w:after="0" w:line="240" w:lineRule="auto"/>
        <w:jc w:val="center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</w:p>
    <w:p w:rsidR="002D6FEA" w:rsidRDefault="002D6FEA" w:rsidP="002D6FEA">
      <w:pPr>
        <w:widowControl w:val="0"/>
        <w:tabs>
          <w:tab w:val="left" w:pos="3540"/>
        </w:tabs>
        <w:spacing w:after="0" w:line="240" w:lineRule="auto"/>
        <w:jc w:val="center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</w:p>
    <w:p w:rsidR="002D6FEA" w:rsidRPr="002D6FEA" w:rsidRDefault="002D6FEA" w:rsidP="002D6FEA">
      <w:pPr>
        <w:widowControl w:val="0"/>
        <w:tabs>
          <w:tab w:val="left" w:pos="3540"/>
        </w:tabs>
        <w:spacing w:after="0" w:line="240" w:lineRule="auto"/>
        <w:jc w:val="center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</w:p>
    <w:p w:rsidR="002D6FEA" w:rsidRPr="002D6FEA" w:rsidRDefault="002D6FEA" w:rsidP="002D6FEA">
      <w:pPr>
        <w:widowControl w:val="0"/>
        <w:tabs>
          <w:tab w:val="left" w:pos="3540"/>
        </w:tabs>
        <w:spacing w:after="0" w:line="240" w:lineRule="auto"/>
        <w:jc w:val="center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2D6FEA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2022-2023учебный год </w:t>
      </w:r>
    </w:p>
    <w:p w:rsidR="002D6FEA" w:rsidRPr="002D6FEA" w:rsidRDefault="002D6FEA" w:rsidP="002D6FEA">
      <w:pPr>
        <w:widowControl w:val="0"/>
        <w:tabs>
          <w:tab w:val="left" w:pos="3540"/>
        </w:tabs>
        <w:spacing w:after="0" w:line="240" w:lineRule="auto"/>
        <w:jc w:val="center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2D6FEA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хутор Фомин</w:t>
      </w:r>
    </w:p>
    <w:p w:rsidR="002D6FEA" w:rsidRDefault="002D6FEA"/>
    <w:p w:rsidR="002D6FEA" w:rsidRDefault="002D6FEA"/>
    <w:p w:rsidR="002D6FEA" w:rsidRPr="002D6FEA" w:rsidRDefault="002D6FEA" w:rsidP="002D6F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D6F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Пояснительная записка</w:t>
      </w:r>
    </w:p>
    <w:p w:rsidR="002D6FEA" w:rsidRDefault="002D6FEA" w:rsidP="002D6FEA">
      <w:pPr>
        <w:spacing w:after="0" w:line="240" w:lineRule="auto"/>
        <w:ind w:left="-11" w:firstLine="656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D6FE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по внеурочной деятельности «Вокруг тебя- мир» для 7 класса является частью основной общеобразовательной программы МБОУ Фоминской СОШ на 2022-2023 учебный год и разработана на основе следующих документов:</w:t>
      </w:r>
      <w:r w:rsidRPr="002D6FE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:rsidR="002D6FEA" w:rsidRPr="002D6FEA" w:rsidRDefault="002D6FEA" w:rsidP="002D6FEA">
      <w:pPr>
        <w:spacing w:after="0" w:line="240" w:lineRule="auto"/>
        <w:ind w:left="-11" w:firstLine="656"/>
        <w:rPr>
          <w:rFonts w:ascii="Times New Roman" w:eastAsia="Calibri" w:hAnsi="Times New Roman" w:cs="Times New Roman"/>
          <w:sz w:val="28"/>
          <w:szCs w:val="28"/>
        </w:rPr>
      </w:pPr>
    </w:p>
    <w:p w:rsidR="002D6FEA" w:rsidRPr="002D6FEA" w:rsidRDefault="002D6FEA" w:rsidP="002D6FEA">
      <w:pPr>
        <w:spacing w:after="0" w:line="240" w:lineRule="auto"/>
        <w:ind w:left="-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Приказа Министерства просвещения Российской Федерации № 286 от 31 мая 2021 «Об утверждении государственного образовательного стандарта основного общего образования» (с измен.). </w:t>
      </w:r>
      <w:r w:rsidRPr="002D6FE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2D6FEA" w:rsidRPr="002D6FEA" w:rsidRDefault="002D6FEA" w:rsidP="002D6F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Письма Министерства просвещения Российской Федерации от 05.07.2022г. №ТВ–1290/03 «О направлении методических рекомендаций» (Информационно-методическое письмо 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образования); </w:t>
      </w:r>
    </w:p>
    <w:p w:rsidR="002D6FEA" w:rsidRPr="002D6FEA" w:rsidRDefault="002D6FEA" w:rsidP="002D6FEA">
      <w:pPr>
        <w:tabs>
          <w:tab w:val="left" w:pos="223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6FEA">
        <w:rPr>
          <w:rFonts w:ascii="Times New Roman" w:eastAsia="Calibri" w:hAnsi="Times New Roman" w:cs="Times New Roman"/>
          <w:sz w:val="28"/>
          <w:szCs w:val="28"/>
        </w:rPr>
        <w:t xml:space="preserve">   - Примерной образовательной программы "Распространение знаний о международном гуманитарном праве в общеобразовательных учреждениях РФ", в которой участвуют три стороны: Министерство образования Российской Федерации, Международный Комитет Красного Креста и Российское общество Красного Креста;</w:t>
      </w:r>
    </w:p>
    <w:p w:rsidR="002D6FEA" w:rsidRPr="002D6FEA" w:rsidRDefault="002D6FEA" w:rsidP="002D6FEA">
      <w:pPr>
        <w:tabs>
          <w:tab w:val="left" w:pos="2235"/>
        </w:tabs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FEA">
        <w:rPr>
          <w:rFonts w:ascii="Times New Roman" w:eastAsia="Calibri" w:hAnsi="Times New Roman" w:cs="Times New Roman"/>
          <w:sz w:val="28"/>
          <w:szCs w:val="28"/>
        </w:rPr>
        <w:t xml:space="preserve"> -  Примерной образовательной программы факультативного курса «Вокруг тебя - мир» для 5-8кл. (авторы К.Сухарев-Дериваз, В.Выборнов, Ю.Гуголев и др.), </w:t>
      </w:r>
    </w:p>
    <w:p w:rsidR="002D6FEA" w:rsidRPr="002D6FEA" w:rsidRDefault="002D6FEA" w:rsidP="002D6F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6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D6F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Учебного плана по внеурочной деятельности МБОУ Фоминской СОШ на 2022-2023 учебный год</w:t>
      </w:r>
    </w:p>
    <w:p w:rsidR="002D6FEA" w:rsidRPr="002D6FEA" w:rsidRDefault="002D6FEA" w:rsidP="002D6FE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D6FEA" w:rsidRPr="002D6FEA" w:rsidRDefault="002D6FEA" w:rsidP="002D6FE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6FE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Федеральный базисный учебный план для образовательных учреждений Российской Федерации отводит </w:t>
      </w:r>
      <w:r w:rsidRPr="002D6FEA">
        <w:rPr>
          <w:rFonts w:ascii="Times New Roman" w:eastAsia="TimesNewRomanPSMT" w:hAnsi="Times New Roman" w:cs="Times New Roman"/>
          <w:sz w:val="28"/>
          <w:szCs w:val="28"/>
        </w:rPr>
        <w:t>на изучение курса</w:t>
      </w:r>
      <w:r w:rsidRPr="002D6FEA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внеурочной деятельности</w:t>
      </w:r>
      <w:r w:rsidRPr="002D6FEA">
        <w:rPr>
          <w:rFonts w:ascii="Times New Roman" w:eastAsia="TimesNewRomanPSMT" w:hAnsi="Times New Roman" w:cs="Times New Roman"/>
          <w:sz w:val="28"/>
          <w:szCs w:val="28"/>
        </w:rPr>
        <w:t xml:space="preserve"> «Вокруг тебя –мир..» в 7 классе отводится  34 часа (</w:t>
      </w:r>
      <w:r w:rsidRPr="002D6F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час в неделю, 34 учебные недели)</w:t>
      </w:r>
      <w:r w:rsidRPr="002D6FEA">
        <w:rPr>
          <w:rFonts w:ascii="Times New Roman" w:eastAsia="Calibri" w:hAnsi="Times New Roman" w:cs="Times New Roman"/>
          <w:b/>
        </w:rPr>
        <w:t xml:space="preserve">. </w:t>
      </w:r>
      <w:r w:rsidRPr="002D6FEA">
        <w:rPr>
          <w:rFonts w:ascii="Times New Roman" w:eastAsia="Calibri" w:hAnsi="Times New Roman" w:cs="Times New Roman"/>
          <w:sz w:val="28"/>
          <w:szCs w:val="28"/>
        </w:rPr>
        <w:t>Примерная образовательной программы факультативного курса «Вокруг тебя - мир» отводит  35 часов.</w:t>
      </w:r>
      <w:r w:rsidRPr="002D6F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D6FEA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Согласно </w:t>
      </w:r>
      <w:r w:rsidRPr="002D6FEA">
        <w:rPr>
          <w:rFonts w:ascii="Times New Roman" w:eastAsia="Calibri" w:hAnsi="Times New Roman" w:cs="Times New Roman"/>
          <w:sz w:val="28"/>
          <w:szCs w:val="28"/>
        </w:rPr>
        <w:t xml:space="preserve">годовому календарному графику работы школы, учебному плану и расписанию внеурочных занятий </w:t>
      </w:r>
      <w:r w:rsidRPr="002D6FE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МБОУ Фоминской СОШ </w:t>
      </w:r>
      <w:r w:rsidRPr="002D6FEA">
        <w:rPr>
          <w:rFonts w:ascii="Times New Roman" w:eastAsia="Calibri" w:hAnsi="Times New Roman" w:cs="Times New Roman"/>
          <w:sz w:val="28"/>
          <w:szCs w:val="28"/>
        </w:rPr>
        <w:t>фактическое количество составляет 32 часа.</w:t>
      </w:r>
      <w:r w:rsidRPr="002D6FE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2D6FEA">
        <w:rPr>
          <w:rFonts w:ascii="Times New Roman" w:eastAsia="Calibri" w:hAnsi="Times New Roman" w:cs="Times New Roman"/>
          <w:sz w:val="28"/>
          <w:szCs w:val="28"/>
        </w:rPr>
        <w:t>2 часа выпадает на праздничные дни (1,8 мая (Постановление РФ «О переносе праздничных дней»)). Выполнение рабочей программы будет обеспечено за счет объединения тем</w:t>
      </w:r>
      <w:r w:rsidRPr="002D6F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2D6FEA">
        <w:rPr>
          <w:rFonts w:ascii="Times New Roman" w:eastAsia="Calibri" w:hAnsi="Times New Roman" w:cs="Times New Roman"/>
          <w:sz w:val="28"/>
          <w:szCs w:val="28"/>
        </w:rPr>
        <w:t xml:space="preserve"> «Историческая основа  рассказа М.Булгакова «Стальное горло» и « Смысл названия  рассказа» (12.12) в один час; «Тема милосердия в рассказе М.Пришвина «Голубая стрекоза»» и « Образ рассказчика в произведении М.Пришвина «Голубая стрекоза»» (20.01) </w:t>
      </w:r>
      <w:r>
        <w:rPr>
          <w:rFonts w:ascii="Times New Roman" w:eastAsia="Calibri" w:hAnsi="Times New Roman" w:cs="Times New Roman"/>
          <w:sz w:val="28"/>
          <w:szCs w:val="28"/>
        </w:rPr>
        <w:t>в один час.</w:t>
      </w:r>
    </w:p>
    <w:p w:rsidR="002D6FEA" w:rsidRPr="002D6FEA" w:rsidRDefault="002D6FEA" w:rsidP="002D6F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D6FEA" w:rsidRPr="002D6FEA" w:rsidRDefault="002D6FEA" w:rsidP="002D6F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D6F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УМК</w:t>
      </w:r>
    </w:p>
    <w:p w:rsidR="002D6FEA" w:rsidRPr="002D6FEA" w:rsidRDefault="002D6FEA" w:rsidP="002D6FEA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6FEA">
        <w:rPr>
          <w:rFonts w:ascii="Times New Roman" w:eastAsia="Calibri" w:hAnsi="Times New Roman" w:cs="Times New Roman"/>
          <w:sz w:val="28"/>
          <w:szCs w:val="28"/>
        </w:rPr>
        <w:t>Методические рекомендации к книге для учителя. 7 класс (авторы К.Сухарев-Дериваз, В.Ю.Выборонова, Ю.Ф.Гуголев и др. – М.: ООО «Гендальф, 2001). Программа курса «Вокруг тебя - мир» - авторы К.Сухарев-Дериваз, В.Выборнов, Ю.Гуголев и др. (М.: «Просвещение», 2000г.).</w:t>
      </w:r>
    </w:p>
    <w:p w:rsidR="00160BF2" w:rsidRDefault="002D6FEA" w:rsidP="002D6FEA">
      <w:pPr>
        <w:shd w:val="clear" w:color="auto" w:fill="FFFFFF"/>
        <w:spacing w:after="0" w:line="240" w:lineRule="auto"/>
      </w:pPr>
      <w:r w:rsidRPr="002D6FEA">
        <w:rPr>
          <w:rFonts w:ascii="Times New Roman" w:eastAsia="Calibri" w:hAnsi="Times New Roman" w:cs="Times New Roman"/>
          <w:sz w:val="28"/>
          <w:szCs w:val="28"/>
        </w:rPr>
        <w:t>К.Сухарев-Дериваз, В.Выборнов, Ю.Гуголев и др.7.класс. Книга для ученика. (М.: «Просвещение», 2000г.).)</w:t>
      </w:r>
      <w:r w:rsidR="00160BF2" w:rsidRPr="00160BF2">
        <w:t xml:space="preserve"> </w:t>
      </w:r>
    </w:p>
    <w:p w:rsidR="00160BF2" w:rsidRDefault="00160BF2" w:rsidP="002D6FE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0BF2">
        <w:rPr>
          <w:rFonts w:ascii="Times New Roman" w:hAnsi="Times New Roman" w:cs="Times New Roman"/>
          <w:b/>
          <w:sz w:val="28"/>
          <w:szCs w:val="28"/>
        </w:rPr>
        <w:t>Дополнительная литература</w:t>
      </w:r>
      <w:r w:rsidRPr="00160BF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0BF2" w:rsidRDefault="00160BF2" w:rsidP="002D6FE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0BF2">
        <w:rPr>
          <w:rFonts w:ascii="Times New Roman" w:hAnsi="Times New Roman" w:cs="Times New Roman"/>
          <w:sz w:val="28"/>
          <w:szCs w:val="28"/>
        </w:rPr>
        <w:t>В.Катаев "На даче", М.: «Просвещение, 2010</w:t>
      </w:r>
    </w:p>
    <w:p w:rsidR="00160BF2" w:rsidRDefault="00160BF2" w:rsidP="002D6FE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0BF2">
        <w:rPr>
          <w:rFonts w:ascii="Times New Roman" w:hAnsi="Times New Roman" w:cs="Times New Roman"/>
          <w:sz w:val="28"/>
          <w:szCs w:val="28"/>
        </w:rPr>
        <w:t xml:space="preserve"> В.Конецкий "Кто смотрит на облака», М.: «Просвещение, 2009 </w:t>
      </w:r>
    </w:p>
    <w:p w:rsidR="00160BF2" w:rsidRDefault="00160BF2" w:rsidP="002D6FE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0BF2">
        <w:rPr>
          <w:rFonts w:ascii="Times New Roman" w:hAnsi="Times New Roman" w:cs="Times New Roman"/>
          <w:sz w:val="28"/>
          <w:szCs w:val="28"/>
        </w:rPr>
        <w:t xml:space="preserve">М.Шолохов "Судьба человека", М.: «Просвещение, 2011 </w:t>
      </w:r>
    </w:p>
    <w:p w:rsidR="00160BF2" w:rsidRDefault="00160BF2" w:rsidP="002D6FE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0BF2">
        <w:rPr>
          <w:rFonts w:ascii="Times New Roman" w:hAnsi="Times New Roman" w:cs="Times New Roman"/>
          <w:sz w:val="28"/>
          <w:szCs w:val="28"/>
        </w:rPr>
        <w:t xml:space="preserve">С.Алексиевич "Последние свидетели", М.: «Просвещение, 2008 </w:t>
      </w:r>
    </w:p>
    <w:p w:rsidR="002D6FEA" w:rsidRPr="00160BF2" w:rsidRDefault="00160BF2" w:rsidP="002D6FEA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160BF2">
        <w:rPr>
          <w:rFonts w:ascii="Times New Roman" w:hAnsi="Times New Roman" w:cs="Times New Roman"/>
          <w:sz w:val="28"/>
          <w:szCs w:val="28"/>
        </w:rPr>
        <w:t>С.Сергеев-Ценский "Первая русская сестра». М.: «Просвещение, 2010</w:t>
      </w:r>
    </w:p>
    <w:tbl>
      <w:tblPr>
        <w:tblW w:w="266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3"/>
      </w:tblGrid>
      <w:tr w:rsidR="002D6FEA" w:rsidRPr="00160BF2" w:rsidTr="00A85CB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6FEA" w:rsidRPr="00160BF2" w:rsidRDefault="002D6FEA" w:rsidP="002D6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42CDB" w:rsidRPr="00642CDB" w:rsidRDefault="00642CDB" w:rsidP="00642C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2C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</w:t>
      </w:r>
      <w:r w:rsidRPr="00642C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рабочей программы факультатива заключается в том, что наряду с решением основной задачи – расширение читательского кругозора обучающихся, закрепление базовых литературных знаний и развитие личностных и метапредметных компетентностей – она решает и задачи, связанные с распространением знаний о международном гуманитарном праве. Кроме этого, программа обладает большим воспитательным потенциалом: реализует цели духовно-нравственного воспитания, которое на сегодня является первостепенной задачей современной образовательной системы и представляет собой важный компонент социального заказа для образования, решить которую возможно благодаря художественной литературе, так как художественная литература играет немаловажную роль в формировании человеческой личности. В ней заложен опыт множества поколений, базовые моральные и духовные ценности. Благодаря чтению учащиеся усваивают нормы нравственного поведения и морали. Художественная литература оперирует такими жизненно важными понятиями, как истина, правда, доброта, дружба, любовь, честь и совесть. Во время чтения задействованы как познавательная, так и эмоциональная сферы личности. С одной стороны, чтение даёт богатую пищу для размышлений, способствует развитию интеллекта, памяти, воображения, критического мышления. С другой стороны, наличие эмоциональной составляющей оказывает неоценимый положительный эффект на современных детей и подростков – учит их сопереживать, сострадать, верить в добро, надеяться на лучшее.</w:t>
      </w:r>
    </w:p>
    <w:p w:rsidR="00642CDB" w:rsidRPr="00642CDB" w:rsidRDefault="00642CDB" w:rsidP="00642C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2C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Практическая значимость рабочей программы факультатива «Вокруг тебя – мир» заключается в том, что её реализация направлена на формирование и развитие универсальных учебных действий, на формирование у младших подростков социальной активности; представлений о нравственности и опыте взаимодействия со сверстниками и взрослыми в соответствии с общепринятыми нравственными нормами; на приобщение к системе культурных ценностей; эстетического отношения к окружающему миру, умения видеть и понимать прекрасное, потребности и умения выражать себя в различных, доступных и наиболее привлекательных для ребенка видах творческой деятельности. Коллективная и групповая работа, предусмотренная данной программой факультатива, способствует формированию организационной культуры, активной жизненной позиции, лидерских качеств, организаторских умений и навыков, опыта руководства небольшой социальной группой и сотрудничества со сверстниками и взрослыми, коммуникативных умений и навыков, навыков самоорганизации, проектирования собственной деятельности.</w:t>
      </w:r>
    </w:p>
    <w:p w:rsidR="002D6FEA" w:rsidRPr="002D6FEA" w:rsidRDefault="002D6FEA" w:rsidP="002D6FE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D6FEA" w:rsidRPr="002D6FEA" w:rsidRDefault="002D6FEA" w:rsidP="002D6FEA">
      <w:pPr>
        <w:spacing w:after="0" w:line="240" w:lineRule="auto"/>
        <w:ind w:left="-11" w:right="875" w:firstLine="83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F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D6F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учебного курса «Вокруг тебя –Мир…» направлено на достижение следующих</w:t>
      </w:r>
      <w:r w:rsidRPr="002D6F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2D6FE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 w:color="000000"/>
          <w:lang w:eastAsia="ru-RU"/>
        </w:rPr>
        <w:t>целей</w:t>
      </w:r>
      <w:r w:rsidRPr="002D6FE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: </w:t>
      </w:r>
      <w:r w:rsidRPr="002D6F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2D6FEA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D6F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направлении личностного развития: нравственное воспитание учащихся; формирование гуманного отношения к людям; </w:t>
      </w:r>
    </w:p>
    <w:p w:rsidR="002D6FEA" w:rsidRPr="002D6FEA" w:rsidRDefault="002D6FEA" w:rsidP="002D6FEA">
      <w:pPr>
        <w:spacing w:after="0" w:line="240" w:lineRule="auto"/>
        <w:ind w:left="-5" w:right="1" w:hanging="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F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ценностного отношения к собственному Я, формирование положительной Я-концепции; формирование ценностного отношения к здоровью; в</w:t>
      </w:r>
      <w:r w:rsidRPr="002D6FEA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D6F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направлении развития регулятивных действий: целеполагание, </w:t>
      </w:r>
    </w:p>
    <w:p w:rsidR="002D6FEA" w:rsidRPr="002D6FEA" w:rsidRDefault="002D6FEA" w:rsidP="002D6FEA">
      <w:pPr>
        <w:spacing w:after="0" w:line="240" w:lineRule="auto"/>
        <w:ind w:left="621" w:right="1" w:hanging="6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F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планирование, прогнозирование, контроль, коррекция, оценка, саморегуляция; в</w:t>
      </w:r>
      <w:r w:rsidRPr="002D6FEA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D6F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направлении познавательного развития: решение общеучебных задач, </w:t>
      </w:r>
    </w:p>
    <w:p w:rsidR="002D6FEA" w:rsidRPr="002D6FEA" w:rsidRDefault="002D6FEA" w:rsidP="002D6FEA">
      <w:pPr>
        <w:spacing w:after="0" w:line="240" w:lineRule="auto"/>
        <w:ind w:left="-5" w:right="1" w:hanging="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F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логического мышления, умения увидеть и решить проблему; </w:t>
      </w:r>
      <w:r w:rsidRPr="002D6FEA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 xml:space="preserve"> </w:t>
      </w:r>
      <w:r w:rsidRPr="002D6F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2D6FEA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D6F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направлении развития коммуникативных действий: планирование учебного сотрудничества, постановка вопросов, управление поведением партнера, умение с достаточной точностью и полнотой выражать свои мысли в соответствии с задачами и условиями коммуникации. </w:t>
      </w:r>
    </w:p>
    <w:p w:rsidR="002D6FEA" w:rsidRPr="002D6FEA" w:rsidRDefault="002D6FEA" w:rsidP="002D6FE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D6FEA" w:rsidRPr="002D6FEA" w:rsidRDefault="002D6FEA" w:rsidP="002D6F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F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данного курса:</w:t>
      </w:r>
    </w:p>
    <w:p w:rsidR="002D6FEA" w:rsidRPr="002D6FEA" w:rsidRDefault="002D6FEA" w:rsidP="002D6FE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обучать уч-ся умению размышлять над прочитанным, услышанным, увиденным </w:t>
      </w:r>
    </w:p>
    <w:p w:rsidR="002D6FEA" w:rsidRPr="002D6FEA" w:rsidRDefault="002D6FEA" w:rsidP="002D6FE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FEA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дать возможность уч-ся при литературном анализе отстаивать и иметь собственное мнение и точку зрения, участвовать в дискуссиях</w:t>
      </w:r>
    </w:p>
    <w:p w:rsidR="002D6FEA" w:rsidRPr="002D6FEA" w:rsidRDefault="002D6FEA" w:rsidP="002D6FE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обучать уч-ся работать на литературном материале посредством выполнения разнообразных заданий: творческих работ, тестовых заданий, созданием иллюстраций к изучаемым произведениями т.д. </w:t>
      </w:r>
    </w:p>
    <w:p w:rsidR="002D6FEA" w:rsidRPr="002D6FEA" w:rsidRDefault="002D6FEA" w:rsidP="002D6FE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FE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умения уч-ся творческому чтению и анализу художественных произведений с привлечением необходимых сведений по теории и истории литературы; умения выявлять в них конкретно-историческое и общечеловеческое содержание, грамотно пользоваться русским языком.</w:t>
      </w:r>
    </w:p>
    <w:p w:rsidR="002D6FEA" w:rsidRPr="002D6FEA" w:rsidRDefault="002D6FEA" w:rsidP="002D6FE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FE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овладению уч-ся культурологической и языковой компетенцией</w:t>
      </w:r>
    </w:p>
    <w:p w:rsidR="002D6FEA" w:rsidRPr="002D6FEA" w:rsidRDefault="002D6FEA" w:rsidP="002D6FE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FE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Расширять круг чтения семиклассников, повышать качество чтения, уровень восприятия и глубину проникновения в художественный текст.</w:t>
      </w:r>
    </w:p>
    <w:p w:rsidR="002D6FEA" w:rsidRPr="002D6FEA" w:rsidRDefault="002D6FEA" w:rsidP="002D6FE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42CDB" w:rsidRPr="00642CDB" w:rsidRDefault="00642CDB" w:rsidP="00642C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2C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основе реализации программы факультатива лежат классические дидактические принципы системности, последовательности, научности, доступности, связи теории и практики, самостоятельности и активности, а также принцип гуманистической направленности педагогического процесса, ориентированности на единство знаний, умений, сознания и поведения.  Факультатив ориентирован на современные дидактические принципы: системно-деятельностного и личностно ориентированного обучения, коммуникативно-деятельностной организации учебно-воспитательного процесса, проблемного обучения, сотрудничества учителя и ученика, опоры на жизненный опыт учащихся, сотрудничества с родителями.</w:t>
      </w:r>
    </w:p>
    <w:p w:rsidR="00642CDB" w:rsidRPr="00642CDB" w:rsidRDefault="00642CDB" w:rsidP="00642C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2C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 обучения факультатива без оценочная.</w:t>
      </w:r>
    </w:p>
    <w:p w:rsidR="00642CDB" w:rsidRPr="00642CDB" w:rsidRDefault="00642CDB" w:rsidP="00642C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2C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литературного образования будут выражены в форме письменной работы, выставки, презентации.</w:t>
      </w:r>
    </w:p>
    <w:p w:rsidR="00642CDB" w:rsidRPr="00642CDB" w:rsidRDefault="00642CDB" w:rsidP="00642C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2CDB" w:rsidRPr="00642CDB" w:rsidRDefault="00642CDB" w:rsidP="00642C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2C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ОБЩАЯ ХАРАКТЕРИСТИКА ПРЕДМЕТА</w:t>
      </w:r>
    </w:p>
    <w:p w:rsidR="00642CDB" w:rsidRPr="00642CDB" w:rsidRDefault="00642CDB" w:rsidP="00642C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2CDB" w:rsidRPr="00642CDB" w:rsidRDefault="00642CDB" w:rsidP="00642C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2C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факультатива «Вокруг тебя – мир» - интегрированная: она включает в себя литературоведческий, этический и правовой компоненты; в ней сохранен принцип интеграции</w:t>
      </w:r>
      <w:r w:rsidRPr="00642C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42C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правового компонента в изучение литературы: авторская позиция в изучаемых произведениях базируется на тех же этических началах, которые лежат в основе норм международного гуманитарного права. </w:t>
      </w:r>
    </w:p>
    <w:p w:rsidR="00642CDB" w:rsidRPr="00642CDB" w:rsidRDefault="00642CDB" w:rsidP="00642C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2C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Литературной составляющей программы отводится инициирующая роль: анализ взаимоотношений в мире, созданном художественными средствами, дает толчок к коммуникативной деятельности учащихся, позволяя им выйти «в мир», на уровень социальных, нравственных, правовых взаимоотношений в обществе. В связи с этим большая роль отводится самостоятельному чтению учащихся. Литературоведческий анализ текста сводится к работе над многоаспектной проблемой авторской позиции и способов ее выражения в текстах разных стилей и жанров. Выбор универсальной литературоведческой категории авторской позиции позволяет обращаться к различным уровням его содержательно-смысловой и формальной организации, что способствует развитию навыков самостоятельного анализа и интерпретации текста, то есть формированию квалифицированного читателя.</w:t>
      </w:r>
    </w:p>
    <w:p w:rsidR="00642CDB" w:rsidRPr="00642CDB" w:rsidRDefault="00642CDB" w:rsidP="00642C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2C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того, принципы, определяющие авторскую позицию, проявляются в разных аспектах жизни человеческого общества – духовной, нравственной, общественной, правовой, то есть авторская картина мира оказывает влияние на становление картины мира личности в разнообразных взаимосвязях ее с действительностью.</w:t>
      </w:r>
    </w:p>
    <w:p w:rsidR="00642CDB" w:rsidRPr="00642CDB" w:rsidRDefault="00642CDB" w:rsidP="00642C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2C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изучения отобраны произведения, представляющие собой этико-правовое ядро учебно-методического комплекса «Вокруг тебя – мир», расширяющие кругозор учащихся, способствующие их социализации. Выбор осуществлен в соответствии с возрастными особенностями учащихся факультатива и с учетом художественной ценности произведений, в соответствии с принципами реалистичности и полноты содержательного аспекта программы.</w:t>
      </w:r>
    </w:p>
    <w:p w:rsidR="00642CDB" w:rsidRDefault="00642CDB" w:rsidP="00642C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2C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Гуманистическое содержание программы осваивается поэтапно, что связано с воспитательными задачами факультатива: стремлением к формированию у учащихся внутренней убежденности в необходимости соблюдения этических и правовых норм. Идейное содержание гуманистического компонента: неизбежность соперничества в мире – потребность в правилах, регулирующих поведение соперничающих сторон, – наиболее опасная форма соперничества – война – ведет к необходимости ограничения способов и средств ведения вооруженного конфликта и защиты тех, кто не участвует в нем. Этические представления о гуманности, деятельном сострадании, ответственности, достоинстве, уважении к личности соотносятся с дополнительной информацией исторического и правового характера (о создании Международного Комитета Красного Креста и Российского общества Красного Креста, об источниках международного гуманитарного права и основных его нормах).</w:t>
      </w:r>
    </w:p>
    <w:p w:rsidR="00642CDB" w:rsidRPr="00642CDB" w:rsidRDefault="00642CDB" w:rsidP="00642C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6FEA" w:rsidRPr="00642CDB" w:rsidRDefault="002D6FEA" w:rsidP="002D6FEA">
      <w:pPr>
        <w:spacing w:after="0" w:line="240" w:lineRule="auto"/>
        <w:ind w:right="219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42CD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Личностные, метапредметные и предметные результаты освоения учебного курса</w:t>
      </w:r>
    </w:p>
    <w:p w:rsidR="002D6FEA" w:rsidRPr="002D6FEA" w:rsidRDefault="002D6FEA" w:rsidP="002D6FEA">
      <w:pPr>
        <w:tabs>
          <w:tab w:val="center" w:pos="2926"/>
        </w:tabs>
        <w:spacing w:after="0" w:line="240" w:lineRule="auto"/>
        <w:ind w:left="-1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F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2D6F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2D6FEA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D6F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области личностных результатов: </w:t>
      </w:r>
    </w:p>
    <w:p w:rsidR="002D6FEA" w:rsidRPr="002D6FEA" w:rsidRDefault="002D6FEA" w:rsidP="002D6FEA">
      <w:pPr>
        <w:numPr>
          <w:ilvl w:val="0"/>
          <w:numId w:val="2"/>
        </w:numPr>
        <w:spacing w:after="0" w:line="24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F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нравственное воспитание учащихся; </w:t>
      </w:r>
    </w:p>
    <w:p w:rsidR="002D6FEA" w:rsidRPr="002D6FEA" w:rsidRDefault="002D6FEA" w:rsidP="002D6FEA">
      <w:pPr>
        <w:numPr>
          <w:ilvl w:val="0"/>
          <w:numId w:val="2"/>
        </w:numPr>
        <w:spacing w:after="0" w:line="24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F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гуманного отношения к людям; </w:t>
      </w:r>
    </w:p>
    <w:p w:rsidR="002D6FEA" w:rsidRPr="002D6FEA" w:rsidRDefault="002D6FEA" w:rsidP="002D6FEA">
      <w:pPr>
        <w:numPr>
          <w:ilvl w:val="0"/>
          <w:numId w:val="2"/>
        </w:numPr>
        <w:spacing w:after="0" w:line="24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F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ценностного отношения к собственному Я, формирование положительной Я-концепции;</w:t>
      </w:r>
    </w:p>
    <w:p w:rsidR="002D6FEA" w:rsidRPr="00344D97" w:rsidRDefault="002D6FEA" w:rsidP="002D6FEA">
      <w:pPr>
        <w:numPr>
          <w:ilvl w:val="0"/>
          <w:numId w:val="2"/>
        </w:numPr>
        <w:spacing w:after="0" w:line="240" w:lineRule="auto"/>
        <w:ind w:right="1" w:hanging="1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ценностного отношения к здоровью; развитие эстетического чувства, проявляющегося в эмоционально-ценностном, </w:t>
      </w:r>
      <w:r w:rsidRPr="00344D97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 xml:space="preserve"> </w:t>
      </w:r>
      <w:r w:rsidRPr="00344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заинтересованном отношении к литературе; </w:t>
      </w:r>
    </w:p>
    <w:p w:rsidR="002D6FEA" w:rsidRPr="00344D97" w:rsidRDefault="002D6FEA" w:rsidP="002D6FEA">
      <w:pPr>
        <w:numPr>
          <w:ilvl w:val="0"/>
          <w:numId w:val="2"/>
        </w:numPr>
        <w:spacing w:after="0" w:line="240" w:lineRule="auto"/>
        <w:ind w:right="1" w:hanging="1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художественного вкуса</w:t>
      </w:r>
    </w:p>
    <w:p w:rsidR="002D6FEA" w:rsidRPr="00344D97" w:rsidRDefault="002D6FEA" w:rsidP="002D6FEA">
      <w:pPr>
        <w:numPr>
          <w:ilvl w:val="0"/>
          <w:numId w:val="2"/>
        </w:numPr>
        <w:spacing w:after="0" w:line="240" w:lineRule="auto"/>
        <w:ind w:right="1" w:hanging="1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устойчивых предпочтений в области эстетически ценных литературных произведений ; </w:t>
      </w:r>
    </w:p>
    <w:p w:rsidR="002D6FEA" w:rsidRPr="00344D97" w:rsidRDefault="002D6FEA" w:rsidP="002D6FEA">
      <w:pPr>
        <w:numPr>
          <w:ilvl w:val="0"/>
          <w:numId w:val="2"/>
        </w:numPr>
        <w:spacing w:after="0" w:line="240" w:lineRule="auto"/>
        <w:ind w:right="1" w:hanging="1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овладение художественными умениями и навыками в процессе продуктивной творческой деятельности; </w:t>
      </w:r>
    </w:p>
    <w:p w:rsidR="002D6FEA" w:rsidRPr="00344D97" w:rsidRDefault="002D6FEA" w:rsidP="002D6FEA">
      <w:pPr>
        <w:numPr>
          <w:ilvl w:val="0"/>
          <w:numId w:val="2"/>
        </w:numPr>
        <w:spacing w:after="0" w:line="240" w:lineRule="auto"/>
        <w:ind w:right="1" w:hanging="1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наличие определенного уровня развития общих способностей, включая образное и ассоциативное мышление, творческое воображение; </w:t>
      </w:r>
    </w:p>
    <w:p w:rsidR="002D6FEA" w:rsidRPr="00344D97" w:rsidRDefault="002D6FEA" w:rsidP="002D6FEA">
      <w:pPr>
        <w:numPr>
          <w:ilvl w:val="0"/>
          <w:numId w:val="2"/>
        </w:numPr>
        <w:spacing w:after="0" w:line="240" w:lineRule="auto"/>
        <w:ind w:right="1" w:hanging="1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приобретение устойчивых навыков самостоятельной, целенаправленной, содержательной учебной деятельности; </w:t>
      </w:r>
    </w:p>
    <w:p w:rsidR="002D6FEA" w:rsidRPr="00344D97" w:rsidRDefault="002D6FEA" w:rsidP="002D6FEA">
      <w:pPr>
        <w:numPr>
          <w:ilvl w:val="0"/>
          <w:numId w:val="2"/>
        </w:numPr>
        <w:spacing w:after="0" w:line="240" w:lineRule="auto"/>
        <w:ind w:right="1" w:hanging="1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сотрудничество в ходе реализации коллективных творческих проектов,  решения различных творческих задач. </w:t>
      </w:r>
    </w:p>
    <w:p w:rsidR="002D6FEA" w:rsidRPr="00344D97" w:rsidRDefault="002D6FEA" w:rsidP="002D6FEA">
      <w:pPr>
        <w:tabs>
          <w:tab w:val="center" w:pos="3292"/>
        </w:tabs>
        <w:spacing w:after="0" w:line="240" w:lineRule="auto"/>
        <w:ind w:left="-1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D97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 xml:space="preserve"> </w:t>
      </w:r>
      <w:r w:rsidRPr="00344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344D9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44D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области метапредметных результатов: </w:t>
      </w:r>
    </w:p>
    <w:p w:rsidR="002D6FEA" w:rsidRPr="00344D97" w:rsidRDefault="002D6FEA" w:rsidP="002D6FEA">
      <w:pPr>
        <w:spacing w:after="0" w:line="240" w:lineRule="auto"/>
        <w:ind w:left="-5" w:right="1" w:hanging="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—анализ собственной учебной деятельности и внесение необходимых корректив для достижения запланированных результатов; </w:t>
      </w:r>
    </w:p>
    <w:p w:rsidR="002D6FEA" w:rsidRPr="00344D97" w:rsidRDefault="002D6FEA" w:rsidP="002D6FEA">
      <w:pPr>
        <w:numPr>
          <w:ilvl w:val="0"/>
          <w:numId w:val="2"/>
        </w:numPr>
        <w:spacing w:after="0" w:line="240" w:lineRule="auto"/>
        <w:ind w:right="1" w:hanging="1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проявление творческой инициативы и самостоятельности в процессе овладения учебными действиями; </w:t>
      </w:r>
    </w:p>
    <w:p w:rsidR="002D6FEA" w:rsidRPr="00344D97" w:rsidRDefault="002D6FEA" w:rsidP="002D6FEA">
      <w:pPr>
        <w:numPr>
          <w:ilvl w:val="0"/>
          <w:numId w:val="2"/>
        </w:numPr>
        <w:spacing w:after="0" w:line="240" w:lineRule="auto"/>
        <w:ind w:right="1" w:hanging="1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размышление о воздействии литературы на человека, ее взаимосвязи с жизнью и другими видами искусства; </w:t>
      </w:r>
    </w:p>
    <w:p w:rsidR="002D6FEA" w:rsidRPr="00344D97" w:rsidRDefault="002D6FEA" w:rsidP="002D6FEA">
      <w:pPr>
        <w:numPr>
          <w:ilvl w:val="0"/>
          <w:numId w:val="2"/>
        </w:numPr>
        <w:spacing w:after="0" w:line="240" w:lineRule="auto"/>
        <w:ind w:right="1" w:hanging="1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разных источников информации; стремление к самостоятельному общению с искусством и художественному самообразованию; -</w:t>
      </w:r>
      <w:r w:rsidRPr="00344D9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44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определение целей и задач собственной читательской деятельности, выбор средств и способов ее успешного осуществления в реальных жизненных ситуациях; </w:t>
      </w:r>
    </w:p>
    <w:p w:rsidR="002D6FEA" w:rsidRPr="00344D97" w:rsidRDefault="002D6FEA" w:rsidP="002D6FEA">
      <w:pPr>
        <w:numPr>
          <w:ilvl w:val="0"/>
          <w:numId w:val="2"/>
        </w:numPr>
        <w:spacing w:after="0" w:line="240" w:lineRule="auto"/>
        <w:ind w:right="1" w:hanging="1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применение полученных знаний о литературе как виде искусства для решения разнообразных художественно-творческих задач; </w:t>
      </w:r>
    </w:p>
    <w:p w:rsidR="002D6FEA" w:rsidRPr="00344D97" w:rsidRDefault="002D6FEA" w:rsidP="002D6FEA">
      <w:pPr>
        <w:numPr>
          <w:ilvl w:val="0"/>
          <w:numId w:val="2"/>
        </w:numPr>
        <w:spacing w:after="0" w:line="240" w:lineRule="auto"/>
        <w:ind w:right="1" w:hanging="1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наличие </w:t>
      </w:r>
      <w:r w:rsidRPr="00344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аргументированной точки зрения </w:t>
      </w:r>
      <w:r w:rsidRPr="00344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в отношении </w:t>
      </w:r>
      <w:r w:rsidRPr="00344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изученных </w:t>
      </w:r>
      <w:r w:rsidRPr="00344D97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 xml:space="preserve"> </w:t>
      </w:r>
      <w:r w:rsidRPr="00344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произведений; </w:t>
      </w:r>
    </w:p>
    <w:p w:rsidR="002D6FEA" w:rsidRPr="00344D97" w:rsidRDefault="002D6FEA" w:rsidP="002D6FEA">
      <w:pPr>
        <w:numPr>
          <w:ilvl w:val="0"/>
          <w:numId w:val="2"/>
        </w:numPr>
        <w:spacing w:after="0" w:line="240" w:lineRule="auto"/>
        <w:ind w:right="1" w:hanging="1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общение, взаимодействие со сверстниками в совместной творческой  деятельности. </w:t>
      </w:r>
    </w:p>
    <w:p w:rsidR="002D6FEA" w:rsidRPr="00344D97" w:rsidRDefault="002D6FEA" w:rsidP="002D6FEA">
      <w:pPr>
        <w:tabs>
          <w:tab w:val="center" w:pos="2924"/>
          <w:tab w:val="center" w:pos="5380"/>
        </w:tabs>
        <w:spacing w:after="0" w:line="240" w:lineRule="auto"/>
        <w:ind w:left="-1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D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344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344D9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44D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области предметных результатов: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</w:p>
    <w:p w:rsidR="002D6FEA" w:rsidRPr="00344D97" w:rsidRDefault="002D6FEA" w:rsidP="002D6FEA">
      <w:pPr>
        <w:numPr>
          <w:ilvl w:val="0"/>
          <w:numId w:val="2"/>
        </w:numPr>
        <w:spacing w:after="0" w:line="240" w:lineRule="auto"/>
        <w:ind w:right="1" w:hanging="1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читательского вкуса; </w:t>
      </w:r>
    </w:p>
    <w:p w:rsidR="002D6FEA" w:rsidRPr="00344D97" w:rsidRDefault="002D6FEA" w:rsidP="002D6FEA">
      <w:pPr>
        <w:numPr>
          <w:ilvl w:val="0"/>
          <w:numId w:val="2"/>
        </w:numPr>
        <w:spacing w:after="0" w:line="240" w:lineRule="auto"/>
        <w:ind w:right="1" w:hanging="1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умения анализировать художественный текст; </w:t>
      </w:r>
    </w:p>
    <w:p w:rsidR="002D6FEA" w:rsidRPr="00344D97" w:rsidRDefault="002D6FEA" w:rsidP="002D6FEA">
      <w:pPr>
        <w:numPr>
          <w:ilvl w:val="0"/>
          <w:numId w:val="2"/>
        </w:numPr>
        <w:spacing w:after="0" w:line="240" w:lineRule="auto"/>
        <w:ind w:right="1" w:hanging="1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речи и творческого потенциала учащихся; </w:t>
      </w:r>
    </w:p>
    <w:p w:rsidR="002D6FEA" w:rsidRPr="00344D97" w:rsidRDefault="002D6FEA" w:rsidP="002D6FEA">
      <w:pPr>
        <w:numPr>
          <w:ilvl w:val="0"/>
          <w:numId w:val="2"/>
        </w:numPr>
        <w:spacing w:after="0" w:line="240" w:lineRule="auto"/>
        <w:ind w:right="1" w:hanging="1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приобщение к гуманистическим ценностям; </w:t>
      </w:r>
    </w:p>
    <w:p w:rsidR="002D6FEA" w:rsidRPr="00344D97" w:rsidRDefault="002D6FEA" w:rsidP="002D6FEA">
      <w:pPr>
        <w:numPr>
          <w:ilvl w:val="0"/>
          <w:numId w:val="2"/>
        </w:numPr>
        <w:spacing w:after="0" w:line="240" w:lineRule="auto"/>
        <w:ind w:right="1" w:hanging="1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ориентация развивающейся личности на восприятие жизни и человека как наивысшей ценности; повышение уровня правовой культуры; </w:t>
      </w:r>
    </w:p>
    <w:p w:rsidR="002D6FEA" w:rsidRPr="00344D97" w:rsidRDefault="002D6FEA" w:rsidP="002D6F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D6FEA" w:rsidRPr="00344D97" w:rsidRDefault="002D6FEA" w:rsidP="002D6FEA">
      <w:pPr>
        <w:spacing w:after="0" w:line="240" w:lineRule="auto"/>
        <w:ind w:left="-5" w:right="1" w:hanging="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-формирование активной жизненной позиции; </w:t>
      </w:r>
    </w:p>
    <w:p w:rsidR="002D6FEA" w:rsidRPr="002D6FEA" w:rsidRDefault="002D6FEA" w:rsidP="002D6FEA">
      <w:pPr>
        <w:numPr>
          <w:ilvl w:val="0"/>
          <w:numId w:val="2"/>
        </w:numPr>
        <w:spacing w:after="0" w:line="240" w:lineRule="auto"/>
        <w:ind w:right="1" w:hanging="1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находить взаимодействия между литературой и жизнью на основе знаний, полученных из книги для ученика «Вокруг тебя –Мир…» для 7 класса, и выражать их в</w:t>
      </w:r>
      <w:r w:rsidRPr="002D6F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размышлениях о гуманности правил человеческого общежития, подборе кинофильмов, книг, ИЗО с похожей проблематикой, создании рисунков; </w:t>
      </w:r>
    </w:p>
    <w:p w:rsidR="002D6FEA" w:rsidRPr="002D6FEA" w:rsidRDefault="002D6FEA" w:rsidP="002D6F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F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D6FEA" w:rsidRPr="002D6FEA" w:rsidRDefault="002D6FEA" w:rsidP="002D6FEA">
      <w:pPr>
        <w:numPr>
          <w:ilvl w:val="0"/>
          <w:numId w:val="2"/>
        </w:numPr>
        <w:spacing w:after="0" w:line="24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F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умение определять главные отличительные особенности литературных родов жанров; </w:t>
      </w:r>
    </w:p>
    <w:p w:rsidR="002D6FEA" w:rsidRPr="002D6FEA" w:rsidRDefault="002D6FEA" w:rsidP="002D6FEA">
      <w:pPr>
        <w:numPr>
          <w:ilvl w:val="0"/>
          <w:numId w:val="2"/>
        </w:numPr>
        <w:spacing w:after="0" w:line="24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F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знание имѐн писателей и сюжетов изученных произведений, уметь связно рассказать о них, выделяя яркие художественные особенности; </w:t>
      </w:r>
    </w:p>
    <w:p w:rsidR="002D6FEA" w:rsidRPr="002D6FEA" w:rsidRDefault="002D6FEA" w:rsidP="002D6FEA">
      <w:pPr>
        <w:numPr>
          <w:ilvl w:val="0"/>
          <w:numId w:val="2"/>
        </w:numPr>
        <w:spacing w:after="0" w:line="24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F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проявление навыков выразительного чтения как стихов, так и прозы , монологического высказывания. </w:t>
      </w:r>
    </w:p>
    <w:p w:rsidR="002D6FEA" w:rsidRPr="002D6FEA" w:rsidRDefault="002D6FEA" w:rsidP="002D6FE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D6FEA">
        <w:rPr>
          <w:rFonts w:ascii="Times New Roman" w:eastAsia="Calibri" w:hAnsi="Times New Roman" w:cs="Times New Roman"/>
          <w:b/>
          <w:sz w:val="28"/>
          <w:szCs w:val="28"/>
        </w:rPr>
        <w:t>Выпускник 7класса научится:</w:t>
      </w:r>
    </w:p>
    <w:p w:rsidR="002D6FEA" w:rsidRPr="002D6FEA" w:rsidRDefault="002D6FEA" w:rsidP="002D6FE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6FEA">
        <w:rPr>
          <w:rFonts w:ascii="Times New Roman" w:eastAsia="Calibri" w:hAnsi="Times New Roman" w:cs="Times New Roman"/>
          <w:sz w:val="28"/>
          <w:szCs w:val="28"/>
        </w:rPr>
        <w:t>1.Личностные УУД</w:t>
      </w:r>
    </w:p>
    <w:p w:rsidR="002D6FEA" w:rsidRPr="002D6FEA" w:rsidRDefault="002D6FEA" w:rsidP="002D6FE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6FEA">
        <w:rPr>
          <w:rFonts w:ascii="Times New Roman" w:eastAsia="Calibri" w:hAnsi="Times New Roman" w:cs="Times New Roman"/>
          <w:sz w:val="28"/>
          <w:szCs w:val="28"/>
        </w:rPr>
        <w:t xml:space="preserve"> - гуманно относиться к людям; </w:t>
      </w:r>
    </w:p>
    <w:p w:rsidR="002D6FEA" w:rsidRPr="002D6FEA" w:rsidRDefault="002D6FEA" w:rsidP="002D6FE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6FEA">
        <w:rPr>
          <w:rFonts w:ascii="Times New Roman" w:eastAsia="Calibri" w:hAnsi="Times New Roman" w:cs="Times New Roman"/>
          <w:sz w:val="28"/>
          <w:szCs w:val="28"/>
        </w:rPr>
        <w:t>- ценить свою жизнь и собственное здоровье; проявлять инициативность и самостоятельность в решении разноуровневых учебно-творческих задач;</w:t>
      </w:r>
    </w:p>
    <w:p w:rsidR="002D6FEA" w:rsidRPr="002D6FEA" w:rsidRDefault="002D6FEA" w:rsidP="002D6FE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6FEA">
        <w:rPr>
          <w:rFonts w:ascii="Times New Roman" w:eastAsia="Calibri" w:hAnsi="Times New Roman" w:cs="Times New Roman"/>
          <w:sz w:val="28"/>
          <w:szCs w:val="28"/>
        </w:rPr>
        <w:t xml:space="preserve"> - принимать участие в учебном сотрудничестве и творческой деятельности на основе уважения к художественным интересам сверстников; обогатит духовный мир через присвоение художественного опыта человечества.</w:t>
      </w:r>
    </w:p>
    <w:p w:rsidR="002D6FEA" w:rsidRPr="002D6FEA" w:rsidRDefault="002D6FEA" w:rsidP="002D6FE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6FEA">
        <w:rPr>
          <w:rFonts w:ascii="Times New Roman" w:eastAsia="Calibri" w:hAnsi="Times New Roman" w:cs="Times New Roman"/>
          <w:sz w:val="28"/>
          <w:szCs w:val="28"/>
        </w:rPr>
        <w:t xml:space="preserve"> 2.Метапредметные результаты </w:t>
      </w:r>
    </w:p>
    <w:p w:rsidR="002D6FEA" w:rsidRPr="002D6FEA" w:rsidRDefault="002D6FEA" w:rsidP="002D6FE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6FEA">
        <w:rPr>
          <w:rFonts w:ascii="Times New Roman" w:eastAsia="Calibri" w:hAnsi="Times New Roman" w:cs="Times New Roman"/>
          <w:sz w:val="28"/>
          <w:szCs w:val="28"/>
        </w:rPr>
        <w:t>Познавательные УУД – выпускник 7 класса научится самостоятельно выделять о фомулировать познавательные цели, осуществлять поиск и выделение необходимой информации, применять методы информационного поиска, (в том числе и с помощью компьютерных средств), научится структурировать знания, рефлексировать способы и условия действий, контролировать и оценивать процесс и результаты деятельности.</w:t>
      </w:r>
    </w:p>
    <w:p w:rsidR="002D6FEA" w:rsidRPr="002D6FEA" w:rsidRDefault="002D6FEA" w:rsidP="002D6FE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6FEA">
        <w:rPr>
          <w:rFonts w:ascii="Times New Roman" w:eastAsia="Calibri" w:hAnsi="Times New Roman" w:cs="Times New Roman"/>
          <w:sz w:val="28"/>
          <w:szCs w:val="28"/>
        </w:rPr>
        <w:t xml:space="preserve"> Регулятивные УУД: выпускник 7 класса научится организовывать учебную деятельность (осуществлять целеполагание, составлять план и последовательность действий), прогнозировать результат, контролировать способы действия и сравнивать с результатом, корректировать план и способы действия в случае расхождения предполагаемого результата и продукта, оценивать то, что уже усвоено и что ещѐ предстоит усвоить, научится осуществлять волевую саморегуляцию, мобилизовать силы, энергию к достижению цели.</w:t>
      </w:r>
    </w:p>
    <w:p w:rsidR="002D6FEA" w:rsidRPr="002D6FEA" w:rsidRDefault="002D6FEA" w:rsidP="002D6FE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6FEA">
        <w:rPr>
          <w:rFonts w:ascii="Times New Roman" w:eastAsia="Calibri" w:hAnsi="Times New Roman" w:cs="Times New Roman"/>
          <w:sz w:val="28"/>
          <w:szCs w:val="28"/>
        </w:rPr>
        <w:t xml:space="preserve"> Коммуникативные УУД: выпускник 7 класса научится</w:t>
      </w:r>
    </w:p>
    <w:p w:rsidR="002D6FEA" w:rsidRPr="002D6FEA" w:rsidRDefault="002D6FEA" w:rsidP="002D6FE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6FEA">
        <w:rPr>
          <w:rFonts w:ascii="Times New Roman" w:eastAsia="Calibri" w:hAnsi="Times New Roman" w:cs="Times New Roman"/>
          <w:sz w:val="28"/>
          <w:szCs w:val="28"/>
        </w:rPr>
        <w:t>- ориентироваться на позицию других как партнѐров в общении и совместной деятельности;</w:t>
      </w:r>
    </w:p>
    <w:p w:rsidR="002D6FEA" w:rsidRPr="002D6FEA" w:rsidRDefault="002D6FEA" w:rsidP="002D6FE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6FEA">
        <w:rPr>
          <w:rFonts w:ascii="Times New Roman" w:eastAsia="Calibri" w:hAnsi="Times New Roman" w:cs="Times New Roman"/>
          <w:sz w:val="28"/>
          <w:szCs w:val="28"/>
        </w:rPr>
        <w:t xml:space="preserve"> - слушать, вести диалог в соответствии с целями и задачами общения, </w:t>
      </w:r>
    </w:p>
    <w:p w:rsidR="002D6FEA" w:rsidRPr="002D6FEA" w:rsidRDefault="002D6FEA" w:rsidP="002D6FE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6FEA">
        <w:rPr>
          <w:rFonts w:ascii="Times New Roman" w:eastAsia="Calibri" w:hAnsi="Times New Roman" w:cs="Times New Roman"/>
          <w:sz w:val="28"/>
          <w:szCs w:val="28"/>
        </w:rPr>
        <w:t xml:space="preserve">- участвовать в коллективном обсуждении проблем и принятии решений, </w:t>
      </w:r>
    </w:p>
    <w:p w:rsidR="002D6FEA" w:rsidRPr="002D6FEA" w:rsidRDefault="002D6FEA" w:rsidP="002D6FE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6FEA">
        <w:rPr>
          <w:rFonts w:ascii="Times New Roman" w:eastAsia="Calibri" w:hAnsi="Times New Roman" w:cs="Times New Roman"/>
          <w:sz w:val="28"/>
          <w:szCs w:val="28"/>
        </w:rPr>
        <w:t>- строить продуктивное сотрудничество со сверстниками и взрослыми,</w:t>
      </w:r>
    </w:p>
    <w:p w:rsidR="002D6FEA" w:rsidRPr="002D6FEA" w:rsidRDefault="002D6FEA" w:rsidP="002D6FE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6FEA">
        <w:rPr>
          <w:rFonts w:ascii="Times New Roman" w:eastAsia="Calibri" w:hAnsi="Times New Roman" w:cs="Times New Roman"/>
          <w:sz w:val="28"/>
          <w:szCs w:val="28"/>
        </w:rPr>
        <w:t xml:space="preserve"> - планировать учебное сотрудничество с учителем и сверстниками,</w:t>
      </w:r>
    </w:p>
    <w:p w:rsidR="002D6FEA" w:rsidRPr="002D6FEA" w:rsidRDefault="002D6FEA" w:rsidP="002D6FE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6FEA">
        <w:rPr>
          <w:rFonts w:ascii="Times New Roman" w:eastAsia="Calibri" w:hAnsi="Times New Roman" w:cs="Times New Roman"/>
          <w:sz w:val="28"/>
          <w:szCs w:val="28"/>
        </w:rPr>
        <w:t xml:space="preserve"> - определять цель, функции участников работы в группе, парами, способов взаимодействия,</w:t>
      </w:r>
    </w:p>
    <w:p w:rsidR="002D6FEA" w:rsidRPr="002D6FEA" w:rsidRDefault="002D6FEA" w:rsidP="002D6FE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6FEA">
        <w:rPr>
          <w:rFonts w:ascii="Times New Roman" w:eastAsia="Calibri" w:hAnsi="Times New Roman" w:cs="Times New Roman"/>
          <w:sz w:val="28"/>
          <w:szCs w:val="28"/>
        </w:rPr>
        <w:t xml:space="preserve"> - инициативно сотрудничать, в группе, </w:t>
      </w:r>
    </w:p>
    <w:p w:rsidR="002D6FEA" w:rsidRPr="002D6FEA" w:rsidRDefault="002D6FEA" w:rsidP="002D6FE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6FEA">
        <w:rPr>
          <w:rFonts w:ascii="Times New Roman" w:eastAsia="Calibri" w:hAnsi="Times New Roman" w:cs="Times New Roman"/>
          <w:sz w:val="28"/>
          <w:szCs w:val="28"/>
        </w:rPr>
        <w:t>- разрешать спорные вопросы,</w:t>
      </w:r>
    </w:p>
    <w:p w:rsidR="002D6FEA" w:rsidRPr="002D6FEA" w:rsidRDefault="002D6FEA" w:rsidP="002D6FE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6FEA">
        <w:rPr>
          <w:rFonts w:ascii="Times New Roman" w:eastAsia="Calibri" w:hAnsi="Times New Roman" w:cs="Times New Roman"/>
          <w:sz w:val="28"/>
          <w:szCs w:val="28"/>
        </w:rPr>
        <w:t xml:space="preserve"> - управлять поведением партнѐра, точно и полно выражать свои мысли в соответствии с задачами коммуникации;</w:t>
      </w:r>
    </w:p>
    <w:p w:rsidR="002D6FEA" w:rsidRPr="002D6FEA" w:rsidRDefault="002D6FEA" w:rsidP="002D6FE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6FEA">
        <w:rPr>
          <w:rFonts w:ascii="Times New Roman" w:eastAsia="Calibri" w:hAnsi="Times New Roman" w:cs="Times New Roman"/>
          <w:sz w:val="28"/>
          <w:szCs w:val="28"/>
        </w:rPr>
        <w:t>- научится использовать информационно – коммуникационные технологии (формирование ИКТ-компетенции);</w:t>
      </w:r>
    </w:p>
    <w:p w:rsidR="002D6FEA" w:rsidRPr="002D6FEA" w:rsidRDefault="002D6FEA" w:rsidP="002D6FE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6FEA">
        <w:rPr>
          <w:rFonts w:ascii="Times New Roman" w:eastAsia="Calibri" w:hAnsi="Times New Roman" w:cs="Times New Roman"/>
          <w:sz w:val="28"/>
          <w:szCs w:val="28"/>
        </w:rPr>
        <w:t xml:space="preserve"> - научится осуществлять проектную и учебно-исследовательскую деятельности; </w:t>
      </w:r>
    </w:p>
    <w:p w:rsidR="002D6FEA" w:rsidRPr="002D6FEA" w:rsidRDefault="002D6FEA" w:rsidP="002D6FE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6FEA">
        <w:rPr>
          <w:rFonts w:ascii="Times New Roman" w:eastAsia="Calibri" w:hAnsi="Times New Roman" w:cs="Times New Roman"/>
          <w:sz w:val="28"/>
          <w:szCs w:val="28"/>
        </w:rPr>
        <w:t xml:space="preserve"> - в области смыслового чтения и работы с текстом выпускник 7 класса научится: - осмыслять цель чтения, </w:t>
      </w:r>
    </w:p>
    <w:p w:rsidR="002D6FEA" w:rsidRPr="002D6FEA" w:rsidRDefault="002D6FEA" w:rsidP="002D6FE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6FEA">
        <w:rPr>
          <w:rFonts w:ascii="Times New Roman" w:eastAsia="Calibri" w:hAnsi="Times New Roman" w:cs="Times New Roman"/>
          <w:sz w:val="28"/>
          <w:szCs w:val="28"/>
        </w:rPr>
        <w:t>- выбирать вид чтения в зависимости от цели,</w:t>
      </w:r>
    </w:p>
    <w:p w:rsidR="002D6FEA" w:rsidRPr="002D6FEA" w:rsidRDefault="002D6FEA" w:rsidP="002D6FE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6FEA">
        <w:rPr>
          <w:rFonts w:ascii="Times New Roman" w:eastAsia="Calibri" w:hAnsi="Times New Roman" w:cs="Times New Roman"/>
          <w:sz w:val="28"/>
          <w:szCs w:val="28"/>
        </w:rPr>
        <w:t xml:space="preserve"> - извлекать необходимую информацию из прослушанного текста, - определять основную и второстепенную информацию, </w:t>
      </w:r>
    </w:p>
    <w:p w:rsidR="002D6FEA" w:rsidRPr="002D6FEA" w:rsidRDefault="002D6FEA" w:rsidP="002D6FE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6FEA">
        <w:rPr>
          <w:rFonts w:ascii="Times New Roman" w:eastAsia="Calibri" w:hAnsi="Times New Roman" w:cs="Times New Roman"/>
          <w:sz w:val="28"/>
          <w:szCs w:val="28"/>
        </w:rPr>
        <w:t>- воспринимать тексы различных стилей,</w:t>
      </w:r>
    </w:p>
    <w:p w:rsidR="002D6FEA" w:rsidRPr="002D6FEA" w:rsidRDefault="002D6FEA" w:rsidP="002D6FE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6FEA">
        <w:rPr>
          <w:rFonts w:ascii="Times New Roman" w:eastAsia="Calibri" w:hAnsi="Times New Roman" w:cs="Times New Roman"/>
          <w:sz w:val="28"/>
          <w:szCs w:val="28"/>
        </w:rPr>
        <w:t>- понимать и оценивать язык средств массовой информации,</w:t>
      </w:r>
    </w:p>
    <w:p w:rsidR="002D6FEA" w:rsidRPr="002D6FEA" w:rsidRDefault="002D6FEA" w:rsidP="002D6FE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6FEA">
        <w:rPr>
          <w:rFonts w:ascii="Times New Roman" w:eastAsia="Calibri" w:hAnsi="Times New Roman" w:cs="Times New Roman"/>
          <w:sz w:val="28"/>
          <w:szCs w:val="28"/>
        </w:rPr>
        <w:t xml:space="preserve"> - адекватно, подробно, сжато, выборочно передавать содержание текста, </w:t>
      </w:r>
    </w:p>
    <w:p w:rsidR="002D6FEA" w:rsidRPr="002D6FEA" w:rsidRDefault="002D6FEA" w:rsidP="002D6FE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6FEA">
        <w:rPr>
          <w:rFonts w:ascii="Times New Roman" w:eastAsia="Calibri" w:hAnsi="Times New Roman" w:cs="Times New Roman"/>
          <w:sz w:val="28"/>
          <w:szCs w:val="28"/>
        </w:rPr>
        <w:t xml:space="preserve"> - составлять тексты различных жанров,</w:t>
      </w:r>
    </w:p>
    <w:p w:rsidR="002D6FEA" w:rsidRPr="002D6FEA" w:rsidRDefault="002D6FEA" w:rsidP="002D6FE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6FEA">
        <w:rPr>
          <w:rFonts w:ascii="Times New Roman" w:eastAsia="Calibri" w:hAnsi="Times New Roman" w:cs="Times New Roman"/>
          <w:sz w:val="28"/>
          <w:szCs w:val="28"/>
        </w:rPr>
        <w:t xml:space="preserve"> - соблюдать нормы построения текстов. </w:t>
      </w:r>
    </w:p>
    <w:p w:rsidR="002D6FEA" w:rsidRPr="002D6FEA" w:rsidRDefault="002D6FEA" w:rsidP="002D6FE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6FEA">
        <w:rPr>
          <w:rFonts w:ascii="Times New Roman" w:eastAsia="Calibri" w:hAnsi="Times New Roman" w:cs="Times New Roman"/>
          <w:sz w:val="28"/>
          <w:szCs w:val="28"/>
        </w:rPr>
        <w:t xml:space="preserve">3.Предметные: выпускник 7 класса научится </w:t>
      </w:r>
    </w:p>
    <w:p w:rsidR="002D6FEA" w:rsidRPr="002D6FEA" w:rsidRDefault="002D6FEA" w:rsidP="002D6FE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6FEA">
        <w:rPr>
          <w:rFonts w:ascii="Times New Roman" w:eastAsia="Calibri" w:hAnsi="Times New Roman" w:cs="Times New Roman"/>
          <w:sz w:val="28"/>
          <w:szCs w:val="28"/>
        </w:rPr>
        <w:t xml:space="preserve">- излагать содержание изучаемых текстов; сжато пересказывать, анализировать проблемы и идеи произведений, средства художественной выразительности и их роль, выстраивать систему образов литературного произведения, характеризовать героев по их поступкам; сравнивать близкие по темам тексты, владеть литературоведческой терминологией ( фабула, внутренний монолог, «рассказ в рассказе»); </w:t>
      </w:r>
    </w:p>
    <w:p w:rsidR="002D6FEA" w:rsidRPr="002D6FEA" w:rsidRDefault="002D6FEA" w:rsidP="002D6FE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6FEA">
        <w:rPr>
          <w:rFonts w:ascii="Times New Roman" w:eastAsia="Calibri" w:hAnsi="Times New Roman" w:cs="Times New Roman"/>
          <w:sz w:val="28"/>
          <w:szCs w:val="28"/>
        </w:rPr>
        <w:t xml:space="preserve">- формулировать и комментировать изученные нормы международного гуманитарного права (гуманное отношение к человеку, проблемы отдаленных последствий вооруженного конфликта для мирных людей, международное гуманитарное право по защите гражданского населения, детей как особо уязвимой части гражданского населения, защита медицинского персонала в международном гуманитарном праве); </w:t>
      </w:r>
    </w:p>
    <w:p w:rsidR="002D6FEA" w:rsidRPr="002D6FEA" w:rsidRDefault="002D6FEA" w:rsidP="002D6FE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6FEA">
        <w:rPr>
          <w:rFonts w:ascii="Times New Roman" w:eastAsia="Calibri" w:hAnsi="Times New Roman" w:cs="Times New Roman"/>
          <w:sz w:val="28"/>
          <w:szCs w:val="28"/>
        </w:rPr>
        <w:t>- использовать следующие понятия: этика, гражданское право, медицинский персонал, эмблема милосердие, справедливость; Международное гуманитарное право и Международное движение Красного Креста и Красного Полумесяца;</w:t>
      </w:r>
    </w:p>
    <w:p w:rsidR="002D6FEA" w:rsidRPr="002D6FEA" w:rsidRDefault="002D6FEA" w:rsidP="002D6FE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D6FEA">
        <w:rPr>
          <w:rFonts w:ascii="Times New Roman" w:eastAsia="Calibri" w:hAnsi="Times New Roman" w:cs="Times New Roman"/>
          <w:sz w:val="28"/>
          <w:szCs w:val="28"/>
        </w:rPr>
        <w:t xml:space="preserve"> - осознанно воспринимать нормы международного права, которые будут изучаться в старших классах.</w:t>
      </w:r>
    </w:p>
    <w:p w:rsidR="002D6FEA" w:rsidRPr="002D6FEA" w:rsidRDefault="002D6FEA" w:rsidP="002D6F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D6F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ТЕМ УЧЕБНОГО КУРСА</w:t>
      </w:r>
    </w:p>
    <w:p w:rsidR="002D6FEA" w:rsidRPr="002D6FEA" w:rsidRDefault="002D6FEA" w:rsidP="002D6F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6FEA" w:rsidRPr="002D6FEA" w:rsidRDefault="002D6FEA" w:rsidP="002D6FE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D6F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.Раздел </w:t>
      </w:r>
      <w:r w:rsidRPr="002D6FE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«О тех, кто не участвует» - 4часа. </w:t>
      </w:r>
    </w:p>
    <w:p w:rsidR="002D6FEA" w:rsidRPr="002D6FEA" w:rsidRDefault="002D6FEA" w:rsidP="002D6FEA">
      <w:pPr>
        <w:spacing w:after="0" w:line="240" w:lineRule="auto"/>
        <w:ind w:left="-5" w:right="281" w:hanging="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F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Многие конфликты (в том числе и вооруженные) могут нести страдания не только их участникам, но и тем, кто не участвует в них. Такие люди беззащитны и уязвимы. Стремление к уменьшению страданий тех, кто не участвует в силовом конфликте, продиктовано соображениями гуманности. В.Катаев "На даче".</w:t>
      </w:r>
      <w:r w:rsidRPr="002D6FEA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 xml:space="preserve"> </w:t>
      </w:r>
      <w:r w:rsidRPr="002D6FEA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ab/>
      </w:r>
      <w:r w:rsidRPr="002D6F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D6FEA" w:rsidRPr="002D6FEA" w:rsidRDefault="002D6FEA" w:rsidP="002D6FE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D6F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.Раздел </w:t>
      </w:r>
      <w:r w:rsidRPr="002D6FE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«Эхо войны» - 4часа. </w:t>
      </w:r>
    </w:p>
    <w:p w:rsidR="002D6FEA" w:rsidRPr="002D6FEA" w:rsidRDefault="002D6FEA" w:rsidP="002D6FEA">
      <w:pPr>
        <w:spacing w:after="0" w:line="240" w:lineRule="auto"/>
        <w:ind w:left="-5" w:right="280" w:hanging="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F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Последствия вооруженного конфликта могут проявляться как в ходе самого конфликта, так и длиться долгие годы после его завершения. Соблюдение норм международного гуманитарного права в ситуации вооруженного конфликта способствует уменьшению страданий тех, кто перестал участвовать или не участвует(мирные люди) в вооруженном конфликте. В.Конецкий "Тамара" (из повести "Кто смотрит на облака") </w:t>
      </w:r>
    </w:p>
    <w:p w:rsidR="002D6FEA" w:rsidRPr="002D6FEA" w:rsidRDefault="002D6FEA" w:rsidP="002D6FEA">
      <w:pPr>
        <w:spacing w:after="0" w:line="240" w:lineRule="auto"/>
        <w:ind w:left="-5" w:right="1" w:hanging="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F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Основные нормы международного гуманитарного права по защите гражданского населения. </w:t>
      </w:r>
    </w:p>
    <w:p w:rsidR="002D6FEA" w:rsidRPr="002D6FEA" w:rsidRDefault="002D6FEA" w:rsidP="002D6FEA">
      <w:pPr>
        <w:spacing w:after="0" w:line="240" w:lineRule="auto"/>
        <w:ind w:left="-5" w:right="1" w:hanging="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F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Приемы анализа мотивов в художественном произведении; внутренний монолог героя; характер героя, данный в развитии; рол</w:t>
      </w:r>
      <w:r w:rsidRPr="002D6FEA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 xml:space="preserve"> </w:t>
      </w:r>
      <w:r w:rsidRPr="002D6FEA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ab/>
      </w:r>
      <w:r w:rsidRPr="002D6F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 художественной детали. </w:t>
      </w:r>
    </w:p>
    <w:p w:rsidR="002D6FEA" w:rsidRPr="002D6FEA" w:rsidRDefault="002D6FEA" w:rsidP="002D6FE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F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Раздел </w:t>
      </w:r>
      <w:r w:rsidRPr="002D6FE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«Самые уязвимые» - 4часа.</w:t>
      </w:r>
      <w:r w:rsidRPr="002D6FE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</w:p>
    <w:p w:rsidR="002D6FEA" w:rsidRPr="002D6FEA" w:rsidRDefault="002D6FEA" w:rsidP="002D6FEA">
      <w:pPr>
        <w:spacing w:after="0" w:line="240" w:lineRule="auto"/>
        <w:ind w:left="-5" w:right="277" w:hanging="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F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Детям всегда необходимы особая забота и внимание. В ситуации вооруженного конфликта они особенно уязвимы, так как могут испытывать тяжелые последствия наравне со взрослыми. Уменьшение страданий детей во время войны продиктовано соображениями гуманности. М.Шолохов "Судьба человека" (фрагмент). </w:t>
      </w:r>
    </w:p>
    <w:p w:rsidR="002D6FEA" w:rsidRPr="002D6FEA" w:rsidRDefault="002D6FEA" w:rsidP="002D6FEA">
      <w:pPr>
        <w:spacing w:after="0" w:line="240" w:lineRule="auto"/>
        <w:ind w:left="-5" w:right="1" w:hanging="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F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Основные нормы международного гуманитарного права по защите детей как особо уязвимой части гражданского населения. </w:t>
      </w:r>
    </w:p>
    <w:p w:rsidR="002D6FEA" w:rsidRPr="002D6FEA" w:rsidRDefault="002D6FEA" w:rsidP="002D6FEA">
      <w:pPr>
        <w:spacing w:after="0" w:line="240" w:lineRule="auto"/>
        <w:ind w:left="-5" w:right="1" w:hanging="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F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Комплексный анализ </w:t>
      </w:r>
      <w:r w:rsidRPr="002D6F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художественного </w:t>
      </w:r>
      <w:r w:rsidRPr="002D6F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образа, </w:t>
      </w:r>
      <w:r w:rsidRPr="002D6F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особенности </w:t>
      </w:r>
      <w:r w:rsidRPr="002D6F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композиции художественного произведения ("рассказ в рассказе"), признаки документальной прозы.</w:t>
      </w:r>
      <w:r w:rsidRPr="002D6FEA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 xml:space="preserve"> </w:t>
      </w:r>
      <w:r w:rsidRPr="002D6FEA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ab/>
      </w:r>
      <w:r w:rsidRPr="002D6F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D6FEA" w:rsidRPr="002D6FEA" w:rsidRDefault="002D6FEA" w:rsidP="002D6FE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D6F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Раздел </w:t>
      </w:r>
      <w:r w:rsidRPr="002D6FE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«Под знаком Красного Креста» - 13часов. </w:t>
      </w:r>
    </w:p>
    <w:p w:rsidR="002D6FEA" w:rsidRPr="002D6FEA" w:rsidRDefault="002D6FEA" w:rsidP="002D6FEA">
      <w:pPr>
        <w:spacing w:after="0" w:line="240" w:lineRule="auto"/>
        <w:ind w:left="-5" w:right="280" w:hanging="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F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мере развития силового конфликта людям может потребоваться медицинская помощь. Медицинский персонал, руководствуясь принципами гуманности и беспристрастности, должен оказывать помощь всем без исключения, как в мирное, так и в военное время. С.Алексиевич "Последние свидетели" (фрагмент). </w:t>
      </w:r>
    </w:p>
    <w:p w:rsidR="002D6FEA" w:rsidRPr="002D6FEA" w:rsidRDefault="002D6FEA" w:rsidP="002D6FEA">
      <w:pPr>
        <w:spacing w:after="0" w:line="240" w:lineRule="auto"/>
        <w:ind w:left="-5" w:right="277" w:hanging="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F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Понятие "медицинский персонал"; защита медицинского персонала в международном гуманитарном праве; эмблема красного креста или красного полумесяца на белом поле как защитный знак. </w:t>
      </w:r>
    </w:p>
    <w:p w:rsidR="002D6FEA" w:rsidRPr="002D6FEA" w:rsidRDefault="002D6FEA" w:rsidP="002D6FEA">
      <w:pPr>
        <w:spacing w:after="0" w:line="240" w:lineRule="auto"/>
        <w:ind w:left="-5" w:right="276" w:hanging="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F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Исторический фон художественного произведения, внутренний монолог как приѐм психологизма, жанр стихотворения в прозе, текстовая характеристика литературного героя, композиционно-организующие компоненты текста. </w:t>
      </w:r>
    </w:p>
    <w:p w:rsidR="002D6FEA" w:rsidRPr="002D6FEA" w:rsidRDefault="002D6FEA" w:rsidP="002D6FEA">
      <w:pPr>
        <w:tabs>
          <w:tab w:val="center" w:pos="6414"/>
        </w:tabs>
        <w:spacing w:after="0" w:line="240" w:lineRule="auto"/>
        <w:ind w:left="-1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F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Вводимые понятия: медицинский персонал, эмблема.</w:t>
      </w:r>
      <w:r w:rsidRPr="002D6FEA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 xml:space="preserve"> </w:t>
      </w:r>
      <w:r w:rsidRPr="002D6FEA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ab/>
      </w:r>
      <w:r w:rsidRPr="002D6F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D6FEA" w:rsidRPr="002D6FEA" w:rsidRDefault="002D6FEA" w:rsidP="002D6FEA">
      <w:pPr>
        <w:spacing w:after="0" w:line="240" w:lineRule="auto"/>
        <w:ind w:left="-1" w:hanging="1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D6F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</w:t>
      </w:r>
      <w:r w:rsidRPr="002D6FEA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 xml:space="preserve"> </w:t>
      </w:r>
      <w:r w:rsidRPr="002D6F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.Раздел </w:t>
      </w:r>
      <w:r w:rsidRPr="002D6FE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«По принципу гуманности» - 7 часов. </w:t>
      </w:r>
    </w:p>
    <w:p w:rsidR="002D6FEA" w:rsidRPr="002D6FEA" w:rsidRDefault="002D6FEA" w:rsidP="002D6FEA">
      <w:pPr>
        <w:spacing w:after="0" w:line="240" w:lineRule="auto"/>
        <w:ind w:left="-5" w:right="277" w:hanging="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F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Понятие "медицинский персонал"; защита медицинского персонала в международном гуманитарном праве; эмблема красного креста или красного полумесяца на белом поле как защитный знак. </w:t>
      </w:r>
    </w:p>
    <w:p w:rsidR="002D6FEA" w:rsidRPr="002D6FEA" w:rsidRDefault="002D6FEA" w:rsidP="002D6FEA">
      <w:pPr>
        <w:spacing w:after="0" w:line="240" w:lineRule="auto"/>
        <w:ind w:left="-5" w:right="285" w:hanging="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F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Исторический фон художественного произведения, внутренний монолог как приѐм психологизма, жанр стихотворения в прозе, текстовая характеристика литературного героя, композиционно-организующие компоненты текста. </w:t>
      </w:r>
    </w:p>
    <w:p w:rsidR="002D6FEA" w:rsidRPr="002D6FEA" w:rsidRDefault="002D6FEA" w:rsidP="002D6FEA">
      <w:pPr>
        <w:spacing w:after="0" w:line="240" w:lineRule="auto"/>
        <w:ind w:left="-1" w:right="1561"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F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Вводимые понятия: медицинский персонал, эмблема. С.Сергеев-Ценский "Первая русская сестра». </w:t>
      </w:r>
    </w:p>
    <w:p w:rsidR="002D6FEA" w:rsidRPr="002D6FEA" w:rsidRDefault="002D6FEA" w:rsidP="002D6FEA">
      <w:pPr>
        <w:spacing w:after="0" w:line="240" w:lineRule="auto"/>
        <w:ind w:left="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F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D6FEA" w:rsidRPr="002D6FEA" w:rsidRDefault="002D6FEA" w:rsidP="002D6FEA">
      <w:pPr>
        <w:spacing w:after="0" w:line="240" w:lineRule="auto"/>
        <w:ind w:left="-5" w:right="280" w:hanging="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F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Международное гуманитарное право и Международное движение Красного Креста и Красного Полумесяца, гуманное отношение к человеку, проблемы отдаленных последствий вооруженного конфликта для мирных людей; фабула и сюжет; сравнение близких тематически текстов, анализ системы персонажей. </w:t>
      </w:r>
    </w:p>
    <w:p w:rsidR="002D6FEA" w:rsidRPr="002D6FEA" w:rsidRDefault="002D6FEA" w:rsidP="002D6FEA">
      <w:pPr>
        <w:spacing w:after="0" w:line="240" w:lineRule="auto"/>
        <w:ind w:left="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6F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Календарно-тематическое планирование</w:t>
      </w:r>
    </w:p>
    <w:p w:rsidR="002D6FEA" w:rsidRPr="002D6FEA" w:rsidRDefault="002D6FEA" w:rsidP="002D6FEA">
      <w:pPr>
        <w:spacing w:after="0" w:line="240" w:lineRule="auto"/>
        <w:ind w:left="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2"/>
        <w:tblW w:w="9567" w:type="dxa"/>
        <w:tblInd w:w="4" w:type="dxa"/>
        <w:tblLook w:val="04A0" w:firstRow="1" w:lastRow="0" w:firstColumn="1" w:lastColumn="0" w:noHBand="0" w:noVBand="1"/>
      </w:tblPr>
      <w:tblGrid>
        <w:gridCol w:w="813"/>
        <w:gridCol w:w="4714"/>
        <w:gridCol w:w="977"/>
        <w:gridCol w:w="1530"/>
        <w:gridCol w:w="1533"/>
      </w:tblGrid>
      <w:tr w:rsidR="002D6FEA" w:rsidRPr="002D6FEA" w:rsidTr="002D6FEA">
        <w:trPr>
          <w:trHeight w:val="780"/>
        </w:trPr>
        <w:tc>
          <w:tcPr>
            <w:tcW w:w="81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D6FEA" w:rsidRPr="002D6FEA" w:rsidRDefault="002D6FEA" w:rsidP="002D6FEA">
            <w:pPr>
              <w:ind w:left="29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6FE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№ </w:t>
            </w:r>
          </w:p>
          <w:p w:rsidR="002D6FEA" w:rsidRPr="002D6FEA" w:rsidRDefault="002D6FEA" w:rsidP="002D6FEA">
            <w:pPr>
              <w:ind w:left="1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6FE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п/п </w:t>
            </w:r>
          </w:p>
          <w:p w:rsidR="002D6FEA" w:rsidRPr="002D6FEA" w:rsidRDefault="002D6FEA" w:rsidP="002D6FEA">
            <w:pPr>
              <w:ind w:left="1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6FE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714" w:type="dxa"/>
            <w:vMerge w:val="restart"/>
          </w:tcPr>
          <w:p w:rsidR="002D6FEA" w:rsidRPr="002D6FEA" w:rsidRDefault="002D6FEA" w:rsidP="002D6FE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D6FE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977" w:type="dxa"/>
            <w:vMerge w:val="restart"/>
          </w:tcPr>
          <w:p w:rsidR="002D6FEA" w:rsidRPr="002D6FEA" w:rsidRDefault="002D6FEA" w:rsidP="002D6FE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D6FE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3063" w:type="dxa"/>
            <w:gridSpan w:val="2"/>
            <w:tcBorders>
              <w:bottom w:val="single" w:sz="4" w:space="0" w:color="auto"/>
            </w:tcBorders>
          </w:tcPr>
          <w:p w:rsidR="002D6FEA" w:rsidRPr="002D6FEA" w:rsidRDefault="002D6FEA" w:rsidP="002D6FE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D6FE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</w:tr>
      <w:tr w:rsidR="002D6FEA" w:rsidRPr="002D6FEA" w:rsidTr="002D6FEA">
        <w:trPr>
          <w:trHeight w:val="645"/>
        </w:trPr>
        <w:tc>
          <w:tcPr>
            <w:tcW w:w="81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D6FEA" w:rsidRPr="002D6FEA" w:rsidRDefault="002D6FEA" w:rsidP="002D6FEA">
            <w:pPr>
              <w:ind w:left="292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14" w:type="dxa"/>
            <w:vMerge/>
          </w:tcPr>
          <w:p w:rsidR="002D6FEA" w:rsidRPr="002D6FEA" w:rsidRDefault="002D6FEA" w:rsidP="002D6FE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7" w:type="dxa"/>
            <w:vMerge/>
          </w:tcPr>
          <w:p w:rsidR="002D6FEA" w:rsidRPr="002D6FEA" w:rsidRDefault="002D6FEA" w:rsidP="002D6FE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</w:tcPr>
          <w:p w:rsidR="002D6FEA" w:rsidRPr="002D6FEA" w:rsidRDefault="002D6FEA" w:rsidP="002D6FE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D6FE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 плану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</w:tcBorders>
          </w:tcPr>
          <w:p w:rsidR="002D6FEA" w:rsidRPr="002D6FEA" w:rsidRDefault="002D6FEA" w:rsidP="002D6FE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D6FE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 факту</w:t>
            </w:r>
          </w:p>
        </w:tc>
      </w:tr>
      <w:tr w:rsidR="002D6FEA" w:rsidRPr="002D6FEA" w:rsidTr="002D6FEA">
        <w:tc>
          <w:tcPr>
            <w:tcW w:w="9567" w:type="dxa"/>
            <w:gridSpan w:val="5"/>
          </w:tcPr>
          <w:p w:rsidR="002D6FEA" w:rsidRPr="002D6FEA" w:rsidRDefault="002D6FEA" w:rsidP="002D6FE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D6FE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 тех, кто не участвует(4 часа)</w:t>
            </w:r>
          </w:p>
        </w:tc>
      </w:tr>
      <w:tr w:rsidR="002D6FEA" w:rsidRPr="002D6FEA" w:rsidTr="002D6FEA">
        <w:tc>
          <w:tcPr>
            <w:tcW w:w="813" w:type="dxa"/>
          </w:tcPr>
          <w:p w:rsidR="002D6FEA" w:rsidRPr="002D6FEA" w:rsidRDefault="002D6FEA" w:rsidP="002D6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6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714" w:type="dxa"/>
          </w:tcPr>
          <w:p w:rsidR="002D6FEA" w:rsidRPr="002D6FEA" w:rsidRDefault="002D6FEA" w:rsidP="002D6FE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6FE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Главные герои рассказа В.Гаршина «Сигнал». </w:t>
            </w:r>
          </w:p>
        </w:tc>
        <w:tc>
          <w:tcPr>
            <w:tcW w:w="977" w:type="dxa"/>
          </w:tcPr>
          <w:p w:rsidR="002D6FEA" w:rsidRPr="002D6FEA" w:rsidRDefault="002D6FEA" w:rsidP="002D6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6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30" w:type="dxa"/>
          </w:tcPr>
          <w:p w:rsidR="002D6FEA" w:rsidRPr="002D6FEA" w:rsidRDefault="002D6FEA" w:rsidP="002D6FEA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6FEA">
              <w:rPr>
                <w:rFonts w:ascii="Times New Roman" w:eastAsia="Calibri" w:hAnsi="Times New Roman" w:cs="Times New Roman"/>
                <w:sz w:val="28"/>
                <w:szCs w:val="28"/>
              </w:rPr>
              <w:t>05.09</w:t>
            </w:r>
          </w:p>
        </w:tc>
        <w:tc>
          <w:tcPr>
            <w:tcW w:w="1533" w:type="dxa"/>
          </w:tcPr>
          <w:p w:rsidR="002D6FEA" w:rsidRPr="002D6FEA" w:rsidRDefault="002D6FEA" w:rsidP="002D6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6FEA" w:rsidRPr="002D6FEA" w:rsidTr="002D6FEA">
        <w:tc>
          <w:tcPr>
            <w:tcW w:w="813" w:type="dxa"/>
          </w:tcPr>
          <w:p w:rsidR="002D6FEA" w:rsidRPr="002D6FEA" w:rsidRDefault="002D6FEA" w:rsidP="002D6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6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714" w:type="dxa"/>
          </w:tcPr>
          <w:p w:rsidR="002D6FEA" w:rsidRPr="002D6FEA" w:rsidRDefault="002D6FEA" w:rsidP="002D6FE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6FEA">
              <w:rPr>
                <w:rFonts w:ascii="Times New Roman" w:eastAsia="Calibri" w:hAnsi="Times New Roman" w:cs="Times New Roman"/>
                <w:sz w:val="28"/>
                <w:szCs w:val="28"/>
              </w:rPr>
              <w:t>Тема мести в рассказе В.Гаршина «Сигнал». Проблематика рассказа.</w:t>
            </w:r>
          </w:p>
        </w:tc>
        <w:tc>
          <w:tcPr>
            <w:tcW w:w="977" w:type="dxa"/>
          </w:tcPr>
          <w:p w:rsidR="002D6FEA" w:rsidRPr="002D6FEA" w:rsidRDefault="002D6FEA" w:rsidP="002D6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6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30" w:type="dxa"/>
          </w:tcPr>
          <w:p w:rsidR="002D6FEA" w:rsidRPr="002D6FEA" w:rsidRDefault="002D6FEA" w:rsidP="002D6FEA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6FEA">
              <w:rPr>
                <w:rFonts w:ascii="Times New Roman" w:eastAsia="Calibri" w:hAnsi="Times New Roman" w:cs="Times New Roman"/>
                <w:sz w:val="28"/>
                <w:szCs w:val="28"/>
              </w:rPr>
              <w:t>12.09</w:t>
            </w:r>
          </w:p>
        </w:tc>
        <w:tc>
          <w:tcPr>
            <w:tcW w:w="1533" w:type="dxa"/>
          </w:tcPr>
          <w:p w:rsidR="002D6FEA" w:rsidRPr="002D6FEA" w:rsidRDefault="002D6FEA" w:rsidP="002D6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6FEA" w:rsidRPr="002D6FEA" w:rsidTr="002D6FEA">
        <w:tc>
          <w:tcPr>
            <w:tcW w:w="813" w:type="dxa"/>
          </w:tcPr>
          <w:p w:rsidR="002D6FEA" w:rsidRPr="002D6FEA" w:rsidRDefault="002D6FEA" w:rsidP="002D6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6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714" w:type="dxa"/>
          </w:tcPr>
          <w:p w:rsidR="002D6FEA" w:rsidRPr="002D6FEA" w:rsidRDefault="002D6FEA" w:rsidP="002D6FEA">
            <w:pPr>
              <w:tabs>
                <w:tab w:val="right" w:pos="2809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6FE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Положение </w:t>
            </w:r>
            <w:r w:rsidRPr="002D6FEA">
              <w:rPr>
                <w:rFonts w:ascii="Times New Roman" w:eastAsia="Calibri" w:hAnsi="Times New Roman" w:cs="Times New Roman"/>
                <w:sz w:val="28"/>
                <w:szCs w:val="28"/>
              </w:rPr>
              <w:tab/>
              <w:t>мирных людей в военное время (по  рассказу В.Катаева «На даче»</w:t>
            </w:r>
          </w:p>
        </w:tc>
        <w:tc>
          <w:tcPr>
            <w:tcW w:w="977" w:type="dxa"/>
          </w:tcPr>
          <w:p w:rsidR="002D6FEA" w:rsidRPr="002D6FEA" w:rsidRDefault="002D6FEA" w:rsidP="002D6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6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30" w:type="dxa"/>
          </w:tcPr>
          <w:p w:rsidR="002D6FEA" w:rsidRPr="002D6FEA" w:rsidRDefault="002D6FEA" w:rsidP="002D6FEA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6FEA">
              <w:rPr>
                <w:rFonts w:ascii="Times New Roman" w:eastAsia="Calibri" w:hAnsi="Times New Roman" w:cs="Times New Roman"/>
                <w:sz w:val="28"/>
                <w:szCs w:val="28"/>
              </w:rPr>
              <w:t>19.09</w:t>
            </w:r>
          </w:p>
        </w:tc>
        <w:tc>
          <w:tcPr>
            <w:tcW w:w="1533" w:type="dxa"/>
          </w:tcPr>
          <w:p w:rsidR="002D6FEA" w:rsidRPr="002D6FEA" w:rsidRDefault="002D6FEA" w:rsidP="002D6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6FEA" w:rsidRPr="002D6FEA" w:rsidTr="002D6FEA">
        <w:tc>
          <w:tcPr>
            <w:tcW w:w="813" w:type="dxa"/>
          </w:tcPr>
          <w:p w:rsidR="002D6FEA" w:rsidRPr="002D6FEA" w:rsidRDefault="002D6FEA" w:rsidP="002D6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6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714" w:type="dxa"/>
          </w:tcPr>
          <w:p w:rsidR="002D6FEA" w:rsidRPr="002D6FEA" w:rsidRDefault="002D6FEA" w:rsidP="002D6FEA">
            <w:pPr>
              <w:tabs>
                <w:tab w:val="center" w:pos="168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6FE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Средства </w:t>
            </w:r>
            <w:r w:rsidRPr="002D6FEA">
              <w:rPr>
                <w:rFonts w:ascii="Times New Roman" w:eastAsia="Calibri" w:hAnsi="Times New Roman" w:cs="Times New Roman"/>
                <w:sz w:val="28"/>
                <w:szCs w:val="28"/>
              </w:rPr>
              <w:tab/>
              <w:t xml:space="preserve"> выразительности и их роль в рассказе  В.Катаева «На даче».</w:t>
            </w:r>
          </w:p>
        </w:tc>
        <w:tc>
          <w:tcPr>
            <w:tcW w:w="977" w:type="dxa"/>
          </w:tcPr>
          <w:p w:rsidR="002D6FEA" w:rsidRPr="002D6FEA" w:rsidRDefault="002D6FEA" w:rsidP="002D6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6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30" w:type="dxa"/>
          </w:tcPr>
          <w:p w:rsidR="002D6FEA" w:rsidRPr="002D6FEA" w:rsidRDefault="002D6FEA" w:rsidP="002D6FEA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6FEA">
              <w:rPr>
                <w:rFonts w:ascii="Times New Roman" w:eastAsia="Calibri" w:hAnsi="Times New Roman" w:cs="Times New Roman"/>
                <w:sz w:val="28"/>
                <w:szCs w:val="28"/>
              </w:rPr>
              <w:t>26.09</w:t>
            </w:r>
          </w:p>
        </w:tc>
        <w:tc>
          <w:tcPr>
            <w:tcW w:w="1533" w:type="dxa"/>
          </w:tcPr>
          <w:p w:rsidR="002D6FEA" w:rsidRPr="002D6FEA" w:rsidRDefault="002D6FEA" w:rsidP="002D6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6FEA" w:rsidRPr="002D6FEA" w:rsidTr="002D6FEA">
        <w:tc>
          <w:tcPr>
            <w:tcW w:w="9567" w:type="dxa"/>
            <w:gridSpan w:val="5"/>
          </w:tcPr>
          <w:p w:rsidR="002D6FEA" w:rsidRPr="002D6FEA" w:rsidRDefault="002D6FEA" w:rsidP="002D6FE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D6FE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Эхо войны(4 часа)</w:t>
            </w:r>
          </w:p>
        </w:tc>
      </w:tr>
      <w:tr w:rsidR="002D6FEA" w:rsidRPr="002D6FEA" w:rsidTr="002D6FEA">
        <w:tc>
          <w:tcPr>
            <w:tcW w:w="813" w:type="dxa"/>
          </w:tcPr>
          <w:p w:rsidR="002D6FEA" w:rsidRPr="002D6FEA" w:rsidRDefault="002D6FEA" w:rsidP="002D6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6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714" w:type="dxa"/>
          </w:tcPr>
          <w:p w:rsidR="002D6FEA" w:rsidRPr="002D6FEA" w:rsidRDefault="002D6FEA" w:rsidP="002D6FE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6FE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Тема, герои и проблемы, поднятые в рассказе Б.Екимова «Ночь исцеления». </w:t>
            </w:r>
            <w:r w:rsidRPr="002D6FEA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977" w:type="dxa"/>
          </w:tcPr>
          <w:p w:rsidR="002D6FEA" w:rsidRPr="002D6FEA" w:rsidRDefault="002D6FEA" w:rsidP="002D6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6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30" w:type="dxa"/>
          </w:tcPr>
          <w:p w:rsidR="002D6FEA" w:rsidRPr="002D6FEA" w:rsidRDefault="002D6FEA" w:rsidP="002D6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6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03.10</w:t>
            </w:r>
          </w:p>
        </w:tc>
        <w:tc>
          <w:tcPr>
            <w:tcW w:w="1533" w:type="dxa"/>
          </w:tcPr>
          <w:p w:rsidR="002D6FEA" w:rsidRPr="002D6FEA" w:rsidRDefault="002D6FEA" w:rsidP="002D6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6FEA" w:rsidRPr="002D6FEA" w:rsidTr="002D6FEA">
        <w:tc>
          <w:tcPr>
            <w:tcW w:w="813" w:type="dxa"/>
          </w:tcPr>
          <w:p w:rsidR="002D6FEA" w:rsidRPr="002D6FEA" w:rsidRDefault="002D6FEA" w:rsidP="002D6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6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714" w:type="dxa"/>
          </w:tcPr>
          <w:p w:rsidR="002D6FEA" w:rsidRPr="002D6FEA" w:rsidRDefault="002D6FEA" w:rsidP="002D6FE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6FE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«Не бывает совсем не пострадавших от войны…»(по рассказу Б.Екимова «Ночь исцеления»).  </w:t>
            </w:r>
          </w:p>
        </w:tc>
        <w:tc>
          <w:tcPr>
            <w:tcW w:w="977" w:type="dxa"/>
          </w:tcPr>
          <w:p w:rsidR="002D6FEA" w:rsidRPr="002D6FEA" w:rsidRDefault="002D6FEA" w:rsidP="002D6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6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30" w:type="dxa"/>
          </w:tcPr>
          <w:p w:rsidR="002D6FEA" w:rsidRPr="002D6FEA" w:rsidRDefault="002D6FEA" w:rsidP="002D6FEA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6FEA">
              <w:rPr>
                <w:rFonts w:ascii="Times New Roman" w:eastAsia="Calibri" w:hAnsi="Times New Roman" w:cs="Times New Roman"/>
                <w:sz w:val="28"/>
                <w:szCs w:val="28"/>
              </w:rPr>
              <w:t>10.10</w:t>
            </w:r>
          </w:p>
        </w:tc>
        <w:tc>
          <w:tcPr>
            <w:tcW w:w="1533" w:type="dxa"/>
          </w:tcPr>
          <w:p w:rsidR="002D6FEA" w:rsidRPr="002D6FEA" w:rsidRDefault="002D6FEA" w:rsidP="002D6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6FEA" w:rsidRPr="002D6FEA" w:rsidTr="002D6FEA">
        <w:tc>
          <w:tcPr>
            <w:tcW w:w="813" w:type="dxa"/>
          </w:tcPr>
          <w:p w:rsidR="002D6FEA" w:rsidRPr="002D6FEA" w:rsidRDefault="002D6FEA" w:rsidP="002D6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6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714" w:type="dxa"/>
          </w:tcPr>
          <w:p w:rsidR="002D6FEA" w:rsidRPr="002D6FEA" w:rsidRDefault="002D6FEA" w:rsidP="002D6FE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6FE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Тема жизни и смерти в рассказе В.Конецкого «Тамара». </w:t>
            </w:r>
            <w:r w:rsidRPr="002D6FEA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977" w:type="dxa"/>
          </w:tcPr>
          <w:p w:rsidR="002D6FEA" w:rsidRPr="002D6FEA" w:rsidRDefault="002D6FEA" w:rsidP="002D6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6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30" w:type="dxa"/>
          </w:tcPr>
          <w:p w:rsidR="002D6FEA" w:rsidRPr="002D6FEA" w:rsidRDefault="002D6FEA" w:rsidP="002D6FEA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6FEA">
              <w:rPr>
                <w:rFonts w:ascii="Times New Roman" w:eastAsia="Calibri" w:hAnsi="Times New Roman" w:cs="Times New Roman"/>
                <w:sz w:val="28"/>
                <w:szCs w:val="28"/>
              </w:rPr>
              <w:t>17.10</w:t>
            </w:r>
          </w:p>
        </w:tc>
        <w:tc>
          <w:tcPr>
            <w:tcW w:w="1533" w:type="dxa"/>
          </w:tcPr>
          <w:p w:rsidR="002D6FEA" w:rsidRPr="002D6FEA" w:rsidRDefault="002D6FEA" w:rsidP="002D6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6FEA" w:rsidRPr="002D6FEA" w:rsidTr="002D6FEA">
        <w:tc>
          <w:tcPr>
            <w:tcW w:w="813" w:type="dxa"/>
          </w:tcPr>
          <w:p w:rsidR="002D6FEA" w:rsidRPr="002D6FEA" w:rsidRDefault="002D6FEA" w:rsidP="002D6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6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714" w:type="dxa"/>
          </w:tcPr>
          <w:p w:rsidR="002D6FEA" w:rsidRPr="002D6FEA" w:rsidRDefault="002D6FEA" w:rsidP="002D6FEA">
            <w:pPr>
              <w:ind w:left="8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6FEA">
              <w:rPr>
                <w:rFonts w:ascii="Times New Roman" w:eastAsia="Calibri" w:hAnsi="Times New Roman" w:cs="Times New Roman"/>
                <w:sz w:val="28"/>
                <w:szCs w:val="28"/>
              </w:rPr>
              <w:t>Международное гуманитарное право о мирном населении в военное время.</w:t>
            </w:r>
          </w:p>
        </w:tc>
        <w:tc>
          <w:tcPr>
            <w:tcW w:w="977" w:type="dxa"/>
          </w:tcPr>
          <w:p w:rsidR="002D6FEA" w:rsidRPr="002D6FEA" w:rsidRDefault="002D6FEA" w:rsidP="002D6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6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30" w:type="dxa"/>
          </w:tcPr>
          <w:p w:rsidR="002D6FEA" w:rsidRPr="002D6FEA" w:rsidRDefault="002D6FEA" w:rsidP="002D6FEA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6FEA">
              <w:rPr>
                <w:rFonts w:ascii="Times New Roman" w:eastAsia="Calibri" w:hAnsi="Times New Roman" w:cs="Times New Roman"/>
                <w:sz w:val="28"/>
                <w:szCs w:val="28"/>
              </w:rPr>
              <w:t>24.10</w:t>
            </w:r>
          </w:p>
        </w:tc>
        <w:tc>
          <w:tcPr>
            <w:tcW w:w="1533" w:type="dxa"/>
          </w:tcPr>
          <w:p w:rsidR="002D6FEA" w:rsidRPr="002D6FEA" w:rsidRDefault="002D6FEA" w:rsidP="002D6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6FEA" w:rsidRPr="002D6FEA" w:rsidTr="002D6FEA">
        <w:tc>
          <w:tcPr>
            <w:tcW w:w="9567" w:type="dxa"/>
            <w:gridSpan w:val="5"/>
          </w:tcPr>
          <w:p w:rsidR="002D6FEA" w:rsidRPr="002D6FEA" w:rsidRDefault="002D6FEA" w:rsidP="002D6FE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D6FE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Самые уязвимые (4 часа)</w:t>
            </w:r>
          </w:p>
        </w:tc>
      </w:tr>
      <w:tr w:rsidR="002D6FEA" w:rsidRPr="002D6FEA" w:rsidTr="002D6FEA">
        <w:tc>
          <w:tcPr>
            <w:tcW w:w="813" w:type="dxa"/>
          </w:tcPr>
          <w:p w:rsidR="002D6FEA" w:rsidRPr="002D6FEA" w:rsidRDefault="002D6FEA" w:rsidP="002D6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6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714" w:type="dxa"/>
          </w:tcPr>
          <w:p w:rsidR="002D6FEA" w:rsidRPr="002D6FEA" w:rsidRDefault="002D6FEA" w:rsidP="002D6FE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6FEA">
              <w:rPr>
                <w:rFonts w:ascii="Times New Roman" w:eastAsia="Calibri" w:hAnsi="Times New Roman" w:cs="Times New Roman"/>
                <w:sz w:val="28"/>
                <w:szCs w:val="28"/>
              </w:rPr>
              <w:t>Маленький герой на большой войне (по рассказу М.Шолохова «Судьба человека»).</w:t>
            </w:r>
          </w:p>
        </w:tc>
        <w:tc>
          <w:tcPr>
            <w:tcW w:w="977" w:type="dxa"/>
          </w:tcPr>
          <w:p w:rsidR="002D6FEA" w:rsidRPr="002D6FEA" w:rsidRDefault="002D6FEA" w:rsidP="002D6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6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30" w:type="dxa"/>
          </w:tcPr>
          <w:p w:rsidR="002D6FEA" w:rsidRPr="002D6FEA" w:rsidRDefault="002D6FEA" w:rsidP="002D6FEA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6FEA">
              <w:rPr>
                <w:rFonts w:ascii="Times New Roman" w:eastAsia="Calibri" w:hAnsi="Times New Roman" w:cs="Times New Roman"/>
                <w:sz w:val="28"/>
                <w:szCs w:val="28"/>
              </w:rPr>
              <w:t>07.11</w:t>
            </w:r>
          </w:p>
        </w:tc>
        <w:tc>
          <w:tcPr>
            <w:tcW w:w="1533" w:type="dxa"/>
          </w:tcPr>
          <w:p w:rsidR="002D6FEA" w:rsidRPr="002D6FEA" w:rsidRDefault="002D6FEA" w:rsidP="002D6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6FEA" w:rsidRPr="002D6FEA" w:rsidTr="002D6FEA">
        <w:tc>
          <w:tcPr>
            <w:tcW w:w="813" w:type="dxa"/>
          </w:tcPr>
          <w:p w:rsidR="002D6FEA" w:rsidRPr="002D6FEA" w:rsidRDefault="002D6FEA" w:rsidP="002D6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6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714" w:type="dxa"/>
          </w:tcPr>
          <w:p w:rsidR="002D6FEA" w:rsidRPr="002D6FEA" w:rsidRDefault="002D6FEA" w:rsidP="002D6FE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6FEA">
              <w:rPr>
                <w:rFonts w:ascii="Times New Roman" w:eastAsia="Calibri" w:hAnsi="Times New Roman" w:cs="Times New Roman"/>
                <w:sz w:val="28"/>
                <w:szCs w:val="28"/>
              </w:rPr>
              <w:t>Судьба детей блокадного Ленинграда (по отрывкам из книги С. Алексеевич «Последние свидетели»).</w:t>
            </w:r>
          </w:p>
        </w:tc>
        <w:tc>
          <w:tcPr>
            <w:tcW w:w="977" w:type="dxa"/>
          </w:tcPr>
          <w:p w:rsidR="002D6FEA" w:rsidRPr="002D6FEA" w:rsidRDefault="002D6FEA" w:rsidP="002D6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6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30" w:type="dxa"/>
          </w:tcPr>
          <w:p w:rsidR="002D6FEA" w:rsidRPr="002D6FEA" w:rsidRDefault="002D6FEA" w:rsidP="002D6FEA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6FEA">
              <w:rPr>
                <w:rFonts w:ascii="Times New Roman" w:eastAsia="Calibri" w:hAnsi="Times New Roman" w:cs="Times New Roman"/>
                <w:sz w:val="28"/>
                <w:szCs w:val="28"/>
              </w:rPr>
              <w:t>14.11</w:t>
            </w:r>
          </w:p>
        </w:tc>
        <w:tc>
          <w:tcPr>
            <w:tcW w:w="1533" w:type="dxa"/>
          </w:tcPr>
          <w:p w:rsidR="002D6FEA" w:rsidRPr="002D6FEA" w:rsidRDefault="002D6FEA" w:rsidP="002D6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6FEA" w:rsidRPr="002D6FEA" w:rsidTr="002D6FEA">
        <w:tc>
          <w:tcPr>
            <w:tcW w:w="813" w:type="dxa"/>
          </w:tcPr>
          <w:p w:rsidR="002D6FEA" w:rsidRPr="002D6FEA" w:rsidRDefault="002D6FEA" w:rsidP="002D6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6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714" w:type="dxa"/>
          </w:tcPr>
          <w:p w:rsidR="002D6FEA" w:rsidRPr="002D6FEA" w:rsidRDefault="002D6FEA" w:rsidP="002D6FEA">
            <w:pPr>
              <w:ind w:left="8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6FE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Проблематика, идея, средства выразительности книги С.Алексеевич «Последние свидетели». </w:t>
            </w:r>
          </w:p>
        </w:tc>
        <w:tc>
          <w:tcPr>
            <w:tcW w:w="977" w:type="dxa"/>
          </w:tcPr>
          <w:p w:rsidR="002D6FEA" w:rsidRPr="002D6FEA" w:rsidRDefault="002D6FEA" w:rsidP="002D6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6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30" w:type="dxa"/>
          </w:tcPr>
          <w:p w:rsidR="002D6FEA" w:rsidRPr="002D6FEA" w:rsidRDefault="002D6FEA" w:rsidP="002D6FEA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6FEA">
              <w:rPr>
                <w:rFonts w:ascii="Times New Roman" w:eastAsia="Calibri" w:hAnsi="Times New Roman" w:cs="Times New Roman"/>
                <w:sz w:val="28"/>
                <w:szCs w:val="28"/>
              </w:rPr>
              <w:t>21.11</w:t>
            </w:r>
          </w:p>
        </w:tc>
        <w:tc>
          <w:tcPr>
            <w:tcW w:w="1533" w:type="dxa"/>
          </w:tcPr>
          <w:p w:rsidR="002D6FEA" w:rsidRPr="002D6FEA" w:rsidRDefault="002D6FEA" w:rsidP="002D6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6FEA" w:rsidRPr="00344D97" w:rsidTr="002D6FEA">
        <w:tc>
          <w:tcPr>
            <w:tcW w:w="813" w:type="dxa"/>
          </w:tcPr>
          <w:p w:rsidR="002D6FEA" w:rsidRPr="00344D97" w:rsidRDefault="002D6FEA" w:rsidP="00A85C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4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714" w:type="dxa"/>
          </w:tcPr>
          <w:p w:rsidR="002D6FEA" w:rsidRPr="00344D97" w:rsidRDefault="002D6FEA" w:rsidP="00A85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4D97">
              <w:rPr>
                <w:rFonts w:ascii="Times New Roman" w:hAnsi="Times New Roman" w:cs="Times New Roman"/>
                <w:sz w:val="28"/>
                <w:szCs w:val="28"/>
              </w:rPr>
              <w:t>Международное гуманитарное право о защите детей в ситуации вооружѐнного конфликта</w:t>
            </w:r>
          </w:p>
        </w:tc>
        <w:tc>
          <w:tcPr>
            <w:tcW w:w="977" w:type="dxa"/>
          </w:tcPr>
          <w:p w:rsidR="002D6FEA" w:rsidRPr="00344D97" w:rsidRDefault="002D6FEA" w:rsidP="00A85C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30" w:type="dxa"/>
          </w:tcPr>
          <w:p w:rsidR="002D6FEA" w:rsidRPr="00344D97" w:rsidRDefault="002D6FEA" w:rsidP="00A85CB4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D97">
              <w:rPr>
                <w:rFonts w:ascii="Times New Roman" w:hAnsi="Times New Roman" w:cs="Times New Roman"/>
                <w:sz w:val="28"/>
                <w:szCs w:val="28"/>
              </w:rPr>
              <w:t>28.11</w:t>
            </w:r>
          </w:p>
        </w:tc>
        <w:tc>
          <w:tcPr>
            <w:tcW w:w="1533" w:type="dxa"/>
            <w:tcBorders>
              <w:right w:val="single" w:sz="4" w:space="0" w:color="auto"/>
            </w:tcBorders>
          </w:tcPr>
          <w:p w:rsidR="002D6FEA" w:rsidRPr="00344D97" w:rsidRDefault="002D6FEA" w:rsidP="00A85C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6FEA" w:rsidRPr="00344D97" w:rsidTr="002D6FEA">
        <w:tc>
          <w:tcPr>
            <w:tcW w:w="9567" w:type="dxa"/>
            <w:gridSpan w:val="5"/>
          </w:tcPr>
          <w:p w:rsidR="002D6FEA" w:rsidRPr="00344D97" w:rsidRDefault="002D6FEA" w:rsidP="0021175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44D97">
              <w:rPr>
                <w:rFonts w:ascii="Times New Roman" w:hAnsi="Times New Roman" w:cs="Times New Roman"/>
                <w:b/>
                <w:sz w:val="28"/>
                <w:szCs w:val="28"/>
              </w:rPr>
              <w:t>Под знаком Красного Крест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 (13</w:t>
            </w:r>
            <w:r w:rsidRPr="00344D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часов)</w:t>
            </w:r>
          </w:p>
        </w:tc>
      </w:tr>
      <w:tr w:rsidR="002D6FEA" w:rsidRPr="00344D97" w:rsidTr="002D6FEA">
        <w:tc>
          <w:tcPr>
            <w:tcW w:w="813" w:type="dxa"/>
          </w:tcPr>
          <w:p w:rsidR="002D6FEA" w:rsidRPr="00344D97" w:rsidRDefault="002D6FEA" w:rsidP="00A85C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4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714" w:type="dxa"/>
          </w:tcPr>
          <w:p w:rsidR="002D6FEA" w:rsidRPr="00344D97" w:rsidRDefault="002D6FEA" w:rsidP="00A85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4D97">
              <w:rPr>
                <w:rFonts w:ascii="Times New Roman" w:hAnsi="Times New Roman" w:cs="Times New Roman"/>
                <w:sz w:val="28"/>
                <w:szCs w:val="28"/>
              </w:rPr>
              <w:t xml:space="preserve">Образ рассказчика в произведении М.Булгакова «Стальное горло». </w:t>
            </w:r>
          </w:p>
        </w:tc>
        <w:tc>
          <w:tcPr>
            <w:tcW w:w="977" w:type="dxa"/>
          </w:tcPr>
          <w:p w:rsidR="002D6FEA" w:rsidRPr="00344D97" w:rsidRDefault="002D6FEA" w:rsidP="00A85C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30" w:type="dxa"/>
          </w:tcPr>
          <w:p w:rsidR="002D6FEA" w:rsidRPr="00344D97" w:rsidRDefault="002D6FEA" w:rsidP="00A85C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4D97">
              <w:rPr>
                <w:rFonts w:ascii="Times New Roman" w:hAnsi="Times New Roman" w:cs="Times New Roman"/>
                <w:sz w:val="28"/>
                <w:szCs w:val="28"/>
              </w:rPr>
              <w:t>05.12</w:t>
            </w:r>
          </w:p>
        </w:tc>
        <w:tc>
          <w:tcPr>
            <w:tcW w:w="1533" w:type="dxa"/>
          </w:tcPr>
          <w:p w:rsidR="002D6FEA" w:rsidRPr="00344D97" w:rsidRDefault="002D6FEA" w:rsidP="00A85C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6FEA" w:rsidRPr="00344D97" w:rsidTr="002D6FEA">
        <w:tc>
          <w:tcPr>
            <w:tcW w:w="813" w:type="dxa"/>
          </w:tcPr>
          <w:p w:rsidR="002D6FEA" w:rsidRPr="00344D97" w:rsidRDefault="002D6FEA" w:rsidP="00A85C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4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714" w:type="dxa"/>
          </w:tcPr>
          <w:p w:rsidR="002D6FEA" w:rsidRPr="00344D97" w:rsidRDefault="002D6FEA" w:rsidP="00A85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4D97">
              <w:rPr>
                <w:rFonts w:ascii="Times New Roman" w:hAnsi="Times New Roman" w:cs="Times New Roman"/>
                <w:sz w:val="28"/>
                <w:szCs w:val="28"/>
              </w:rPr>
              <w:t xml:space="preserve">Историческая основа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44D97">
              <w:rPr>
                <w:rFonts w:ascii="Times New Roman" w:hAnsi="Times New Roman" w:cs="Times New Roman"/>
                <w:sz w:val="28"/>
                <w:szCs w:val="28"/>
              </w:rPr>
              <w:t xml:space="preserve">рассказа М.Булгакова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«Стальное горло». С</w:t>
            </w:r>
            <w:r w:rsidRPr="00344D97">
              <w:rPr>
                <w:rFonts w:ascii="Times New Roman" w:hAnsi="Times New Roman" w:cs="Times New Roman"/>
                <w:sz w:val="28"/>
                <w:szCs w:val="28"/>
              </w:rPr>
              <w:t xml:space="preserve">мысл названия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рассказа.</w:t>
            </w:r>
          </w:p>
        </w:tc>
        <w:tc>
          <w:tcPr>
            <w:tcW w:w="977" w:type="dxa"/>
          </w:tcPr>
          <w:p w:rsidR="002D6FEA" w:rsidRPr="00344D97" w:rsidRDefault="002D6FEA" w:rsidP="00A85C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30" w:type="dxa"/>
          </w:tcPr>
          <w:p w:rsidR="002D6FEA" w:rsidRPr="00344D97" w:rsidRDefault="002D6FEA" w:rsidP="00A85CB4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D97">
              <w:rPr>
                <w:rFonts w:ascii="Times New Roman" w:hAnsi="Times New Roman" w:cs="Times New Roman"/>
                <w:sz w:val="28"/>
                <w:szCs w:val="28"/>
              </w:rPr>
              <w:t>12.12</w:t>
            </w:r>
          </w:p>
        </w:tc>
        <w:tc>
          <w:tcPr>
            <w:tcW w:w="1533" w:type="dxa"/>
          </w:tcPr>
          <w:p w:rsidR="002D6FEA" w:rsidRPr="00344D97" w:rsidRDefault="002D6FEA" w:rsidP="00A85C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6FEA" w:rsidRPr="00344D97" w:rsidTr="002D6FEA">
        <w:tc>
          <w:tcPr>
            <w:tcW w:w="813" w:type="dxa"/>
          </w:tcPr>
          <w:p w:rsidR="002D6FEA" w:rsidRPr="00344D97" w:rsidRDefault="002D6FEA" w:rsidP="00A85C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4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714" w:type="dxa"/>
          </w:tcPr>
          <w:p w:rsidR="002D6FEA" w:rsidRPr="00344D97" w:rsidRDefault="002D6FEA" w:rsidP="00A85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4D97">
              <w:rPr>
                <w:rFonts w:ascii="Times New Roman" w:hAnsi="Times New Roman" w:cs="Times New Roman"/>
                <w:sz w:val="28"/>
                <w:szCs w:val="28"/>
              </w:rPr>
              <w:t xml:space="preserve">Суть деятельности медицинского персонала как в мирное время, так и на войне. </w:t>
            </w:r>
          </w:p>
        </w:tc>
        <w:tc>
          <w:tcPr>
            <w:tcW w:w="977" w:type="dxa"/>
          </w:tcPr>
          <w:p w:rsidR="002D6FEA" w:rsidRPr="00344D97" w:rsidRDefault="002D6FEA" w:rsidP="00A85C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30" w:type="dxa"/>
          </w:tcPr>
          <w:p w:rsidR="002D6FEA" w:rsidRPr="00344D97" w:rsidRDefault="002D6FEA" w:rsidP="00A85CB4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D97">
              <w:rPr>
                <w:rFonts w:ascii="Times New Roman" w:hAnsi="Times New Roman" w:cs="Times New Roman"/>
                <w:sz w:val="28"/>
                <w:szCs w:val="28"/>
              </w:rPr>
              <w:t>19.12</w:t>
            </w:r>
          </w:p>
        </w:tc>
        <w:tc>
          <w:tcPr>
            <w:tcW w:w="1533" w:type="dxa"/>
          </w:tcPr>
          <w:p w:rsidR="002D6FEA" w:rsidRPr="00344D97" w:rsidRDefault="002D6FEA" w:rsidP="00A85C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6FEA" w:rsidRPr="00344D97" w:rsidTr="002D6FEA">
        <w:tc>
          <w:tcPr>
            <w:tcW w:w="813" w:type="dxa"/>
          </w:tcPr>
          <w:p w:rsidR="002D6FEA" w:rsidRPr="00344D97" w:rsidRDefault="002D6FEA" w:rsidP="00A85C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4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714" w:type="dxa"/>
          </w:tcPr>
          <w:p w:rsidR="002D6FEA" w:rsidRPr="00344D97" w:rsidRDefault="002D6FEA" w:rsidP="00A85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4D97">
              <w:rPr>
                <w:rFonts w:ascii="Times New Roman" w:hAnsi="Times New Roman" w:cs="Times New Roman"/>
                <w:sz w:val="28"/>
                <w:szCs w:val="28"/>
              </w:rPr>
              <w:t xml:space="preserve">Судьба создателя первого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44D97">
              <w:rPr>
                <w:rFonts w:ascii="Times New Roman" w:hAnsi="Times New Roman" w:cs="Times New Roman"/>
                <w:sz w:val="28"/>
                <w:szCs w:val="28"/>
              </w:rPr>
              <w:t>санитарного отряда из сестѐр и врачей в России</w:t>
            </w:r>
          </w:p>
        </w:tc>
        <w:tc>
          <w:tcPr>
            <w:tcW w:w="977" w:type="dxa"/>
          </w:tcPr>
          <w:p w:rsidR="002D6FEA" w:rsidRPr="00344D97" w:rsidRDefault="002D6FEA" w:rsidP="00A85C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30" w:type="dxa"/>
          </w:tcPr>
          <w:p w:rsidR="002D6FEA" w:rsidRPr="00344D97" w:rsidRDefault="002D6FEA" w:rsidP="00A85CB4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D97">
              <w:rPr>
                <w:rFonts w:ascii="Times New Roman" w:hAnsi="Times New Roman" w:cs="Times New Roman"/>
                <w:sz w:val="28"/>
                <w:szCs w:val="28"/>
              </w:rPr>
              <w:t>09.01</w:t>
            </w:r>
          </w:p>
        </w:tc>
        <w:tc>
          <w:tcPr>
            <w:tcW w:w="1533" w:type="dxa"/>
          </w:tcPr>
          <w:p w:rsidR="002D6FEA" w:rsidRPr="00344D97" w:rsidRDefault="002D6FEA" w:rsidP="00A85C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6FEA" w:rsidRPr="00344D97" w:rsidTr="002D6FEA">
        <w:tc>
          <w:tcPr>
            <w:tcW w:w="813" w:type="dxa"/>
          </w:tcPr>
          <w:p w:rsidR="002D6FEA" w:rsidRPr="00344D97" w:rsidRDefault="002D6FEA" w:rsidP="00A85C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4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714" w:type="dxa"/>
          </w:tcPr>
          <w:p w:rsidR="002D6FEA" w:rsidRPr="00344D97" w:rsidRDefault="002D6FEA" w:rsidP="00A85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4D97">
              <w:rPr>
                <w:rFonts w:ascii="Times New Roman" w:hAnsi="Times New Roman" w:cs="Times New Roman"/>
                <w:sz w:val="28"/>
                <w:szCs w:val="28"/>
              </w:rPr>
              <w:t xml:space="preserve">Ю.П.Вревская – образец служения милосердию. </w:t>
            </w:r>
          </w:p>
        </w:tc>
        <w:tc>
          <w:tcPr>
            <w:tcW w:w="977" w:type="dxa"/>
          </w:tcPr>
          <w:p w:rsidR="002D6FEA" w:rsidRPr="00344D97" w:rsidRDefault="002D6FEA" w:rsidP="00A85C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30" w:type="dxa"/>
          </w:tcPr>
          <w:p w:rsidR="002D6FEA" w:rsidRPr="00344D97" w:rsidRDefault="002D6FEA" w:rsidP="00A85CB4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D97">
              <w:rPr>
                <w:rFonts w:ascii="Times New Roman" w:hAnsi="Times New Roman" w:cs="Times New Roman"/>
                <w:sz w:val="28"/>
                <w:szCs w:val="28"/>
              </w:rPr>
              <w:t>16.01</w:t>
            </w:r>
          </w:p>
        </w:tc>
        <w:tc>
          <w:tcPr>
            <w:tcW w:w="1533" w:type="dxa"/>
          </w:tcPr>
          <w:p w:rsidR="002D6FEA" w:rsidRPr="00344D97" w:rsidRDefault="002D6FEA" w:rsidP="00A85C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6FEA" w:rsidRPr="00344D97" w:rsidTr="002D6FEA">
        <w:tc>
          <w:tcPr>
            <w:tcW w:w="813" w:type="dxa"/>
          </w:tcPr>
          <w:p w:rsidR="002D6FEA" w:rsidRPr="00344D97" w:rsidRDefault="002D6FEA" w:rsidP="00A85C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4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714" w:type="dxa"/>
          </w:tcPr>
          <w:p w:rsidR="002D6FEA" w:rsidRPr="00344D97" w:rsidRDefault="002D6FEA" w:rsidP="00A85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4D97">
              <w:rPr>
                <w:rFonts w:ascii="Times New Roman" w:hAnsi="Times New Roman" w:cs="Times New Roman"/>
                <w:sz w:val="28"/>
                <w:szCs w:val="28"/>
              </w:rPr>
              <w:t xml:space="preserve">Образ великой женщины в произведении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И.Тургенева «Памяти </w:t>
            </w:r>
            <w:r w:rsidRPr="00344D97">
              <w:rPr>
                <w:rFonts w:ascii="Times New Roman" w:hAnsi="Times New Roman" w:cs="Times New Roman"/>
                <w:sz w:val="28"/>
                <w:szCs w:val="28"/>
              </w:rPr>
              <w:t>Ю.П.Вревской.</w:t>
            </w:r>
          </w:p>
        </w:tc>
        <w:tc>
          <w:tcPr>
            <w:tcW w:w="977" w:type="dxa"/>
          </w:tcPr>
          <w:p w:rsidR="002D6FEA" w:rsidRPr="00344D97" w:rsidRDefault="002D6FEA" w:rsidP="00A85C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30" w:type="dxa"/>
          </w:tcPr>
          <w:p w:rsidR="002D6FEA" w:rsidRPr="00344D97" w:rsidRDefault="002D6FEA" w:rsidP="00A85CB4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D97">
              <w:rPr>
                <w:rFonts w:ascii="Times New Roman" w:hAnsi="Times New Roman" w:cs="Times New Roman"/>
                <w:sz w:val="28"/>
                <w:szCs w:val="28"/>
              </w:rPr>
              <w:t>23.01</w:t>
            </w:r>
          </w:p>
        </w:tc>
        <w:tc>
          <w:tcPr>
            <w:tcW w:w="1533" w:type="dxa"/>
          </w:tcPr>
          <w:p w:rsidR="002D6FEA" w:rsidRPr="00344D97" w:rsidRDefault="002D6FEA" w:rsidP="00A85C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6FEA" w:rsidRPr="00344D97" w:rsidTr="002D6FEA">
        <w:tc>
          <w:tcPr>
            <w:tcW w:w="813" w:type="dxa"/>
          </w:tcPr>
          <w:p w:rsidR="002D6FEA" w:rsidRPr="00344D97" w:rsidRDefault="002D6FEA" w:rsidP="00A85C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4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4714" w:type="dxa"/>
          </w:tcPr>
          <w:p w:rsidR="002D6FEA" w:rsidRPr="00344D97" w:rsidRDefault="002D6FEA" w:rsidP="00A85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4D97">
              <w:rPr>
                <w:rFonts w:ascii="Times New Roman" w:hAnsi="Times New Roman" w:cs="Times New Roman"/>
                <w:sz w:val="28"/>
                <w:szCs w:val="28"/>
              </w:rPr>
              <w:t xml:space="preserve">Рассуждение на тему: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«Хотелось бы тебе, </w:t>
            </w:r>
            <w:r w:rsidRPr="00344D97">
              <w:rPr>
                <w:rFonts w:ascii="Times New Roman" w:hAnsi="Times New Roman" w:cs="Times New Roman"/>
                <w:sz w:val="28"/>
                <w:szCs w:val="28"/>
              </w:rPr>
              <w:t xml:space="preserve">чтобы среди твоих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современников были </w:t>
            </w:r>
            <w:r w:rsidRPr="00344D97">
              <w:rPr>
                <w:rFonts w:ascii="Times New Roman" w:hAnsi="Times New Roman" w:cs="Times New Roman"/>
                <w:sz w:val="28"/>
                <w:szCs w:val="28"/>
              </w:rPr>
              <w:t>люди, подобные Вревской?»</w:t>
            </w:r>
          </w:p>
        </w:tc>
        <w:tc>
          <w:tcPr>
            <w:tcW w:w="977" w:type="dxa"/>
          </w:tcPr>
          <w:p w:rsidR="002D6FEA" w:rsidRPr="00344D97" w:rsidRDefault="002D6FEA" w:rsidP="00A85C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30" w:type="dxa"/>
          </w:tcPr>
          <w:p w:rsidR="002D6FEA" w:rsidRPr="00344D97" w:rsidRDefault="002D6FEA" w:rsidP="00A85CB4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D97">
              <w:rPr>
                <w:rFonts w:ascii="Times New Roman" w:hAnsi="Times New Roman" w:cs="Times New Roman"/>
                <w:sz w:val="28"/>
                <w:szCs w:val="28"/>
              </w:rPr>
              <w:t>30.01</w:t>
            </w:r>
          </w:p>
        </w:tc>
        <w:tc>
          <w:tcPr>
            <w:tcW w:w="1533" w:type="dxa"/>
          </w:tcPr>
          <w:p w:rsidR="002D6FEA" w:rsidRPr="00344D97" w:rsidRDefault="002D6FEA" w:rsidP="00A85C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6FEA" w:rsidRPr="00344D97" w:rsidTr="002D6FEA">
        <w:tc>
          <w:tcPr>
            <w:tcW w:w="813" w:type="dxa"/>
          </w:tcPr>
          <w:p w:rsidR="002D6FEA" w:rsidRPr="00344D97" w:rsidRDefault="002D6FEA" w:rsidP="00A85C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4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714" w:type="dxa"/>
          </w:tcPr>
          <w:p w:rsidR="002D6FEA" w:rsidRPr="00344D97" w:rsidRDefault="002D6FEA" w:rsidP="00A85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4D97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помощи раненым в России (по рассказу С.Сергеева Ценского «Первая русская сестра»). </w:t>
            </w:r>
          </w:p>
        </w:tc>
        <w:tc>
          <w:tcPr>
            <w:tcW w:w="977" w:type="dxa"/>
          </w:tcPr>
          <w:p w:rsidR="002D6FEA" w:rsidRPr="00344D97" w:rsidRDefault="002D6FEA" w:rsidP="00A85C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30" w:type="dxa"/>
          </w:tcPr>
          <w:p w:rsidR="002D6FEA" w:rsidRPr="00344D97" w:rsidRDefault="002D6FEA" w:rsidP="00A85CB4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D97">
              <w:rPr>
                <w:rFonts w:ascii="Times New Roman" w:hAnsi="Times New Roman" w:cs="Times New Roman"/>
                <w:sz w:val="28"/>
                <w:szCs w:val="28"/>
              </w:rPr>
              <w:t>06.02</w:t>
            </w:r>
          </w:p>
        </w:tc>
        <w:tc>
          <w:tcPr>
            <w:tcW w:w="1533" w:type="dxa"/>
          </w:tcPr>
          <w:p w:rsidR="002D6FEA" w:rsidRPr="00344D97" w:rsidRDefault="002D6FEA" w:rsidP="00A85C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6FEA" w:rsidRPr="00344D97" w:rsidTr="002D6FEA">
        <w:tc>
          <w:tcPr>
            <w:tcW w:w="813" w:type="dxa"/>
          </w:tcPr>
          <w:p w:rsidR="002D6FEA" w:rsidRPr="00344D97" w:rsidRDefault="002D6FEA" w:rsidP="00A85C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4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4714" w:type="dxa"/>
          </w:tcPr>
          <w:p w:rsidR="002D6FEA" w:rsidRPr="00344D97" w:rsidRDefault="002D6FEA" w:rsidP="00A85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4D97">
              <w:rPr>
                <w:rFonts w:ascii="Times New Roman" w:hAnsi="Times New Roman" w:cs="Times New Roman"/>
                <w:sz w:val="28"/>
                <w:szCs w:val="28"/>
              </w:rPr>
              <w:t xml:space="preserve">«Хотелось бы тебе, чтобы среди твоих современников были люди, подобные Вревской?» </w:t>
            </w:r>
          </w:p>
        </w:tc>
        <w:tc>
          <w:tcPr>
            <w:tcW w:w="977" w:type="dxa"/>
          </w:tcPr>
          <w:p w:rsidR="002D6FEA" w:rsidRPr="00344D97" w:rsidRDefault="002D6FEA" w:rsidP="00A85C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30" w:type="dxa"/>
          </w:tcPr>
          <w:p w:rsidR="002D6FEA" w:rsidRPr="00344D97" w:rsidRDefault="002D6FEA" w:rsidP="00A85CB4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D97">
              <w:rPr>
                <w:rFonts w:ascii="Times New Roman" w:hAnsi="Times New Roman" w:cs="Times New Roman"/>
                <w:sz w:val="28"/>
                <w:szCs w:val="28"/>
              </w:rPr>
              <w:t>13.02</w:t>
            </w:r>
          </w:p>
        </w:tc>
        <w:tc>
          <w:tcPr>
            <w:tcW w:w="1533" w:type="dxa"/>
          </w:tcPr>
          <w:p w:rsidR="002D6FEA" w:rsidRPr="00344D97" w:rsidRDefault="002D6FEA" w:rsidP="00A85C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6FEA" w:rsidRPr="00344D97" w:rsidTr="002D6FEA">
        <w:tc>
          <w:tcPr>
            <w:tcW w:w="813" w:type="dxa"/>
          </w:tcPr>
          <w:p w:rsidR="002D6FEA" w:rsidRPr="00344D97" w:rsidRDefault="002D6FEA" w:rsidP="00A85C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4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4714" w:type="dxa"/>
          </w:tcPr>
          <w:p w:rsidR="002D6FEA" w:rsidRPr="00344D97" w:rsidRDefault="002D6FEA" w:rsidP="00A85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4D97">
              <w:rPr>
                <w:rFonts w:ascii="Times New Roman" w:hAnsi="Times New Roman" w:cs="Times New Roman"/>
                <w:sz w:val="28"/>
                <w:szCs w:val="28"/>
              </w:rPr>
              <w:t xml:space="preserve">Судьба первой русской медсестры (по рассказу С.Сергеева-Ценского «Первая русская сестра»). </w:t>
            </w:r>
          </w:p>
        </w:tc>
        <w:tc>
          <w:tcPr>
            <w:tcW w:w="977" w:type="dxa"/>
          </w:tcPr>
          <w:p w:rsidR="002D6FEA" w:rsidRPr="00344D97" w:rsidRDefault="002D6FEA" w:rsidP="00A85C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30" w:type="dxa"/>
          </w:tcPr>
          <w:p w:rsidR="002D6FEA" w:rsidRPr="00344D97" w:rsidRDefault="002D6FEA" w:rsidP="00A85CB4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D97">
              <w:rPr>
                <w:rFonts w:ascii="Times New Roman" w:hAnsi="Times New Roman" w:cs="Times New Roman"/>
                <w:sz w:val="28"/>
                <w:szCs w:val="28"/>
              </w:rPr>
              <w:t>20.02</w:t>
            </w:r>
          </w:p>
        </w:tc>
        <w:tc>
          <w:tcPr>
            <w:tcW w:w="1533" w:type="dxa"/>
          </w:tcPr>
          <w:p w:rsidR="002D6FEA" w:rsidRPr="00344D97" w:rsidRDefault="002D6FEA" w:rsidP="00A85C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6FEA" w:rsidRPr="00344D97" w:rsidTr="002D6FEA">
        <w:tc>
          <w:tcPr>
            <w:tcW w:w="813" w:type="dxa"/>
          </w:tcPr>
          <w:p w:rsidR="002D6FEA" w:rsidRPr="00344D97" w:rsidRDefault="002D6FEA" w:rsidP="00A85C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4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4714" w:type="dxa"/>
          </w:tcPr>
          <w:p w:rsidR="002D6FEA" w:rsidRPr="00344D97" w:rsidRDefault="002D6FEA" w:rsidP="00A85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4D97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общественной помощи раненым в России. </w:t>
            </w:r>
          </w:p>
        </w:tc>
        <w:tc>
          <w:tcPr>
            <w:tcW w:w="977" w:type="dxa"/>
          </w:tcPr>
          <w:p w:rsidR="002D6FEA" w:rsidRPr="00344D97" w:rsidRDefault="002D6FEA" w:rsidP="00A85C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30" w:type="dxa"/>
          </w:tcPr>
          <w:p w:rsidR="002D6FEA" w:rsidRPr="00344D97" w:rsidRDefault="002D6FEA" w:rsidP="00A85CB4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D97">
              <w:rPr>
                <w:rFonts w:ascii="Times New Roman" w:hAnsi="Times New Roman" w:cs="Times New Roman"/>
                <w:sz w:val="28"/>
                <w:szCs w:val="28"/>
              </w:rPr>
              <w:t>27.02</w:t>
            </w:r>
          </w:p>
        </w:tc>
        <w:tc>
          <w:tcPr>
            <w:tcW w:w="1533" w:type="dxa"/>
          </w:tcPr>
          <w:p w:rsidR="002D6FEA" w:rsidRPr="00344D97" w:rsidRDefault="002D6FEA" w:rsidP="00A85C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6FEA" w:rsidRPr="00344D97" w:rsidTr="002D6FEA">
        <w:tc>
          <w:tcPr>
            <w:tcW w:w="813" w:type="dxa"/>
          </w:tcPr>
          <w:p w:rsidR="002D6FEA" w:rsidRPr="00344D97" w:rsidRDefault="002D6FEA" w:rsidP="00A85C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4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4714" w:type="dxa"/>
          </w:tcPr>
          <w:p w:rsidR="002D6FEA" w:rsidRPr="00344D97" w:rsidRDefault="002D6FEA" w:rsidP="00A85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4D97">
              <w:rPr>
                <w:rFonts w:ascii="Times New Roman" w:hAnsi="Times New Roman" w:cs="Times New Roman"/>
                <w:sz w:val="28"/>
                <w:szCs w:val="28"/>
              </w:rPr>
              <w:t xml:space="preserve">Позиция медицинских работников по отношению к раненым пленным (по книге С.Алексеевич «У войны – не женское лицо»). </w:t>
            </w:r>
          </w:p>
        </w:tc>
        <w:tc>
          <w:tcPr>
            <w:tcW w:w="977" w:type="dxa"/>
          </w:tcPr>
          <w:p w:rsidR="002D6FEA" w:rsidRPr="00344D97" w:rsidRDefault="002D6FEA" w:rsidP="00A85C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30" w:type="dxa"/>
          </w:tcPr>
          <w:p w:rsidR="002D6FEA" w:rsidRPr="00344D97" w:rsidRDefault="002D6FEA" w:rsidP="00A85CB4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D97">
              <w:rPr>
                <w:rFonts w:ascii="Times New Roman" w:hAnsi="Times New Roman" w:cs="Times New Roman"/>
                <w:sz w:val="28"/>
                <w:szCs w:val="28"/>
              </w:rPr>
              <w:t>06.03</w:t>
            </w:r>
          </w:p>
        </w:tc>
        <w:tc>
          <w:tcPr>
            <w:tcW w:w="1533" w:type="dxa"/>
          </w:tcPr>
          <w:p w:rsidR="002D6FEA" w:rsidRPr="00344D97" w:rsidRDefault="002D6FEA" w:rsidP="00A85C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tbl>
      <w:tblPr>
        <w:tblStyle w:val="3"/>
        <w:tblW w:w="9567" w:type="dxa"/>
        <w:tblInd w:w="4" w:type="dxa"/>
        <w:tblLook w:val="04A0" w:firstRow="1" w:lastRow="0" w:firstColumn="1" w:lastColumn="0" w:noHBand="0" w:noVBand="1"/>
      </w:tblPr>
      <w:tblGrid>
        <w:gridCol w:w="800"/>
        <w:gridCol w:w="4691"/>
        <w:gridCol w:w="992"/>
        <w:gridCol w:w="1559"/>
        <w:gridCol w:w="1525"/>
      </w:tblGrid>
      <w:tr w:rsidR="002D6FEA" w:rsidRPr="002D6FEA" w:rsidTr="002D6FEA">
        <w:tc>
          <w:tcPr>
            <w:tcW w:w="800" w:type="dxa"/>
          </w:tcPr>
          <w:p w:rsidR="002D6FEA" w:rsidRPr="002D6FEA" w:rsidRDefault="002D6FEA" w:rsidP="002D6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6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4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6FEA" w:rsidRPr="002D6FEA" w:rsidRDefault="002D6FEA" w:rsidP="002D6FE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6FEA">
              <w:rPr>
                <w:rFonts w:ascii="Times New Roman" w:eastAsia="Calibri" w:hAnsi="Times New Roman" w:cs="Times New Roman"/>
                <w:sz w:val="28"/>
                <w:szCs w:val="28"/>
              </w:rPr>
              <w:t>Женевская конвенция о предоставлении медицинской помощи</w:t>
            </w:r>
          </w:p>
        </w:tc>
        <w:tc>
          <w:tcPr>
            <w:tcW w:w="992" w:type="dxa"/>
          </w:tcPr>
          <w:p w:rsidR="002D6FEA" w:rsidRPr="002D6FEA" w:rsidRDefault="002D6FEA" w:rsidP="002D6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6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</w:tcPr>
          <w:p w:rsidR="002D6FEA" w:rsidRPr="002D6FEA" w:rsidRDefault="002D6FEA" w:rsidP="002D6FEA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6FEA">
              <w:rPr>
                <w:rFonts w:ascii="Times New Roman" w:eastAsia="Calibri" w:hAnsi="Times New Roman" w:cs="Times New Roman"/>
                <w:sz w:val="28"/>
                <w:szCs w:val="28"/>
              </w:rPr>
              <w:t>13.03</w:t>
            </w:r>
          </w:p>
        </w:tc>
        <w:tc>
          <w:tcPr>
            <w:tcW w:w="1525" w:type="dxa"/>
          </w:tcPr>
          <w:p w:rsidR="002D6FEA" w:rsidRPr="002D6FEA" w:rsidRDefault="002D6FEA" w:rsidP="002D6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6FEA" w:rsidRPr="002D6FEA" w:rsidTr="00A85CB4">
        <w:tc>
          <w:tcPr>
            <w:tcW w:w="9567" w:type="dxa"/>
            <w:gridSpan w:val="5"/>
          </w:tcPr>
          <w:p w:rsidR="002D6FEA" w:rsidRPr="002D6FEA" w:rsidRDefault="002D6FEA" w:rsidP="002D6FE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D6FE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 принципу гуманности (7 часов)</w:t>
            </w:r>
          </w:p>
        </w:tc>
      </w:tr>
      <w:tr w:rsidR="002D6FEA" w:rsidRPr="002D6FEA" w:rsidTr="002D6FEA">
        <w:tc>
          <w:tcPr>
            <w:tcW w:w="800" w:type="dxa"/>
          </w:tcPr>
          <w:p w:rsidR="002D6FEA" w:rsidRPr="002D6FEA" w:rsidRDefault="002D6FEA" w:rsidP="002D6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6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469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D6FEA" w:rsidRPr="002D6FEA" w:rsidRDefault="002D6FEA" w:rsidP="002D6FE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6FE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Тема милосердия в рассказе М.Пришвина «Голубая стрекоза». Образ рассказчика в произведении </w:t>
            </w:r>
          </w:p>
          <w:p w:rsidR="002D6FEA" w:rsidRPr="002D6FEA" w:rsidRDefault="002D6FEA" w:rsidP="002D6FE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6FEA">
              <w:rPr>
                <w:rFonts w:ascii="Times New Roman" w:eastAsia="Calibri" w:hAnsi="Times New Roman" w:cs="Times New Roman"/>
                <w:sz w:val="28"/>
                <w:szCs w:val="28"/>
              </w:rPr>
              <w:t>М.Пришвина «Голубая стрекоза».</w:t>
            </w:r>
          </w:p>
        </w:tc>
        <w:tc>
          <w:tcPr>
            <w:tcW w:w="992" w:type="dxa"/>
          </w:tcPr>
          <w:p w:rsidR="002D6FEA" w:rsidRPr="002D6FEA" w:rsidRDefault="002D6FEA" w:rsidP="002D6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6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</w:tcPr>
          <w:p w:rsidR="002D6FEA" w:rsidRPr="002D6FEA" w:rsidRDefault="002D6FEA" w:rsidP="002D6FEA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6FEA">
              <w:rPr>
                <w:rFonts w:ascii="Times New Roman" w:eastAsia="Calibri" w:hAnsi="Times New Roman" w:cs="Times New Roman"/>
                <w:sz w:val="28"/>
                <w:szCs w:val="28"/>
              </w:rPr>
              <w:t>20.03</w:t>
            </w:r>
          </w:p>
        </w:tc>
        <w:tc>
          <w:tcPr>
            <w:tcW w:w="1525" w:type="dxa"/>
          </w:tcPr>
          <w:p w:rsidR="002D6FEA" w:rsidRPr="002D6FEA" w:rsidRDefault="002D6FEA" w:rsidP="002D6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6FEA" w:rsidRPr="002D6FEA" w:rsidTr="002D6FEA">
        <w:tc>
          <w:tcPr>
            <w:tcW w:w="800" w:type="dxa"/>
          </w:tcPr>
          <w:p w:rsidR="002D6FEA" w:rsidRPr="002D6FEA" w:rsidRDefault="002D6FEA" w:rsidP="002D6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6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4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6FEA" w:rsidRPr="002D6FEA" w:rsidRDefault="002D6FEA" w:rsidP="002D6FE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6FE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Образ лирического героя в стихотворении Анны Ахматовой «Памяти Вали». </w:t>
            </w:r>
          </w:p>
        </w:tc>
        <w:tc>
          <w:tcPr>
            <w:tcW w:w="992" w:type="dxa"/>
          </w:tcPr>
          <w:p w:rsidR="002D6FEA" w:rsidRPr="002D6FEA" w:rsidRDefault="002D6FEA" w:rsidP="002D6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6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</w:tcPr>
          <w:p w:rsidR="002D6FEA" w:rsidRPr="002D6FEA" w:rsidRDefault="002D6FEA" w:rsidP="002D6FEA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6FEA">
              <w:rPr>
                <w:rFonts w:ascii="Times New Roman" w:eastAsia="Calibri" w:hAnsi="Times New Roman" w:cs="Times New Roman"/>
                <w:sz w:val="28"/>
                <w:szCs w:val="28"/>
              </w:rPr>
              <w:t>03.04</w:t>
            </w:r>
          </w:p>
        </w:tc>
        <w:tc>
          <w:tcPr>
            <w:tcW w:w="1525" w:type="dxa"/>
          </w:tcPr>
          <w:p w:rsidR="002D6FEA" w:rsidRPr="002D6FEA" w:rsidRDefault="002D6FEA" w:rsidP="002D6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6FEA" w:rsidRPr="002D6FEA" w:rsidTr="002D6FEA">
        <w:tc>
          <w:tcPr>
            <w:tcW w:w="800" w:type="dxa"/>
          </w:tcPr>
          <w:p w:rsidR="002D6FEA" w:rsidRPr="002D6FEA" w:rsidRDefault="002D6FEA" w:rsidP="002D6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6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4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6FEA" w:rsidRPr="002D6FEA" w:rsidRDefault="002D6FEA" w:rsidP="002D6FE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6FEA">
              <w:rPr>
                <w:rFonts w:ascii="Times New Roman" w:eastAsia="Calibri" w:hAnsi="Times New Roman" w:cs="Times New Roman"/>
                <w:sz w:val="28"/>
                <w:szCs w:val="28"/>
              </w:rPr>
              <w:t>Тема страдающих во время войны детей в стихотворении Анны Ахматовой «Памяти Вали».</w:t>
            </w:r>
          </w:p>
        </w:tc>
        <w:tc>
          <w:tcPr>
            <w:tcW w:w="992" w:type="dxa"/>
          </w:tcPr>
          <w:p w:rsidR="002D6FEA" w:rsidRPr="002D6FEA" w:rsidRDefault="002D6FEA" w:rsidP="002D6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6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</w:tcPr>
          <w:p w:rsidR="002D6FEA" w:rsidRPr="002D6FEA" w:rsidRDefault="002D6FEA" w:rsidP="002D6FEA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6FEA">
              <w:rPr>
                <w:rFonts w:ascii="Times New Roman" w:eastAsia="Calibri" w:hAnsi="Times New Roman" w:cs="Times New Roman"/>
                <w:sz w:val="28"/>
                <w:szCs w:val="28"/>
              </w:rPr>
              <w:t>10.04</w:t>
            </w:r>
          </w:p>
        </w:tc>
        <w:tc>
          <w:tcPr>
            <w:tcW w:w="1525" w:type="dxa"/>
          </w:tcPr>
          <w:p w:rsidR="002D6FEA" w:rsidRPr="002D6FEA" w:rsidRDefault="002D6FEA" w:rsidP="002D6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6FEA" w:rsidRPr="002D6FEA" w:rsidTr="002D6FEA">
        <w:tc>
          <w:tcPr>
            <w:tcW w:w="800" w:type="dxa"/>
          </w:tcPr>
          <w:p w:rsidR="002D6FEA" w:rsidRPr="002D6FEA" w:rsidRDefault="002D6FEA" w:rsidP="002D6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6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4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6FEA" w:rsidRPr="002D6FEA" w:rsidRDefault="002D6FEA" w:rsidP="002D6FE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6FE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Герои рассказа В.Быкова «Крутой берег реки». </w:t>
            </w:r>
          </w:p>
        </w:tc>
        <w:tc>
          <w:tcPr>
            <w:tcW w:w="992" w:type="dxa"/>
          </w:tcPr>
          <w:p w:rsidR="002D6FEA" w:rsidRPr="002D6FEA" w:rsidRDefault="002D6FEA" w:rsidP="002D6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6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</w:tcPr>
          <w:p w:rsidR="002D6FEA" w:rsidRPr="002D6FEA" w:rsidRDefault="002D6FEA" w:rsidP="002D6FEA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6FEA">
              <w:rPr>
                <w:rFonts w:ascii="Times New Roman" w:eastAsia="Calibri" w:hAnsi="Times New Roman" w:cs="Times New Roman"/>
                <w:sz w:val="28"/>
                <w:szCs w:val="28"/>
              </w:rPr>
              <w:t>17.04</w:t>
            </w:r>
          </w:p>
        </w:tc>
        <w:tc>
          <w:tcPr>
            <w:tcW w:w="1525" w:type="dxa"/>
          </w:tcPr>
          <w:p w:rsidR="002D6FEA" w:rsidRPr="002D6FEA" w:rsidRDefault="002D6FEA" w:rsidP="002D6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6FEA" w:rsidRPr="002D6FEA" w:rsidTr="002D6FEA">
        <w:tc>
          <w:tcPr>
            <w:tcW w:w="800" w:type="dxa"/>
          </w:tcPr>
          <w:p w:rsidR="002D6FEA" w:rsidRPr="002D6FEA" w:rsidRDefault="002D6FEA" w:rsidP="002D6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6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4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6FEA" w:rsidRPr="002D6FEA" w:rsidRDefault="002D6FEA" w:rsidP="002D6FE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6FE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Значение элементов пейзажа в раскрытии идеи рассказа В.Быкова «Крутой берег реки». </w:t>
            </w:r>
          </w:p>
        </w:tc>
        <w:tc>
          <w:tcPr>
            <w:tcW w:w="992" w:type="dxa"/>
          </w:tcPr>
          <w:p w:rsidR="002D6FEA" w:rsidRPr="002D6FEA" w:rsidRDefault="002D6FEA" w:rsidP="002D6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6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</w:tcPr>
          <w:p w:rsidR="002D6FEA" w:rsidRPr="002D6FEA" w:rsidRDefault="002D6FEA" w:rsidP="002D6FEA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6FEA">
              <w:rPr>
                <w:rFonts w:ascii="Times New Roman" w:eastAsia="Calibri" w:hAnsi="Times New Roman" w:cs="Times New Roman"/>
                <w:sz w:val="28"/>
                <w:szCs w:val="28"/>
              </w:rPr>
              <w:t>24.04</w:t>
            </w:r>
          </w:p>
        </w:tc>
        <w:tc>
          <w:tcPr>
            <w:tcW w:w="1525" w:type="dxa"/>
          </w:tcPr>
          <w:p w:rsidR="002D6FEA" w:rsidRPr="002D6FEA" w:rsidRDefault="002D6FEA" w:rsidP="002D6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6FEA" w:rsidRPr="002D6FEA" w:rsidTr="002D6FEA">
        <w:tc>
          <w:tcPr>
            <w:tcW w:w="800" w:type="dxa"/>
          </w:tcPr>
          <w:p w:rsidR="002D6FEA" w:rsidRPr="002D6FEA" w:rsidRDefault="002D6FEA" w:rsidP="002D6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6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4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6FEA" w:rsidRPr="002D6FEA" w:rsidRDefault="002D6FEA" w:rsidP="002D6FE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6FE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Тема жертвенности во имя спасения в рассказе Е.Носова «Белый гусь». </w:t>
            </w:r>
          </w:p>
        </w:tc>
        <w:tc>
          <w:tcPr>
            <w:tcW w:w="992" w:type="dxa"/>
          </w:tcPr>
          <w:p w:rsidR="002D6FEA" w:rsidRPr="002D6FEA" w:rsidRDefault="002D6FEA" w:rsidP="002D6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6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</w:tcPr>
          <w:p w:rsidR="002D6FEA" w:rsidRPr="002D6FEA" w:rsidRDefault="002D6FEA" w:rsidP="002D6FEA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6FEA">
              <w:rPr>
                <w:rFonts w:ascii="Times New Roman" w:eastAsia="Calibri" w:hAnsi="Times New Roman" w:cs="Times New Roman"/>
                <w:sz w:val="28"/>
                <w:szCs w:val="28"/>
              </w:rPr>
              <w:t>15.05</w:t>
            </w:r>
          </w:p>
        </w:tc>
        <w:tc>
          <w:tcPr>
            <w:tcW w:w="1525" w:type="dxa"/>
          </w:tcPr>
          <w:p w:rsidR="002D6FEA" w:rsidRPr="002D6FEA" w:rsidRDefault="002D6FEA" w:rsidP="002D6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6FEA" w:rsidRPr="002D6FEA" w:rsidTr="002D6FEA">
        <w:tc>
          <w:tcPr>
            <w:tcW w:w="800" w:type="dxa"/>
          </w:tcPr>
          <w:p w:rsidR="002D6FEA" w:rsidRPr="002D6FEA" w:rsidRDefault="002D6FEA" w:rsidP="002D6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6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4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6FEA" w:rsidRPr="002D6FEA" w:rsidRDefault="002D6FEA" w:rsidP="002D6FE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6FEA">
              <w:rPr>
                <w:rFonts w:ascii="Times New Roman" w:eastAsia="Calibri" w:hAnsi="Times New Roman" w:cs="Times New Roman"/>
                <w:sz w:val="28"/>
                <w:szCs w:val="28"/>
              </w:rPr>
              <w:t>Символическое значение описания грозы в рассказе Е.Носова «Белый гусь». Обобщающее повторение изученного за год</w:t>
            </w:r>
          </w:p>
        </w:tc>
        <w:tc>
          <w:tcPr>
            <w:tcW w:w="992" w:type="dxa"/>
          </w:tcPr>
          <w:p w:rsidR="002D6FEA" w:rsidRPr="002D6FEA" w:rsidRDefault="002D6FEA" w:rsidP="002D6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6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</w:tcPr>
          <w:p w:rsidR="002D6FEA" w:rsidRPr="002D6FEA" w:rsidRDefault="002D6FEA" w:rsidP="002D6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6FEA">
              <w:rPr>
                <w:rFonts w:ascii="Times New Roman" w:eastAsia="Calibri" w:hAnsi="Times New Roman" w:cs="Times New Roman"/>
                <w:sz w:val="28"/>
                <w:szCs w:val="28"/>
              </w:rPr>
              <w:t>22.05</w:t>
            </w:r>
          </w:p>
        </w:tc>
        <w:tc>
          <w:tcPr>
            <w:tcW w:w="1525" w:type="dxa"/>
          </w:tcPr>
          <w:p w:rsidR="002D6FEA" w:rsidRPr="002D6FEA" w:rsidRDefault="002D6FEA" w:rsidP="002D6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D6FEA" w:rsidRPr="002D6FEA" w:rsidRDefault="002D6FEA" w:rsidP="002D6FEA">
      <w:pPr>
        <w:spacing w:after="0" w:line="240" w:lineRule="auto"/>
        <w:ind w:left="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6FEA" w:rsidRPr="002D6FEA" w:rsidRDefault="002D6FEA" w:rsidP="002D6FE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6FE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D6FEA" w:rsidRPr="002D6FEA" w:rsidRDefault="002D6FEA" w:rsidP="002D6FE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D6FEA" w:rsidRPr="002D6FEA" w:rsidRDefault="002D6FEA" w:rsidP="002D6FE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D6FEA" w:rsidRDefault="002D6FEA" w:rsidP="002D6FEA"/>
    <w:p w:rsidR="002D6FEA" w:rsidRDefault="002D6FEA" w:rsidP="002D6FEA"/>
    <w:p w:rsidR="002D6FEA" w:rsidRDefault="002D6FEA" w:rsidP="002D6FEA"/>
    <w:p w:rsidR="002D6FEA" w:rsidRDefault="002D6FEA"/>
    <w:sectPr w:rsidR="002D6FEA" w:rsidSect="002D6FEA">
      <w:footerReference w:type="default" r:id="rId7"/>
      <w:pgSz w:w="11906" w:h="16838"/>
      <w:pgMar w:top="567" w:right="567" w:bottom="510" w:left="56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5C9F" w:rsidRDefault="00645C9F" w:rsidP="002D6FEA">
      <w:pPr>
        <w:spacing w:after="0" w:line="240" w:lineRule="auto"/>
      </w:pPr>
      <w:r>
        <w:separator/>
      </w:r>
    </w:p>
  </w:endnote>
  <w:endnote w:type="continuationSeparator" w:id="0">
    <w:p w:rsidR="00645C9F" w:rsidRDefault="00645C9F" w:rsidP="002D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8188404"/>
      <w:docPartObj>
        <w:docPartGallery w:val="Page Numbers (Bottom of Page)"/>
        <w:docPartUnique/>
      </w:docPartObj>
    </w:sdtPr>
    <w:sdtEndPr/>
    <w:sdtContent>
      <w:p w:rsidR="002D6FEA" w:rsidRDefault="002D6FE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0BF2">
          <w:rPr>
            <w:noProof/>
          </w:rPr>
          <w:t>3</w:t>
        </w:r>
        <w:r>
          <w:fldChar w:fldCharType="end"/>
        </w:r>
      </w:p>
    </w:sdtContent>
  </w:sdt>
  <w:p w:rsidR="002D6FEA" w:rsidRDefault="002D6FE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5C9F" w:rsidRDefault="00645C9F" w:rsidP="002D6FEA">
      <w:pPr>
        <w:spacing w:after="0" w:line="240" w:lineRule="auto"/>
      </w:pPr>
      <w:r>
        <w:separator/>
      </w:r>
    </w:p>
  </w:footnote>
  <w:footnote w:type="continuationSeparator" w:id="0">
    <w:p w:rsidR="00645C9F" w:rsidRDefault="00645C9F" w:rsidP="002D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C7BCB"/>
    <w:multiLevelType w:val="hybridMultilevel"/>
    <w:tmpl w:val="CCD6CADE"/>
    <w:lvl w:ilvl="0" w:tplc="5CF81B14">
      <w:start w:val="1"/>
      <w:numFmt w:val="decimal"/>
      <w:lvlText w:val="%1"/>
      <w:lvlJc w:val="left"/>
      <w:pPr>
        <w:ind w:left="1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5381E8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D0A0E6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EC86C6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828C5F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CD22A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FDCEA6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50A5B2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1FA8E5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B80588B"/>
    <w:multiLevelType w:val="hybridMultilevel"/>
    <w:tmpl w:val="2F0069FE"/>
    <w:lvl w:ilvl="0" w:tplc="95E85BE2">
      <w:start w:val="1"/>
      <w:numFmt w:val="bullet"/>
      <w:lvlText w:val="-"/>
      <w:lvlJc w:val="left"/>
      <w:pPr>
        <w:ind w:left="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0B830E8">
      <w:start w:val="6"/>
      <w:numFmt w:val="decimal"/>
      <w:lvlRestart w:val="0"/>
      <w:lvlText w:val="%2"/>
      <w:lvlJc w:val="left"/>
      <w:pPr>
        <w:ind w:left="9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F9E1D00">
      <w:start w:val="1"/>
      <w:numFmt w:val="lowerRoman"/>
      <w:lvlText w:val="%3"/>
      <w:lvlJc w:val="left"/>
      <w:pPr>
        <w:ind w:left="53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D26EA3A">
      <w:start w:val="1"/>
      <w:numFmt w:val="decimal"/>
      <w:lvlText w:val="%4"/>
      <w:lvlJc w:val="left"/>
      <w:pPr>
        <w:ind w:left="60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404A04A">
      <w:start w:val="1"/>
      <w:numFmt w:val="lowerLetter"/>
      <w:lvlText w:val="%5"/>
      <w:lvlJc w:val="left"/>
      <w:pPr>
        <w:ind w:left="67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DAAE4B0">
      <w:start w:val="1"/>
      <w:numFmt w:val="lowerRoman"/>
      <w:lvlText w:val="%6"/>
      <w:lvlJc w:val="left"/>
      <w:pPr>
        <w:ind w:left="75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F9C5F62">
      <w:start w:val="1"/>
      <w:numFmt w:val="decimal"/>
      <w:lvlText w:val="%7"/>
      <w:lvlJc w:val="left"/>
      <w:pPr>
        <w:ind w:left="82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8CC15AE">
      <w:start w:val="1"/>
      <w:numFmt w:val="lowerLetter"/>
      <w:lvlText w:val="%8"/>
      <w:lvlJc w:val="left"/>
      <w:pPr>
        <w:ind w:left="89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8FC8234">
      <w:start w:val="1"/>
      <w:numFmt w:val="lowerRoman"/>
      <w:lvlText w:val="%9"/>
      <w:lvlJc w:val="left"/>
      <w:pPr>
        <w:ind w:left="96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D9D795D"/>
    <w:multiLevelType w:val="hybridMultilevel"/>
    <w:tmpl w:val="CCD6CADE"/>
    <w:lvl w:ilvl="0" w:tplc="5CF81B14">
      <w:start w:val="1"/>
      <w:numFmt w:val="decimal"/>
      <w:lvlText w:val="%1"/>
      <w:lvlJc w:val="left"/>
      <w:pPr>
        <w:ind w:left="1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5381E8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D0A0E6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EC86C6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828C5F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CD22A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FDCEA6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50A5B2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1FA8E5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79721AB"/>
    <w:multiLevelType w:val="multilevel"/>
    <w:tmpl w:val="C2AE0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78362F"/>
    <w:multiLevelType w:val="multilevel"/>
    <w:tmpl w:val="A530C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FEA"/>
    <w:rsid w:val="00160BF2"/>
    <w:rsid w:val="002D6FEA"/>
    <w:rsid w:val="00427BA3"/>
    <w:rsid w:val="00642CDB"/>
    <w:rsid w:val="00645C9F"/>
    <w:rsid w:val="00FB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0A770"/>
  <w15:docId w15:val="{D8E59191-B2A2-4F32-B993-DB7FFAB33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2D6FE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rsid w:val="002D6F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rsid w:val="002D6FE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3"/>
    <w:rsid w:val="002D6FE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2D6F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D6FEA"/>
  </w:style>
  <w:style w:type="paragraph" w:styleId="a6">
    <w:name w:val="footer"/>
    <w:basedOn w:val="a"/>
    <w:link w:val="a7"/>
    <w:uiPriority w:val="99"/>
    <w:unhideWhenUsed/>
    <w:rsid w:val="002D6F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D6F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11</Pages>
  <Words>3834</Words>
  <Characters>21857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Я</cp:lastModifiedBy>
  <cp:revision>3</cp:revision>
  <cp:lastPrinted>2022-11-22T11:23:00Z</cp:lastPrinted>
  <dcterms:created xsi:type="dcterms:W3CDTF">2022-11-22T11:12:00Z</dcterms:created>
  <dcterms:modified xsi:type="dcterms:W3CDTF">2022-12-17T22:59:00Z</dcterms:modified>
</cp:coreProperties>
</file>