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Администрация Заветинского района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МБОУ Фоминская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5E0588" w:rsidRPr="005E0588" w:rsidTr="00B8423E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588" w:rsidRPr="005E0588" w:rsidRDefault="005E0588" w:rsidP="005E0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5E0588" w:rsidRPr="005E0588" w:rsidRDefault="005E0588" w:rsidP="005E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5E0588" w:rsidRPr="005E0588" w:rsidRDefault="005E0588" w:rsidP="005E0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588" w:rsidRPr="005E0588" w:rsidRDefault="005E0588" w:rsidP="005E0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5E0588" w:rsidRPr="005E0588" w:rsidRDefault="005E0588" w:rsidP="005E0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5E0588" w:rsidRPr="005E0588" w:rsidRDefault="005E0588" w:rsidP="005E05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588" w:rsidRPr="005E0588" w:rsidRDefault="005E0588" w:rsidP="005E0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5E0588" w:rsidRPr="005E0588" w:rsidRDefault="005E0588" w:rsidP="005E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Фоминской СОШ</w:t>
            </w:r>
          </w:p>
          <w:p w:rsidR="005E0588" w:rsidRPr="005E0588" w:rsidRDefault="005E0588" w:rsidP="005E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 г. № 115</w:t>
            </w:r>
          </w:p>
          <w:p w:rsidR="005E0588" w:rsidRPr="005E0588" w:rsidRDefault="005E0588" w:rsidP="005E0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______________М.В.Овсюкова</w:t>
            </w:r>
          </w:p>
        </w:tc>
      </w:tr>
    </w:tbl>
    <w:p w:rsidR="005E0588" w:rsidRPr="005E0588" w:rsidRDefault="005E0588" w:rsidP="005E0588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before="240" w:after="120" w:line="240" w:lineRule="atLeast"/>
        <w:jc w:val="center"/>
        <w:outlineLvl w:val="1"/>
        <w:rPr>
          <w:rFonts w:ascii="Calibri" w:eastAsia="Times New Roman" w:hAnsi="Calibri" w:cs="Times New Roman"/>
          <w:b/>
          <w:bCs/>
          <w:caps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5E0588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5E0588" w:rsidRPr="005E0588" w:rsidRDefault="005E0588" w:rsidP="005E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588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</w:t>
      </w:r>
      <w:r w:rsidRPr="005E05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«Волшебный мир книги</w:t>
      </w:r>
      <w:r w:rsidRPr="005E058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 </w:t>
      </w: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учебный год</w:t>
      </w:r>
    </w:p>
    <w:p w:rsidR="005E0588" w:rsidRPr="005E0588" w:rsidRDefault="005E0588" w:rsidP="005E0588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Составитель: </w:t>
      </w: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5E0588" w:rsidRPr="005E0588" w:rsidRDefault="005E0588" w:rsidP="005E0588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5E0588" w:rsidRPr="005E0588" w:rsidRDefault="005E0588" w:rsidP="005E0588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5E0588" w:rsidRPr="005E0588" w:rsidRDefault="005E0588" w:rsidP="005E0588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r w:rsidRPr="005E0588">
        <w:rPr>
          <w:rFonts w:ascii="LiberationSerif" w:eastAsia="Times New Roman" w:hAnsi="LiberationSerif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5E0588" w:rsidRP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327B" w:rsidRDefault="005A327B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588" w:rsidRDefault="005E0588" w:rsidP="005E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E0588" w:rsidRDefault="005E0588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588" w:rsidRPr="005E0588" w:rsidRDefault="005E0588" w:rsidP="005E05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курса «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мир книг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в условиях реализации ФГОС нового поколения. В основу разработки программы положены следующие документы: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г. ФЗ-№ 273 « Об образовании в Российской Федерации»;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дополнительного образования детей Российской Федерации;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требований СанПиН (СанПиН 2.4.2.2821-10 «Санитарно- эпидемиологические требования к условиям и организации обучения в общеобразовательных учреждениях» зарегистрированных в Минюсте РФ 3 марта 2011 года, регистрационный номер 19993).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(Приказ №373 от 06.10.2009г.);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1241 от 26 ноября 2010г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2357 от 22 сентября 2011г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Департамента общего образования Минобрнауки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развитию дополнительного образования детей в ОУ;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ОУ;</w:t>
      </w:r>
    </w:p>
    <w:p w:rsidR="005E0588" w:rsidRPr="005E0588" w:rsidRDefault="005E0588" w:rsidP="005E0588">
      <w:pPr>
        <w:numPr>
          <w:ilvl w:val="0"/>
          <w:numId w:val="45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«Волшебный мир кни</w:t>
      </w:r>
      <w:r w:rsidR="005E0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г» реализует художественно-эстетическое направление.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Основной вид деятельности -  реализуемый данной программой,</w:t>
      </w:r>
      <w:r w:rsidRPr="003A06C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      Преемственность программы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     Программа 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 мир книг» - </w:t>
      </w:r>
      <w:r w:rsidRPr="003A06C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это создание условий для использования полученных знаний и умений на уроках литературного чтения для самостоятельного чтения и работы с книгой.                                         Содержание занятий поможет младшему школьнику общаться с детскими книгами: рассматривать, читать, получать необходимую информацию о книге, как из её аппарата, так и из других изданий (справочных, энциклопедических).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      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50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Пробудить и сформировать у первоклассников интерес к детским книгам, желание их читать, развивать способность думать над книгой, развивать стремление самостоятельно сосредоточить своё внимание на книге, чтобы проникнуть в её содержание. Учить различать различные жанры художественной литературы и фольклора, формирование потребности и мотива чтения; овладение начальными умениями и навыками чтения детей семи лет; овладение логикой развития литературного процесса от устного народного творчества к письменным формам; овладение актуальным уровнем эстетического и нравственного развития детей шести лет. Научить свободно ориентироваться в книгах, формировать у ребёнка индивидуальный  опыт самостоятельного чтения.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20" w:hanging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              Задачи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20" w:hanging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-овладение умением понимать прочитанное;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доброты, трудолюбия, отзывчивости;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устной речи, навыков общения;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активной жизненной позиции, культуры поведения;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-воспитание любви к Родине, родному краю;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-ценить дружбу и самому быть верным товарищем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-доступность;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-введение в мир большой литературы;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 с широким кругом детских книг;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классиками детской литературы;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320" w:right="1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-гуманитарное развитие младших школьников.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1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жизни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признание человеческой жизни величайшей ценностью, что реализуется в отношении к другим людям и к природе.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добра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направленность на развитие и сохранение жизни через сострадание и милосердие как проявление любви.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Ценность свободы, чести и достоинства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основа современных принципов и правил межличностных отношений.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природы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красоты и гармонии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истины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- одна из задач образования, в том числе литературного.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семьи.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Семья -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Ценность труда и творчества.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 -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того чтобы занятия были интересны и не утомляли детей, предусмотрены разные </w:t>
      </w: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игровая, творческая, исследовательская, проектная.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Методы:</w:t>
      </w:r>
    </w:p>
    <w:p w:rsidR="0009074E" w:rsidRPr="003A06C8" w:rsidRDefault="0009074E" w:rsidP="0009074E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эвристическая беседа;</w:t>
      </w:r>
    </w:p>
    <w:p w:rsidR="0009074E" w:rsidRPr="003A06C8" w:rsidRDefault="0009074E" w:rsidP="0009074E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исследование;</w:t>
      </w:r>
    </w:p>
    <w:p w:rsidR="0009074E" w:rsidRPr="003A06C8" w:rsidRDefault="0009074E" w:rsidP="0009074E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проблемно-поисковые задания;</w:t>
      </w:r>
    </w:p>
    <w:p w:rsidR="0009074E" w:rsidRPr="003A06C8" w:rsidRDefault="0009074E" w:rsidP="0009074E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5E0588" w:rsidRPr="005E0588" w:rsidRDefault="0009074E" w:rsidP="005E0588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задания</w:t>
      </w:r>
    </w:p>
    <w:p w:rsidR="005E0588" w:rsidRPr="005E0588" w:rsidRDefault="005E0588" w:rsidP="005E0588">
      <w:pPr>
        <w:pStyle w:val="aa"/>
        <w:rPr>
          <w:rFonts w:ascii="Times New Roman" w:hAnsi="Times New Roman" w:cs="Times New Roman"/>
          <w:sz w:val="24"/>
          <w:szCs w:val="24"/>
        </w:rPr>
      </w:pPr>
      <w:r w:rsidRPr="003A06C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курса рассчитано на один год, </w:t>
      </w:r>
      <w:r w:rsidR="0009074E" w:rsidRPr="003A06C8">
        <w:rPr>
          <w:rFonts w:ascii="Times New Roman" w:hAnsi="Times New Roman" w:cs="Times New Roman"/>
          <w:color w:val="000000"/>
          <w:sz w:val="24"/>
          <w:szCs w:val="24"/>
        </w:rPr>
        <w:t>на  33 часа, продо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лжительность каждого занятия </w:t>
      </w:r>
      <w:r w:rsidR="0009074E" w:rsidRPr="003A06C8">
        <w:rPr>
          <w:rFonts w:ascii="Times New Roman" w:hAnsi="Times New Roman" w:cs="Times New Roman"/>
          <w:color w:val="000000"/>
          <w:sz w:val="24"/>
          <w:szCs w:val="24"/>
        </w:rPr>
        <w:t>35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E0588">
        <w:rPr>
          <w:rFonts w:ascii="Times New Roman" w:hAnsi="Times New Roman" w:cs="Times New Roman"/>
          <w:sz w:val="24"/>
          <w:szCs w:val="24"/>
        </w:rPr>
        <w:t xml:space="preserve"> Согласно календарному графику работы МБОУ Фоминской СОШ и расписанию учебных занятий п</w:t>
      </w:r>
      <w:r>
        <w:rPr>
          <w:rFonts w:ascii="Times New Roman" w:hAnsi="Times New Roman" w:cs="Times New Roman"/>
          <w:sz w:val="24"/>
          <w:szCs w:val="24"/>
        </w:rPr>
        <w:t>рограмма будет реализована за 32</w:t>
      </w:r>
      <w:r w:rsidRPr="005E058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E05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Успех работы по данной программе в значительной степени зависит от умелого использования средств воздействия на эмоциональную сферу школьников произведений классиков русской и зарубежной литературы, гениальных творений композиторов и живописцев. Эмоциональная привлекательность, пленительность, четкость, красочность, эстетичность – вот необходимые условия проведения занятий с младшими школьниками.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систематического, точно очерченного программой круга знаний, умений и навыков, необходимых учащимися младших классов для проявления читательской самостоятельности, а также формирования мотивов обращения к детским книгам и потребности в самостоятельном чтении предполагают наличие в распоряжении учителя специального учебного материала.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Отбор детской литературы для чтения и форм проведения мероприятий производился по следующим критериям: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все литературные произведения должны отвечать программным требованиям литературного чтения для детей школьного младшего возраста;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используемые произведения изучались на уроках литературного чтения, внеклассного чтения и  в процессе организации самостоятельного чтения;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мероприятие должно вызывать положительный эмоциональный настрой и проводиться в интересной для учащихся форме;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данному мероприятию готовится заранее не только учитель, но и учащиеся, а иногда и родители;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представленных результатов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занятий применяется поурочный, тематический и итоговый контроль. Уровень усвоения материала выявляется в беседах, выполнении творческих индивидуальных заданий, применении полученных на занятиях знаний. В течении всего периода обучения педагог ведет индивидуальное наблюдение за творческим развитием каждого обучаемого, результатом которого может стать авторская разработка или выполнение творческой работы по самостоятельно выполненному эскизу.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не предполагают отметочного контроля знаний, поэтому целесообразнее применять различные критерии, такие как</w:t>
      </w:r>
    </w:p>
    <w:p w:rsidR="0009074E" w:rsidRPr="003A06C8" w:rsidRDefault="0009074E" w:rsidP="0009074E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ind w:left="5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достигнутого самим ребенком;</w:t>
      </w:r>
    </w:p>
    <w:p w:rsidR="0009074E" w:rsidRPr="003A06C8" w:rsidRDefault="0009074E" w:rsidP="0009074E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ind w:left="5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законченной работы;</w:t>
      </w:r>
    </w:p>
    <w:p w:rsidR="0009074E" w:rsidRPr="003A06C8" w:rsidRDefault="0009074E" w:rsidP="0009074E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ind w:left="5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выставках, играх и т.д.</w:t>
      </w:r>
    </w:p>
    <w:p w:rsidR="0009074E" w:rsidRPr="003A06C8" w:rsidRDefault="0009074E" w:rsidP="0009074E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ind w:left="5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творческих идей.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Личностными результатами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следующие умения:</w:t>
      </w:r>
    </w:p>
    <w:p w:rsidR="0009074E" w:rsidRPr="003A06C8" w:rsidRDefault="0009074E" w:rsidP="0009074E">
      <w:pPr>
        <w:numPr>
          <w:ilvl w:val="0"/>
          <w:numId w:val="6"/>
        </w:numPr>
        <w:shd w:val="clear" w:color="auto" w:fill="FFFFFF"/>
        <w:spacing w:before="30" w:beforeAutospacing="1" w:after="30" w:afterAutospacing="1" w:line="240" w:lineRule="auto"/>
        <w:ind w:left="20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оценивать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09074E" w:rsidRPr="003A06C8" w:rsidRDefault="0009074E" w:rsidP="0009074E">
      <w:pPr>
        <w:numPr>
          <w:ilvl w:val="0"/>
          <w:numId w:val="6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эмоционально «проживать»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текст, выражать свои эмоции;</w:t>
      </w:r>
    </w:p>
    <w:p w:rsidR="0009074E" w:rsidRPr="003A06C8" w:rsidRDefault="0009074E" w:rsidP="0009074E">
      <w:pPr>
        <w:numPr>
          <w:ilvl w:val="0"/>
          <w:numId w:val="6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понимать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эмоции других людей, сочувствовать, сопереживать;</w:t>
      </w:r>
    </w:p>
    <w:p w:rsidR="0009074E" w:rsidRPr="003A06C8" w:rsidRDefault="0009074E" w:rsidP="0009074E">
      <w:pPr>
        <w:numPr>
          <w:ilvl w:val="0"/>
          <w:numId w:val="6"/>
        </w:numPr>
        <w:shd w:val="clear" w:color="auto" w:fill="FFFFFF"/>
        <w:spacing w:before="30" w:beforeAutospacing="1" w:after="30" w:afterAutospacing="1" w:line="240" w:lineRule="auto"/>
        <w:ind w:left="20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высказывать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отношение к героям прочитанных и прослушанных произведений, к их поступкам.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 достижения этих результатов — тексты литературных произведений, вопросы и задания к ним; просмотр спектаклей и их обсуждение.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Метапредметными результатами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Регулятивные УУД:</w:t>
      </w:r>
    </w:p>
    <w:p w:rsidR="0009074E" w:rsidRPr="003A06C8" w:rsidRDefault="0009074E" w:rsidP="0009074E">
      <w:pPr>
        <w:numPr>
          <w:ilvl w:val="0"/>
          <w:numId w:val="7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определять и формировать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деятельности на занятии с помощью учителя;</w:t>
      </w:r>
    </w:p>
    <w:p w:rsidR="0009074E" w:rsidRPr="003A06C8" w:rsidRDefault="0009074E" w:rsidP="0009074E">
      <w:pPr>
        <w:numPr>
          <w:ilvl w:val="0"/>
          <w:numId w:val="7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проговаривать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последовательность действий на занятии;</w:t>
      </w:r>
    </w:p>
    <w:p w:rsidR="0009074E" w:rsidRPr="003A06C8" w:rsidRDefault="0009074E" w:rsidP="0009074E">
      <w:pPr>
        <w:numPr>
          <w:ilvl w:val="0"/>
          <w:numId w:val="7"/>
        </w:numPr>
        <w:shd w:val="clear" w:color="auto" w:fill="FFFFFF"/>
        <w:spacing w:before="30" w:beforeAutospacing="1" w:after="30" w:afterAutospacing="1" w:line="240" w:lineRule="auto"/>
        <w:ind w:left="20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высказывать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своё предположение (версию) на основе работы с иллюстрацией книги;</w:t>
      </w:r>
    </w:p>
    <w:p w:rsidR="0009074E" w:rsidRPr="003A06C8" w:rsidRDefault="0009074E" w:rsidP="0009074E">
      <w:pPr>
        <w:numPr>
          <w:ilvl w:val="0"/>
          <w:numId w:val="7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работать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предложенному учителем плану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09074E" w:rsidRPr="003A06C8" w:rsidRDefault="0009074E" w:rsidP="0009074E">
      <w:pPr>
        <w:numPr>
          <w:ilvl w:val="0"/>
          <w:numId w:val="8"/>
        </w:numPr>
        <w:shd w:val="clear" w:color="auto" w:fill="FFFFFF"/>
        <w:spacing w:before="30" w:beforeAutospacing="1" w:after="30" w:afterAutospacing="1" w:line="240" w:lineRule="auto"/>
        <w:ind w:left="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ориентироваться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книге (на развороте, в оглавлении);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делать выводы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совместной работы класса и учителя;</w:t>
      </w:r>
    </w:p>
    <w:p w:rsidR="0009074E" w:rsidRPr="003A06C8" w:rsidRDefault="0009074E" w:rsidP="0009074E">
      <w:pPr>
        <w:numPr>
          <w:ilvl w:val="0"/>
          <w:numId w:val="9"/>
        </w:numPr>
        <w:shd w:val="clear" w:color="auto" w:fill="FFFFFF"/>
        <w:spacing w:before="30" w:beforeAutospacing="1" w:after="30" w:afterAutospacing="1" w:line="240" w:lineRule="auto"/>
        <w:ind w:left="22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преобразовывать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информацию из одной формы в другую: подробно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пересказывать 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 тексты, инсценировка небольших текстов.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2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УУД служат тексты книг,  посещение библиотеки.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2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Коммуникативные УУД:</w:t>
      </w:r>
    </w:p>
    <w:p w:rsidR="0009074E" w:rsidRPr="003A06C8" w:rsidRDefault="0009074E" w:rsidP="0009074E">
      <w:pPr>
        <w:numPr>
          <w:ilvl w:val="0"/>
          <w:numId w:val="10"/>
        </w:numPr>
        <w:shd w:val="clear" w:color="auto" w:fill="FFFFFF"/>
        <w:spacing w:before="30" w:beforeAutospacing="1" w:after="30" w:afterAutospacing="1" w:line="240" w:lineRule="auto"/>
        <w:ind w:left="20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оформлять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 мысли в устной форме (на уровне предложения или небольшого текста);</w:t>
      </w:r>
    </w:p>
    <w:p w:rsidR="0009074E" w:rsidRPr="003A06C8" w:rsidRDefault="0009074E" w:rsidP="0009074E">
      <w:pPr>
        <w:numPr>
          <w:ilvl w:val="0"/>
          <w:numId w:val="10"/>
        </w:numPr>
        <w:shd w:val="clear" w:color="auto" w:fill="FFFFFF"/>
        <w:spacing w:before="30" w:beforeAutospacing="1" w:after="30" w:afterAutospacing="1" w:line="240" w:lineRule="auto"/>
        <w:ind w:left="2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и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речь других;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 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пересказывать</w:t>
      </w: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текст;</w:t>
      </w:r>
    </w:p>
    <w:p w:rsidR="0009074E" w:rsidRPr="003A06C8" w:rsidRDefault="0009074E" w:rsidP="0009074E">
      <w:pPr>
        <w:numPr>
          <w:ilvl w:val="0"/>
          <w:numId w:val="11"/>
        </w:numPr>
        <w:shd w:val="clear" w:color="auto" w:fill="FFFFFF"/>
        <w:spacing w:before="30" w:beforeAutospacing="1" w:after="30" w:afterAutospacing="1" w:line="240" w:lineRule="auto"/>
        <w:ind w:left="20" w:right="44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договариваться</w:t>
      </w: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одноклассниками совместно с учителем о правилах поведения и общения и следовать им;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курса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 Содержание программы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о детях  («Мы теперь не просто дети, мы теперь ученики»)  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Сказки- приключения («Трудолюбивым да сообразительным никакая беда не страшна»)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о животных, явлениях природы или предметах, которые ребёнку хорошо знакомы.(«Учись отгадывать загадки»).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или рассказы о детях («Чтоб тебе нашлись друзья, ты должен сам уметь дружить»).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об осени. («Унылая пора! Очей очарованье…»).1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животных («Дружба заботой да подмогой крепка»).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Сказка- игра о хвастовстве («Худому делу- худой конец»).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Родине, о подвигах («О тяжёлых боях и трудных походах»).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звери готовятся к зиме.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- приключения («Как хорош тот, у кого умная голова и доброе сердце»).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о Родине, о детях.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животных. («Знания- наблюдениям сродни»).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детях (Мало хотеть, надо уметь»).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 сказки.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Забавные стихи («Не любо- не смейся, и другим не мешай»).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сказки («Умелец да рукодельник и себе и людям радость приносит»).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людях и животных («Тебе смешно, а мне до сердца дошло»).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шутку сказано, да всерьёз задумано. («Умел ошибиться_ - сумей и поправиться»).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сказок о дружбе настоящей и мнимой («В глаза любит, а за глаза губит»).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героизме и трусости (« Слава греет, позор жжёт»).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рассказов о хороших людях («Жизнь дана на добрые дела»).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ребятах- сверстниках («Не красна жизнь днями, а красна делами»). 1 ч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«Родину- мать учись защищать». 1 ч</w:t>
      </w:r>
    </w:p>
    <w:p w:rsidR="00065335" w:rsidRPr="003A06C8" w:rsidRDefault="0009074E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матерях и детях. («Нет лучше дружка, чем родная матушка»). 1 ч</w:t>
      </w:r>
      <w:r w:rsidR="00065335" w:rsidRPr="00065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335"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дереве судят по плодам, а о человеке по его делам.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крыльям- полёт, по человеку – почёт.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раз пророс вопрос, зреет крепкий разум1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 и люби родную природу.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о весне.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Думаешь чудеса далеко, а они здесь, рядом.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 сильнее смерти.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 одного, а один за всех- тогда и в деле будет успех. 1 ч</w:t>
      </w:r>
    </w:p>
    <w:p w:rsidR="00065335" w:rsidRPr="003A06C8" w:rsidRDefault="00065335" w:rsidP="00065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Любимые книги, любимые писатели  1 ч</w:t>
      </w:r>
    </w:p>
    <w:p w:rsidR="0009074E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Предполагаемые  результаты: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у учащихся привычку, а затем потребность самостоятельно, осмысленно выбирать и систематически, по всем правилам читать детские книги.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 сознания чётко и интеллигентно воспринимающего мир людей и природы. Умение воспринимать во взаимосвязи произведения фольклора и авторской литературы, получать эстетическое удовольствие от текстов, представляющих разные типы повествования: прозу, поэзию, драму.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минимально необходимой для самостоятельного чтения техникой.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интереса к книге, расширение читательского кругозора.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книгой.</w:t>
      </w:r>
    </w:p>
    <w:p w:rsidR="00D64AAB" w:rsidRPr="003A06C8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текстом.</w:t>
      </w:r>
    </w:p>
    <w:p w:rsidR="00D64AAB" w:rsidRDefault="00D64AAB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и активное участие родителей по развитию познавательных  способностей у своих детей.</w:t>
      </w:r>
    </w:p>
    <w:p w:rsidR="00F40863" w:rsidRPr="003A06C8" w:rsidRDefault="00F40863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335" w:rsidRPr="003A06C8" w:rsidRDefault="00065335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-226"/>
        <w:tblW w:w="114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3685"/>
        <w:gridCol w:w="2813"/>
        <w:gridCol w:w="1337"/>
        <w:gridCol w:w="1379"/>
        <w:gridCol w:w="1240"/>
      </w:tblGrid>
      <w:tr w:rsidR="0009074E" w:rsidRPr="003A06C8" w:rsidTr="003A06C8">
        <w:trPr>
          <w:trHeight w:val="52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Nп\п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ч.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детях    («Мы теперь не просто дети, мы теперь учении-ки».)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Сказки- приключения («Трудо-любивым да сообразительным никакая беда не страшна»)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чтение, пересказ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112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животных, явлениях природы или предметах, которые ребёнку хорошо знакомы.(«Учись отгадывать загадки»).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или рассказы о детях («Чтоб тебе нашлись друзья, ты должен сам уметь дружить»).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об осени. («Унылая пора! Очей очарованье…»).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 время года осень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о животных («Дружба заботой да подмогой крепка»).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слушание, пересказ, отгады-вание загадок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3A06C8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Сказка- игра о хвастовстве («Худому делу- худой конец»).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форма занятия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о Родине, о подвигах («О тяжёлых боях и трудных походах»).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звери готовятся к зиме.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чтение книг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- приключения («Как хорош тот, у кого умная голова и доброе сердце»).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Родине, о детях.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 презен-тация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животных. («Знания- наблюдениям сродни»).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о детях (Мало хотеть, надо уметь»).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Чтение,слушание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сказки.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пере-сказ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Забавные стихи («Не любо- не смейся, и другим не мешай»).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наизусть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4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сказки («Умелец да рукодельник и себе и людям радость приносит»).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беседа, лепка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людях и животных («Тебе смешно, а мне до сердца дошло»).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шутку сказано, да всерьёз задумано. («Умел ошибиться - сумей и поправиться»).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84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 о дружбе настоящей и мнимой («В глаза любит, а за глаза губит»).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слушание,</w:t>
            </w:r>
          </w:p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героизме и трусости (« Слава греет, позор жжёт»).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слушание,</w:t>
            </w:r>
          </w:p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о хороших людях («Жизнь дана на добрые дела»).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 рассказов, 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ребятах- сверстниках («Не красна жизнь днями, а красна делами»).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Беседа-презентация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«Родину- мать учись защищать».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чтение рассказов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матерях и детях. («Нет лучше дружка, чем родная матушка»).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«Портрет мамы»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дереве судят по плодам, а о человеке по его делам.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крыльям- полёт, по человеку – почёт.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Там, где раз пророс вопрос, зреет крепкий разум.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по сказкам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 и люби родную природу.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лес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весне.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7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Думаешь чудеса далеко, а они здесь, рядом.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3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 сильнее смерти.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65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55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за одного, а один за всех - тогда и в деле будет успех.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4E" w:rsidRPr="003A06C8" w:rsidTr="003A06C8">
        <w:trPr>
          <w:trHeight w:val="27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0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65335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74E" w:rsidRPr="003A06C8" w:rsidRDefault="0009074E" w:rsidP="0009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4AAB" w:rsidRDefault="0009074E" w:rsidP="00D64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  <w:bookmarkStart w:id="1" w:name="c8e77b13932d98abb8b2b78c6480d577fadb9e88"/>
      <w:bookmarkStart w:id="2" w:name="0"/>
      <w:bookmarkEnd w:id="1"/>
      <w:bookmarkEnd w:id="2"/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B35AE9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                                 </w:t>
      </w: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B35AE9" w:rsidRDefault="00B35AE9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Диагностические средства.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программы отслеживается по результатам следующих показателей: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Проверка техники чтения в конце учебного года.</w:t>
      </w:r>
    </w:p>
    <w:p w:rsidR="0009074E" w:rsidRPr="003A06C8" w:rsidRDefault="0009074E" w:rsidP="00090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Проверка читательского кругозора.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Анкета для первоклассников «Читательская активность обучающихся»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выявление читательской активности у детей младшего школьного возраста, а также направленности читательского интереса.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Любишь ли ты читать?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-да-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-нет-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Почему ты любишь читать?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-можно многое узнать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-интересно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right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3.Посещаешь ли ты библиотеку?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ты любишь читать?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-стихи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-сказки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-смешные рассказы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 о животных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5.Что любишь больше всего?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сам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чтение взрослых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Читают ли в вашей семье книги вслух?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-читают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читают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ведут себя родители во время твоего чтения?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-хвалят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-ругают, сердятся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Можешь ли ты назвать книгу, которую недавно прочитал?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-могу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могу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 </w:t>
      </w: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Ожегов СИ. Словарь русского языка. / Под ред. чл. - корр. АН СССР Н.Ю. Шведовой. - М.: Русский язык, 1987.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нашего детства: 100 имен. Биогр. слов, ч.1.— М.: Либерия, 1999.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писатели. Биогр. слов. В 2-х   ч. / Ред. - сост. П.А. Николаев. - М.: Просвещение, 1990.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писатели XX в. Биогр. слов. / Сост. и глав. ред. П.А. Николаев. — М.: Научное изд. «Большая Российская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Энциклопедия», «Рандеву АМ», 2000.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 Н.Н. Методика внеклассного чтения. – М.: Педагогика, 1980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Светловская Н.Н. Самостоятельное чтение. – М.: Педагогика, 1980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И.Г. Занимательные литературные кроссворд-тесты. – Ярославль, «Академия развития», 2006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Синицына Е. Умные слова. Из серии «Через игру – к совершенству». Популярное пособие для родителей, гувернеров и воспитателей. – «Лист», Москва, 1997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Внеклассные мероприятия в начальной школе. - Под. ред. Мартыновой Я.Ю., Волгоград: Учитель, 2007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 - ожидаемое чудо! Внеклассные мероприятия (спектакли, утренники, юморины, викторины). – Составитель: Жиренко О.Е., Москва: «ВАКО», 2006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Щуркова Н.Е. Собрание пестрых дел. – М.: 1994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Яценко И. Ф. Поурочные разработки по внеклассному чтению.- Москва, «ВАКО», 2006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Азбука в загадках:  книжка-раскраска – М.: ООО «Канц-Эксмо»; Наталис, 2004.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букваря: стихотворения и рассказы /Предисл. А. Усачева. – М.: ООО «Издательство Артель». -2004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Сапгир Г.В. Азбука в считалках и скороговорках. – М.: Планета детства. – 2001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звучат слова: развивающая раскраска. ОАО «Радуга». – Киров. -2003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Синицына  Е.И. Сказки для игры и развития. – М.: Лист Нью: Вече: КАРО. 2002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Дитрих А.К. Почемучка: Детское справочное бюро: для совместного чтения родителей с детьми – М.: ООО «Издательство Астрель»: - 2002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Сухих И. Г. Литературные викторины для маленьких читателей. – М.: Айрис – Пресс: Рольф.» 2001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Цыбульник В.И. Золотой карнавал сказок – М.: ООО «Издательство АСТ» Донецк: Сталкер. 2001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Волшебный ручеек: хрестоматия для учащихся 1-4 классов. /Сост.Н. В. Смолякова. – М.: ЗАО «БАО – ПРЕСС». 2002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года: Стихи. /Сост. Т. Носенко. – М. ООО «АСТ-ПРЕСС КНИНГА» 2003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друзей: Хрестоматия для детей от 5 до 8 лет. /Сост. Е. Кожедуб. – М.: ОЛМА – ПРЕСС Эклибрис, 2002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Сказки, песни, загадки, стихотворения /С. Маршак. – М.: Детская литература , 1984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сказки. /Сост. В.П. Аникин. – М.: Просвещение, 1992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Светлый мир. Произведения русских писателей. / Сост. Е.А. Копытова. Ижевск. 1998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1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Материально- техническое обеспечение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1.Наборы сюжетных картинок в соответствие с тематикой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2. Словари: толковый, фразеологический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Детские книги разного типа из круга  детского чтения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4.Портреты поэтов и писателей.</w:t>
      </w:r>
    </w:p>
    <w:p w:rsidR="0009074E" w:rsidRPr="003A06C8" w:rsidRDefault="0009074E" w:rsidP="00090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 Компьютерные и информационно-коммуникативные средства</w:t>
      </w:r>
    </w:p>
    <w:p w:rsidR="0009074E" w:rsidRPr="003A06C8" w:rsidRDefault="0009074E" w:rsidP="0009074E">
      <w:pPr>
        <w:shd w:val="clear" w:color="auto" w:fill="FFFFFF"/>
        <w:spacing w:after="0" w:line="240" w:lineRule="auto"/>
        <w:ind w:left="288" w:right="1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074E" w:rsidRPr="003A06C8" w:rsidRDefault="0009074E" w:rsidP="0009074E">
      <w:pPr>
        <w:shd w:val="clear" w:color="auto" w:fill="FFFFFF"/>
        <w:spacing w:after="0" w:line="240" w:lineRule="auto"/>
        <w:ind w:left="288" w:right="1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074E" w:rsidRPr="003A06C8" w:rsidRDefault="0009074E" w:rsidP="0009074E">
      <w:pPr>
        <w:shd w:val="clear" w:color="auto" w:fill="FFFFFF"/>
        <w:spacing w:after="0" w:line="240" w:lineRule="auto"/>
        <w:ind w:left="288" w:right="1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074E" w:rsidRPr="003A06C8" w:rsidRDefault="0009074E" w:rsidP="0009074E">
      <w:pPr>
        <w:shd w:val="clear" w:color="auto" w:fill="FFFFFF"/>
        <w:spacing w:after="0" w:line="240" w:lineRule="auto"/>
        <w:ind w:left="288" w:right="1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508" w:rsidRPr="003A06C8" w:rsidRDefault="006D4508" w:rsidP="00892CC3">
      <w:pPr>
        <w:rPr>
          <w:rFonts w:ascii="Times New Roman" w:hAnsi="Times New Roman" w:cs="Times New Roman"/>
          <w:sz w:val="24"/>
          <w:szCs w:val="24"/>
        </w:rPr>
      </w:pPr>
    </w:p>
    <w:sectPr w:rsidR="006D4508" w:rsidRPr="003A06C8" w:rsidSect="00F40863">
      <w:pgSz w:w="11909" w:h="16840"/>
      <w:pgMar w:top="227" w:right="159" w:bottom="232" w:left="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C2" w:rsidRDefault="004A70C2" w:rsidP="00AE0A28">
      <w:pPr>
        <w:spacing w:after="0" w:line="240" w:lineRule="auto"/>
      </w:pPr>
      <w:r>
        <w:separator/>
      </w:r>
    </w:p>
  </w:endnote>
  <w:endnote w:type="continuationSeparator" w:id="0">
    <w:p w:rsidR="004A70C2" w:rsidRDefault="004A70C2" w:rsidP="00AE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C2" w:rsidRDefault="004A70C2" w:rsidP="00AE0A28">
      <w:pPr>
        <w:spacing w:after="0" w:line="240" w:lineRule="auto"/>
      </w:pPr>
      <w:r>
        <w:separator/>
      </w:r>
    </w:p>
  </w:footnote>
  <w:footnote w:type="continuationSeparator" w:id="0">
    <w:p w:rsidR="004A70C2" w:rsidRDefault="004A70C2" w:rsidP="00AE0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B8F"/>
    <w:multiLevelType w:val="multilevel"/>
    <w:tmpl w:val="3F8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156"/>
    <w:multiLevelType w:val="multilevel"/>
    <w:tmpl w:val="813419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F4B72"/>
    <w:multiLevelType w:val="multilevel"/>
    <w:tmpl w:val="3EEE95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B5F"/>
    <w:multiLevelType w:val="multilevel"/>
    <w:tmpl w:val="24E491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3311B"/>
    <w:multiLevelType w:val="multilevel"/>
    <w:tmpl w:val="4CD29B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76B22"/>
    <w:multiLevelType w:val="multilevel"/>
    <w:tmpl w:val="69903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278F9"/>
    <w:multiLevelType w:val="multilevel"/>
    <w:tmpl w:val="754457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25F6C"/>
    <w:multiLevelType w:val="multilevel"/>
    <w:tmpl w:val="E27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4120D"/>
    <w:multiLevelType w:val="multilevel"/>
    <w:tmpl w:val="3F7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F76D7"/>
    <w:multiLevelType w:val="multilevel"/>
    <w:tmpl w:val="DC9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B4064"/>
    <w:multiLevelType w:val="multilevel"/>
    <w:tmpl w:val="029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3670C"/>
    <w:multiLevelType w:val="multilevel"/>
    <w:tmpl w:val="0724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21A80"/>
    <w:multiLevelType w:val="multilevel"/>
    <w:tmpl w:val="932C88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D208B"/>
    <w:multiLevelType w:val="multilevel"/>
    <w:tmpl w:val="558AF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24B18"/>
    <w:multiLevelType w:val="multilevel"/>
    <w:tmpl w:val="541AC9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D2F20"/>
    <w:multiLevelType w:val="multilevel"/>
    <w:tmpl w:val="2CE6EA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CE484F"/>
    <w:multiLevelType w:val="multilevel"/>
    <w:tmpl w:val="6F3480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B1122D"/>
    <w:multiLevelType w:val="multilevel"/>
    <w:tmpl w:val="DC38FD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1521F5"/>
    <w:multiLevelType w:val="multilevel"/>
    <w:tmpl w:val="C84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36008"/>
    <w:multiLevelType w:val="multilevel"/>
    <w:tmpl w:val="B0066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C0F22"/>
    <w:multiLevelType w:val="multilevel"/>
    <w:tmpl w:val="8E106E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16802"/>
    <w:multiLevelType w:val="multilevel"/>
    <w:tmpl w:val="E072EF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4E51DF"/>
    <w:multiLevelType w:val="multilevel"/>
    <w:tmpl w:val="59D4A0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093403"/>
    <w:multiLevelType w:val="multilevel"/>
    <w:tmpl w:val="2CC636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22F92"/>
    <w:multiLevelType w:val="multilevel"/>
    <w:tmpl w:val="6F3263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F27A8E"/>
    <w:multiLevelType w:val="multilevel"/>
    <w:tmpl w:val="BD90C9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E32A2"/>
    <w:multiLevelType w:val="multilevel"/>
    <w:tmpl w:val="4E6E443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215A6"/>
    <w:multiLevelType w:val="multilevel"/>
    <w:tmpl w:val="5E4E59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27EBA"/>
    <w:multiLevelType w:val="multilevel"/>
    <w:tmpl w:val="EA30E4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C97A1E"/>
    <w:multiLevelType w:val="multilevel"/>
    <w:tmpl w:val="3620D8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F02E4"/>
    <w:multiLevelType w:val="multilevel"/>
    <w:tmpl w:val="21BC86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B73457"/>
    <w:multiLevelType w:val="hybridMultilevel"/>
    <w:tmpl w:val="86D03DE0"/>
    <w:lvl w:ilvl="0" w:tplc="B8C87E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 w15:restartNumberingAfterBreak="0">
    <w:nsid w:val="5BC42781"/>
    <w:multiLevelType w:val="multilevel"/>
    <w:tmpl w:val="75245B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94515"/>
    <w:multiLevelType w:val="multilevel"/>
    <w:tmpl w:val="139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D7F67"/>
    <w:multiLevelType w:val="multilevel"/>
    <w:tmpl w:val="C4C07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EB37A4"/>
    <w:multiLevelType w:val="multilevel"/>
    <w:tmpl w:val="B93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1B18EC"/>
    <w:multiLevelType w:val="multilevel"/>
    <w:tmpl w:val="7C1E05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4F50F9"/>
    <w:multiLevelType w:val="multilevel"/>
    <w:tmpl w:val="488C8F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E52F0B"/>
    <w:multiLevelType w:val="multilevel"/>
    <w:tmpl w:val="C6AAE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C5A58"/>
    <w:multiLevelType w:val="multilevel"/>
    <w:tmpl w:val="7286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D1D74"/>
    <w:multiLevelType w:val="multilevel"/>
    <w:tmpl w:val="269E08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B072E7"/>
    <w:multiLevelType w:val="multilevel"/>
    <w:tmpl w:val="D166CFA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91702E"/>
    <w:multiLevelType w:val="multilevel"/>
    <w:tmpl w:val="EBE08E6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"/>
  </w:num>
  <w:num w:numId="4">
    <w:abstractNumId w:val="19"/>
  </w:num>
  <w:num w:numId="5">
    <w:abstractNumId w:val="9"/>
  </w:num>
  <w:num w:numId="6">
    <w:abstractNumId w:val="11"/>
  </w:num>
  <w:num w:numId="7">
    <w:abstractNumId w:val="34"/>
  </w:num>
  <w:num w:numId="8">
    <w:abstractNumId w:val="10"/>
  </w:num>
  <w:num w:numId="9">
    <w:abstractNumId w:val="40"/>
  </w:num>
  <w:num w:numId="10">
    <w:abstractNumId w:val="0"/>
  </w:num>
  <w:num w:numId="11">
    <w:abstractNumId w:val="8"/>
  </w:num>
  <w:num w:numId="12">
    <w:abstractNumId w:val="12"/>
  </w:num>
  <w:num w:numId="13">
    <w:abstractNumId w:val="39"/>
  </w:num>
  <w:num w:numId="14">
    <w:abstractNumId w:val="35"/>
  </w:num>
  <w:num w:numId="15">
    <w:abstractNumId w:val="20"/>
  </w:num>
  <w:num w:numId="16">
    <w:abstractNumId w:val="14"/>
  </w:num>
  <w:num w:numId="17">
    <w:abstractNumId w:val="5"/>
  </w:num>
  <w:num w:numId="18">
    <w:abstractNumId w:val="1"/>
  </w:num>
  <w:num w:numId="19">
    <w:abstractNumId w:val="6"/>
  </w:num>
  <w:num w:numId="20">
    <w:abstractNumId w:val="25"/>
  </w:num>
  <w:num w:numId="21">
    <w:abstractNumId w:val="41"/>
  </w:num>
  <w:num w:numId="22">
    <w:abstractNumId w:val="18"/>
  </w:num>
  <w:num w:numId="23">
    <w:abstractNumId w:val="22"/>
  </w:num>
  <w:num w:numId="24">
    <w:abstractNumId w:val="4"/>
  </w:num>
  <w:num w:numId="25">
    <w:abstractNumId w:val="26"/>
  </w:num>
  <w:num w:numId="26">
    <w:abstractNumId w:val="28"/>
  </w:num>
  <w:num w:numId="27">
    <w:abstractNumId w:val="33"/>
  </w:num>
  <w:num w:numId="28">
    <w:abstractNumId w:val="30"/>
  </w:num>
  <w:num w:numId="29">
    <w:abstractNumId w:val="7"/>
  </w:num>
  <w:num w:numId="30">
    <w:abstractNumId w:val="21"/>
  </w:num>
  <w:num w:numId="31">
    <w:abstractNumId w:val="24"/>
  </w:num>
  <w:num w:numId="32">
    <w:abstractNumId w:val="38"/>
  </w:num>
  <w:num w:numId="33">
    <w:abstractNumId w:val="31"/>
  </w:num>
  <w:num w:numId="34">
    <w:abstractNumId w:val="37"/>
  </w:num>
  <w:num w:numId="35">
    <w:abstractNumId w:val="13"/>
  </w:num>
  <w:num w:numId="36">
    <w:abstractNumId w:val="17"/>
  </w:num>
  <w:num w:numId="37">
    <w:abstractNumId w:val="42"/>
  </w:num>
  <w:num w:numId="38">
    <w:abstractNumId w:val="27"/>
  </w:num>
  <w:num w:numId="39">
    <w:abstractNumId w:val="16"/>
  </w:num>
  <w:num w:numId="40">
    <w:abstractNumId w:val="2"/>
  </w:num>
  <w:num w:numId="41">
    <w:abstractNumId w:val="23"/>
  </w:num>
  <w:num w:numId="42">
    <w:abstractNumId w:val="43"/>
  </w:num>
  <w:num w:numId="43">
    <w:abstractNumId w:val="29"/>
  </w:num>
  <w:num w:numId="44">
    <w:abstractNumId w:val="1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E7"/>
    <w:rsid w:val="00052C7C"/>
    <w:rsid w:val="00065335"/>
    <w:rsid w:val="0008502C"/>
    <w:rsid w:val="0009074E"/>
    <w:rsid w:val="000A3F3D"/>
    <w:rsid w:val="000C65F1"/>
    <w:rsid w:val="000D17FC"/>
    <w:rsid w:val="00200BD5"/>
    <w:rsid w:val="002C7A45"/>
    <w:rsid w:val="00346CB8"/>
    <w:rsid w:val="0034751F"/>
    <w:rsid w:val="003921BB"/>
    <w:rsid w:val="003A06C8"/>
    <w:rsid w:val="003A643A"/>
    <w:rsid w:val="003F1F2C"/>
    <w:rsid w:val="00457A25"/>
    <w:rsid w:val="00473459"/>
    <w:rsid w:val="004A70C2"/>
    <w:rsid w:val="004C0710"/>
    <w:rsid w:val="004D4271"/>
    <w:rsid w:val="00524055"/>
    <w:rsid w:val="00546540"/>
    <w:rsid w:val="005A327B"/>
    <w:rsid w:val="005B6484"/>
    <w:rsid w:val="005E0588"/>
    <w:rsid w:val="00626152"/>
    <w:rsid w:val="00647885"/>
    <w:rsid w:val="006601E7"/>
    <w:rsid w:val="00680176"/>
    <w:rsid w:val="006B51FF"/>
    <w:rsid w:val="006C0F7F"/>
    <w:rsid w:val="006D4508"/>
    <w:rsid w:val="00735CD8"/>
    <w:rsid w:val="00764FA1"/>
    <w:rsid w:val="007874A5"/>
    <w:rsid w:val="007B6611"/>
    <w:rsid w:val="007B7F12"/>
    <w:rsid w:val="007D354F"/>
    <w:rsid w:val="00857A10"/>
    <w:rsid w:val="00870FE2"/>
    <w:rsid w:val="00892CC3"/>
    <w:rsid w:val="00924FFD"/>
    <w:rsid w:val="00974114"/>
    <w:rsid w:val="00A51E7F"/>
    <w:rsid w:val="00AE0A28"/>
    <w:rsid w:val="00AF375D"/>
    <w:rsid w:val="00B1275A"/>
    <w:rsid w:val="00B35AE9"/>
    <w:rsid w:val="00BE7248"/>
    <w:rsid w:val="00C44AF3"/>
    <w:rsid w:val="00CA7B68"/>
    <w:rsid w:val="00CB0496"/>
    <w:rsid w:val="00D64AAB"/>
    <w:rsid w:val="00D84B09"/>
    <w:rsid w:val="00DF625F"/>
    <w:rsid w:val="00E35E40"/>
    <w:rsid w:val="00E661A5"/>
    <w:rsid w:val="00EA563B"/>
    <w:rsid w:val="00EF5031"/>
    <w:rsid w:val="00F40863"/>
    <w:rsid w:val="00F67A58"/>
    <w:rsid w:val="00F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806D"/>
  <w15:docId w15:val="{B9CB74B5-48F5-407A-8F87-DF716C52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4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0A28"/>
  </w:style>
  <w:style w:type="paragraph" w:styleId="a8">
    <w:name w:val="footer"/>
    <w:basedOn w:val="a"/>
    <w:link w:val="a9"/>
    <w:uiPriority w:val="99"/>
    <w:unhideWhenUsed/>
    <w:rsid w:val="00AE0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0A28"/>
  </w:style>
  <w:style w:type="table" w:customStyle="1" w:styleId="11">
    <w:name w:val="Сетка таблицы11"/>
    <w:basedOn w:val="a1"/>
    <w:next w:val="a3"/>
    <w:uiPriority w:val="59"/>
    <w:rsid w:val="00E6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E0588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C143-CC50-4E29-9FEF-99BA6647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Губаева</cp:lastModifiedBy>
  <cp:revision>44</cp:revision>
  <cp:lastPrinted>2022-12-29T08:32:00Z</cp:lastPrinted>
  <dcterms:created xsi:type="dcterms:W3CDTF">2017-10-09T12:13:00Z</dcterms:created>
  <dcterms:modified xsi:type="dcterms:W3CDTF">2023-02-02T07:19:00Z</dcterms:modified>
</cp:coreProperties>
</file>