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05" w:rsidRPr="00335C05" w:rsidRDefault="00584D8C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</w:t>
      </w:r>
      <w:r w:rsidR="00335C05" w:rsidRPr="00335C0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335C05" w:rsidRPr="00A97329" w:rsidRDefault="00335C05" w:rsidP="00A97329">
      <w:pPr>
        <w:spacing w:after="0" w:line="240" w:lineRule="auto"/>
        <w:ind w:firstLine="22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</w:p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Администрация </w:t>
      </w:r>
      <w:proofErr w:type="spellStart"/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Заветинского</w:t>
      </w:r>
      <w:proofErr w:type="spellEnd"/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района</w:t>
      </w:r>
    </w:p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Фоминская</w:t>
      </w:r>
      <w:proofErr w:type="spellEnd"/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335C05" w:rsidRPr="00335C05" w:rsidTr="00E34EB3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35C05" w:rsidRPr="00335C05" w:rsidRDefault="00335C05" w:rsidP="00335C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методического совета</w:t>
            </w:r>
          </w:p>
          <w:p w:rsidR="00335C05" w:rsidRPr="00335C05" w:rsidRDefault="00335C05" w:rsidP="0033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:rsidR="00335C05" w:rsidRPr="00335C05" w:rsidRDefault="00335C05" w:rsidP="00335C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35C05" w:rsidRPr="00335C05" w:rsidRDefault="00335C05" w:rsidP="00335C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:rsidR="00335C05" w:rsidRPr="00335C05" w:rsidRDefault="00335C05" w:rsidP="0033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:rsidR="00335C05" w:rsidRPr="00335C05" w:rsidRDefault="00335C05" w:rsidP="00335C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31.08.2022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35C05" w:rsidRPr="00335C05" w:rsidRDefault="00335C05" w:rsidP="00335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</w:p>
          <w:p w:rsidR="00335C05" w:rsidRPr="00335C05" w:rsidRDefault="00335C05" w:rsidP="003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335C05" w:rsidRPr="00335C05" w:rsidRDefault="00335C05" w:rsidP="003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31.08.2022 г. № 115</w:t>
            </w:r>
          </w:p>
          <w:p w:rsidR="00335C05" w:rsidRPr="00335C05" w:rsidRDefault="00335C05" w:rsidP="003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 w:rsidRPr="0033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М.В.Овсюкова</w:t>
            </w:r>
            <w:proofErr w:type="spellEnd"/>
          </w:p>
        </w:tc>
      </w:tr>
    </w:tbl>
    <w:p w:rsidR="00335C05" w:rsidRPr="00335C05" w:rsidRDefault="00335C05" w:rsidP="00335C05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35C05" w:rsidRPr="00335C05" w:rsidRDefault="00335C05" w:rsidP="00335C05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35C05" w:rsidRPr="00335C05" w:rsidRDefault="00335C05" w:rsidP="00335C05">
      <w:pPr>
        <w:spacing w:before="240" w:after="120" w:line="240" w:lineRule="atLeast"/>
        <w:jc w:val="center"/>
        <w:outlineLvl w:val="1"/>
        <w:rPr>
          <w:rFonts w:ascii="Calibri" w:eastAsia="Times New Roman" w:hAnsi="Calibri" w:cs="Times New Roman"/>
          <w:b/>
          <w:bCs/>
          <w:caps/>
          <w:color w:val="000000"/>
          <w:sz w:val="24"/>
          <w:szCs w:val="24"/>
          <w:lang w:eastAsia="ru-RU"/>
        </w:rPr>
      </w:pPr>
      <w:r w:rsidRPr="00335C0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РАБОЧАЯ ПРОГРАММА</w:t>
      </w:r>
      <w:r w:rsidRPr="00335C0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br/>
        <w:t>(ID 5568854)</w:t>
      </w:r>
    </w:p>
    <w:p w:rsidR="00335C05" w:rsidRPr="00335C05" w:rsidRDefault="00335C05" w:rsidP="0033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335C05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внеурочной деятельности </w:t>
      </w:r>
      <w:r w:rsidRPr="00335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«Спортивный калейдоскоп»</w:t>
      </w:r>
    </w:p>
    <w:bookmarkEnd w:id="0"/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для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класса начального общего образования</w:t>
      </w:r>
    </w:p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 </w:t>
      </w: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учебный год</w:t>
      </w:r>
    </w:p>
    <w:p w:rsidR="00335C05" w:rsidRPr="00335C05" w:rsidRDefault="00335C05" w:rsidP="00335C0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335C05" w:rsidRPr="00335C05" w:rsidRDefault="00335C05" w:rsidP="00335C0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Составитель: </w:t>
      </w: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Романова Галина Владимировна</w:t>
      </w:r>
    </w:p>
    <w:p w:rsidR="00335C05" w:rsidRPr="00335C05" w:rsidRDefault="00335C05" w:rsidP="00335C0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начальных классов</w:t>
      </w:r>
    </w:p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335C05" w:rsidRPr="00335C05" w:rsidRDefault="00335C05" w:rsidP="00335C0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335C05" w:rsidRPr="00335C05" w:rsidRDefault="00335C05" w:rsidP="00335C05">
      <w:pPr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Фомин</w:t>
      </w: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</w:t>
      </w:r>
      <w:r w:rsidRPr="00335C05">
        <w:rPr>
          <w:rFonts w:ascii="LiberationSerif" w:eastAsia="Times New Roman" w:hAnsi="LiberationSerif" w:cs="Times New Roman"/>
          <w:color w:val="000000"/>
          <w:sz w:val="24"/>
          <w:szCs w:val="24"/>
          <w:bdr w:val="single" w:sz="6" w:space="0" w:color="FF0000" w:frame="1"/>
          <w:shd w:val="clear" w:color="auto" w:fill="F7FDF7"/>
          <w:lang w:eastAsia="ru-RU"/>
        </w:rPr>
        <w:t>2022</w:t>
      </w:r>
    </w:p>
    <w:p w:rsidR="00335C05" w:rsidRPr="00335C05" w:rsidRDefault="00335C05" w:rsidP="0033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Pr="00E902BB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Пояснительная записка.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Настоящая программа курса «Спортивный калейдоскоп» разработана в условиях реализации ФГОС нового поколения. В                           основу разработки программы положены следующие документы: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г. ФЗ-№ 273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Об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образовании в Российской Федерации»;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модернизации дополнительного образования детей Российской Федерации;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 требований СанПиН (СанПиН 2.4.2.2821-10 «Санитарно- эпидемиологические требования к условиям и организации обучения в общеобразовательных учреждениях» зарегистрированных в Минюсте РФ 3 марта 2011 года, регистрационный номер 19993).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(Приказ №373 от 06.10.2009г.);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1241 от 26 ноября 2010г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№373»;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2357 от 22 сентября 2011г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№373»;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 12.05.2011 № 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развитию дополнительного образования детей в ОУ;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РФ от 2.04.2002 г. № 13-51-28/13 «О повышении воспитательного потенциала общеобразовательного процесса в ОУ;</w:t>
      </w:r>
    </w:p>
    <w:p w:rsidR="00584D8C" w:rsidRPr="00E902BB" w:rsidRDefault="00584D8C" w:rsidP="00584D8C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о расширении деятельности детских и молодежных объединений в ОУ (Письмо Минобразования России от 11.02.2000 г. № 101/28-16);</w:t>
      </w:r>
    </w:p>
    <w:p w:rsidR="00584D8C" w:rsidRPr="00A97329" w:rsidRDefault="00584D8C" w:rsidP="00584D8C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7329" w:rsidRPr="00A97329" w:rsidRDefault="00A97329" w:rsidP="00A97329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разработана на основе «Примерные программы внеурочной деятельности» Москва «Просвещение» 2011г.</w:t>
      </w:r>
    </w:p>
    <w:p w:rsidR="00A97329" w:rsidRPr="00A97329" w:rsidRDefault="00A97329" w:rsidP="00A97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32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    </w:t>
      </w:r>
      <w:r w:rsidRPr="00A9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Обязательным </w:t>
      </w:r>
      <w:proofErr w:type="gramStart"/>
      <w:r w:rsidRPr="00A9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компонентом  ФГОС</w:t>
      </w:r>
      <w:proofErr w:type="gramEnd"/>
      <w:r w:rsidRPr="00A9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внеурочная деятельность. В проекте образовательных стандартов внеурочная деятельность рассматривается как специально организованная деятельность </w:t>
      </w:r>
      <w:proofErr w:type="gramStart"/>
      <w:r w:rsidRPr="00A9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 в</w:t>
      </w:r>
      <w:proofErr w:type="gramEnd"/>
      <w:r w:rsidRPr="00A9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вариативной части образовательного плана.</w:t>
      </w:r>
      <w:r w:rsidRPr="00A9732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</w:p>
    <w:p w:rsidR="00A97329" w:rsidRPr="00A97329" w:rsidRDefault="00A97329" w:rsidP="00A9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329"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  <w:t xml:space="preserve">         </w:t>
      </w:r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    соответствует   федеральному   компоненту   государственного образовательного стандарта второго поколения и представляет собой вариант программы организации внеурочной деятельности учащихся начальных классов.  </w:t>
      </w:r>
      <w:proofErr w:type="gramStart"/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 на</w:t>
      </w:r>
      <w:proofErr w:type="gramEnd"/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 учебный </w:t>
      </w:r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 и предполагает равномерное распределение этих часов по классам с целью проведение регулярных еженедельных внеурочных занятий со школьниками.</w:t>
      </w:r>
    </w:p>
    <w:p w:rsidR="00A97329" w:rsidRPr="00A97329" w:rsidRDefault="00A97329" w:rsidP="00A9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 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34 часа в год во 2</w:t>
      </w:r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с</w:t>
      </w:r>
      <w:proofErr w:type="gramEnd"/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занятий 1 раз в неделю, продолжительность занятия 35 минут. Согласно календарному графику работы МБОУ </w:t>
      </w:r>
      <w:proofErr w:type="spellStart"/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расписанию учебных занятий программа будет реализована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9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</w:p>
    <w:p w:rsidR="00A97329" w:rsidRPr="00A97329" w:rsidRDefault="00A97329" w:rsidP="00A9732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отвечает требованию к организации внеурочной деятельности. Подбор игр и заданий отражает реальную физическую, умственную подготовку детей, содержит полезную и любопытную информацию,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способную  дать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простор воображению.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содержание и организацию образовательного процесса на ступени начального общего образования.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</w:t>
      </w: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 всестороннему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личности, приобщение к самостоятельным занятиям физическими упражнениями учащихся; 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 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направлены на:</w:t>
      </w:r>
      <w:r w:rsidR="006E5F64">
        <w:rPr>
          <w:rFonts w:ascii="Times New Roman" w:hAnsi="Times New Roman" w:cs="Times New Roman"/>
          <w:sz w:val="24"/>
          <w:szCs w:val="24"/>
        </w:rPr>
      </w:r>
      <w:r w:rsidR="006E5F64">
        <w:rPr>
          <w:rFonts w:ascii="Times New Roman" w:hAnsi="Times New Roman" w:cs="Times New Roman"/>
          <w:sz w:val="24"/>
          <w:szCs w:val="24"/>
        </w:rPr>
        <w:pict>
          <v:rect id="AutoShape 2" o:spid="_x0000_s1026" alt="https://docs.google.com/drawings/d/sFrrhie0SmtOU2o86Kr6dxQ/image?parent=1Ed956m7mOVuC8wYad1fo6OSm9QuQRPbDu0jRXruBS00&amp;rev=1&amp;h=850&amp;w=49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584D8C" w:rsidRPr="00E902BB" w:rsidRDefault="00584D8C" w:rsidP="00584D8C">
      <w:pPr>
        <w:numPr>
          <w:ilvl w:val="0"/>
          <w:numId w:val="9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жизненного стиля и реализацию индивидуальных способностей каждого ученика;</w:t>
      </w:r>
    </w:p>
    <w:p w:rsidR="00584D8C" w:rsidRPr="00E902BB" w:rsidRDefault="00584D8C" w:rsidP="00584D8C">
      <w:pPr>
        <w:numPr>
          <w:ilvl w:val="0"/>
          <w:numId w:val="9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жизненно важным двигательным умениям и навыкам;</w:t>
      </w:r>
    </w:p>
    <w:p w:rsidR="00584D8C" w:rsidRPr="00E902BB" w:rsidRDefault="00584D8C" w:rsidP="00584D8C">
      <w:pPr>
        <w:numPr>
          <w:ilvl w:val="0"/>
          <w:numId w:val="9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формирование коммуникативных компетенций;</w:t>
      </w:r>
    </w:p>
    <w:p w:rsidR="00584D8C" w:rsidRPr="00E902BB" w:rsidRDefault="00584D8C" w:rsidP="00584D8C">
      <w:pPr>
        <w:numPr>
          <w:ilvl w:val="0"/>
          <w:numId w:val="9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школьников в области физической культуры и спорта.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Образовательный процесс в современной школе постоянно усложняется, и это требует от учащихся значительного умственного и нервно-психического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детей, что предполагает хорошее здоровье и физическое развитие, оптимальное состояние центральной нервной системы и функций организма, определенный уровень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режимом и новыми условиями жизнедеятельности.    Однако невысокий уровень здоровья и общего физического развития многих детей, поступающих в первый класс, дальнейшее его снижение в процессе обучения представляют сегодня серьезную проблему.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 многих детей начальной школы наблюдается низкая двигательная активность, широкий спектр функциональных отклонений в развитии опорно-двигательного аппарата, дыхательной, сердечно - сосудистой, эндокринной и нервной систем, желудочно-кишечного тракта и др.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Детский организм по своим анатомо-физиологическим особенностям более чувствителен к неблагоприятным влияниям окружающей среды, а потому нуждается в таких внешних условиях обучения и воспитания, которые исключили бы возможность вредных влияний и способствовали бы укреплению здоровья, улучшению физического развития, повышению успешности учебной деятельности и общей работоспособности.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связи с этим обязательная оздоровительная направленность коррекционно-развивающего образовательного процесса должна быть напрямую связана с возможностями игры, которыми она располагает как средством адаптации младших школьников к новому режиму. Игра способна в значительной степени обогатить и закрепить двигательный опыт детей и минимизировать те негативные моменты, которые имелись в их предшествующем физическом развитии.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Курс «Спортивный калейдоскоп» входит во внеурочную деятельность по направлению спортивно-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оздоровительное</w:t>
      </w:r>
      <w:r w:rsidRPr="00E902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личности. 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 Подвижные игры оказывают благотворное влияние на рост, развитие и укрепление костно-связочного аппарата, мышечной системы. На формирование правильной осанки детей. Принципиальное значение придается обучению младших школьников навыкам и умениям организации и проведения самостоятельных занятий физическими упражнениями. В процессе использования учащимися приобретенных знаний, двигательных умений и навыков усиливается оздоровительный эффект физкультурно-оздоровительных мероприятий в режиме учебного дня.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Неизгладимые впечатления дает детям знакомство с особенностями жизни, культуры народов, населяющих нашу Родину, через изучение традиций и обычаев того или иного этноса. Одним из основных средств знакомства с жизнедеятельностью народов на уроках физической культуры является народная игра. Главная задача педагога — научить детей играть активно и самостоятельно. Только в этом случае они приучаются сами в любой ситуации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народные игры способствуют формированию гармонично развитой, активной личности, сочетающей в себе духовное богатство и физическое совершенство.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Ценностные ориентиры содержания курса «Спортивный калейдоскоп»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— гибкости, ловкости, быстроты движений, мышечной силы и выносливости. Учебный материал позволяет сформировать у школьников научно обоснованное отношение к окружающему миру, с опорой на предметные,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 личностные требования.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Планируемый результат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84D8C" w:rsidRPr="00E902BB" w:rsidRDefault="00584D8C" w:rsidP="00584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  <w:u w:val="single"/>
          <w:lang w:eastAsia="ru-RU"/>
        </w:rPr>
        <w:t>Личностными результатами 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курса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калейдоскоп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902BB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 являются следующие умения: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оценивать поступки людей, жизненные ситуации с точки зрения общепринятых норм и ценностей; оценивать конкретные поступки как хорошие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 плохие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умение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 свои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эмоции;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 эмоции других людей, сочувствовать, сопереживать;</w:t>
      </w:r>
    </w:p>
    <w:p w:rsidR="00584D8C" w:rsidRPr="00E902BB" w:rsidRDefault="00584D8C" w:rsidP="00584D8C">
      <w:pPr>
        <w:shd w:val="clear" w:color="auto" w:fill="FFFFFF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02BB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  <w:lang w:eastAsia="ru-RU"/>
        </w:rPr>
        <w:t>Метапредметными</w:t>
      </w:r>
      <w:proofErr w:type="spellEnd"/>
      <w:r w:rsidRPr="00E902BB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  <w:lang w:eastAsia="ru-RU"/>
        </w:rPr>
        <w:t xml:space="preserve"> результатам</w:t>
      </w:r>
      <w:r w:rsidRPr="00E902BB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 является формирование универсальных учебных действий (УУД).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Регулятивные УУД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и формировать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 деятельности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учителя;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проговаривать последовательность действий во время занятия;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работать по определенному алгоритму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Познавательные УУД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делать выводы в результате совместной работы класса и учителя;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Коммуникативные УУД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–умение оформлять свои мысли в устной форме  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слушать и понимать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 других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договариваться с одноклассниками совместно с учителем о правилах поведения и общения и следовать им;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 учиться работать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паре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группе; выполнять различные роли.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концу 4 класса учащиеся должны</w:t>
      </w: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понимать:</w:t>
      </w:r>
    </w:p>
    <w:p w:rsidR="00584D8C" w:rsidRPr="00E902BB" w:rsidRDefault="00584D8C" w:rsidP="00584D8C">
      <w:pPr>
        <w:numPr>
          <w:ilvl w:val="0"/>
          <w:numId w:val="10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 значение занятий физическими упражнениями и играми для укрепления здоровья;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584D8C" w:rsidRPr="00E902BB" w:rsidRDefault="00584D8C" w:rsidP="00584D8C">
      <w:pPr>
        <w:numPr>
          <w:ilvl w:val="0"/>
          <w:numId w:val="11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подвижных игр, инвентарь, оборудование;</w:t>
      </w:r>
    </w:p>
    <w:p w:rsidR="00584D8C" w:rsidRPr="00E902BB" w:rsidRDefault="00584D8C" w:rsidP="00584D8C">
      <w:pPr>
        <w:numPr>
          <w:ilvl w:val="0"/>
          <w:numId w:val="11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  поведения   и   безопасности   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 время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занятий физическими упражнениями и играми;</w:t>
      </w:r>
    </w:p>
    <w:p w:rsidR="00584D8C" w:rsidRPr="00E902BB" w:rsidRDefault="00584D8C" w:rsidP="00584D8C">
      <w:pPr>
        <w:numPr>
          <w:ilvl w:val="0"/>
          <w:numId w:val="11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подбора одежды и обуви в зависимости от условий проведения занятий;</w:t>
      </w:r>
    </w:p>
    <w:p w:rsidR="00584D8C" w:rsidRPr="00E902BB" w:rsidRDefault="00584D8C" w:rsidP="00584D8C">
      <w:pPr>
        <w:numPr>
          <w:ilvl w:val="0"/>
          <w:numId w:val="11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терминологию, связанную с проведением игр, ритмических занятий;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584D8C" w:rsidRPr="00E902BB" w:rsidRDefault="00584D8C" w:rsidP="00584D8C">
      <w:pPr>
        <w:numPr>
          <w:ilvl w:val="0"/>
          <w:numId w:val="1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различными способами (ходьба, бег, прыжки) в разных ситуациях;</w:t>
      </w:r>
    </w:p>
    <w:p w:rsidR="00584D8C" w:rsidRPr="00E902BB" w:rsidRDefault="00584D8C" w:rsidP="00584D8C">
      <w:pPr>
        <w:numPr>
          <w:ilvl w:val="0"/>
          <w:numId w:val="1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(с предметами и без) для развития основных физических качеств (силы, быстроты, ловкости, координации, выносливости);</w:t>
      </w:r>
    </w:p>
    <w:p w:rsidR="00584D8C" w:rsidRPr="00E902BB" w:rsidRDefault="00584D8C" w:rsidP="00584D8C">
      <w:pPr>
        <w:numPr>
          <w:ilvl w:val="0"/>
          <w:numId w:val="1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выражать в движении характер музыки и ее настроение; </w:t>
      </w:r>
    </w:p>
    <w:p w:rsidR="00584D8C" w:rsidRPr="00E902BB" w:rsidRDefault="00584D8C" w:rsidP="00584D8C">
      <w:pPr>
        <w:numPr>
          <w:ilvl w:val="0"/>
          <w:numId w:val="1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активно, самостоятельно и с удовольствием, в любой игровой ситуации самим регулировать степень внимания и мышечного напряжения;</w:t>
      </w:r>
    </w:p>
    <w:p w:rsidR="00584D8C" w:rsidRPr="00E902BB" w:rsidRDefault="00584D8C" w:rsidP="00584D8C">
      <w:pPr>
        <w:numPr>
          <w:ilvl w:val="0"/>
          <w:numId w:val="1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самостоятельно подвижные игры;</w:t>
      </w:r>
    </w:p>
    <w:p w:rsidR="00584D8C" w:rsidRPr="00E902BB" w:rsidRDefault="00584D8C" w:rsidP="00584D8C">
      <w:pPr>
        <w:numPr>
          <w:ilvl w:val="0"/>
          <w:numId w:val="1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индивидуальные и групповые действия в подвижных играх;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курса: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Изменение у всех субъектов образовательного процесса отношения к своему здоровью: выработка способности противостоять вредным привычкам и отрицательного воздействия окружающей среды, желание и умение вести здоровый образ жизни.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Включение в образовательный процесс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Снижение заболеваемости школьников.</w:t>
      </w:r>
    </w:p>
    <w:p w:rsidR="00584D8C" w:rsidRPr="00E902BB" w:rsidRDefault="00584D8C" w:rsidP="0058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Снижение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психоэмоциональных  расстройств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4D8C" w:rsidRPr="00E902BB" w:rsidRDefault="00584D8C" w:rsidP="00584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беседу с учащимися, показ изучаемых элементов ритмики, подвижных игр, просмотр видеофильмов и презентаций. В данной программе не предусматривается проведение специальных теоретических занятий. Изучение теории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 играми, ритмико-гимнастическими упражнениями и элементами детского фитнеса.</w:t>
      </w:r>
    </w:p>
    <w:p w:rsidR="00584D8C" w:rsidRPr="00E902BB" w:rsidRDefault="00584D8C" w:rsidP="00584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Огромное  значение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для  ребёнка  имеет  участие в  жизни  класса  вне  школьных  уроков. 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многих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ребят - это  основной  мотив  посещения школы,  так  как  есть 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  проявить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инициативу  и  самостоятельность,  ответственность  и  открытость.  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– это относительно самостоятельная деятельность детей, в которой ярко выражена роль движений. Игры -   естественный источник радостных эмоций, самовыражения. Подвижные игры являются традиционным средством педагогики и воспитания.  Игра – ведущая деятельность детей. Они вызывают активную работу мысли, способствуют расширению кругозора, развитию физических качеств, совершенствованию всех психических процессов, стимулируют переход детского организма е более высокой ступени развития. В играх много познавательного материала, содействующего расширению сенсорной сферы детей, развитию их мышления и самостоятельности действий.</w:t>
      </w:r>
    </w:p>
    <w:p w:rsidR="00A97329" w:rsidRDefault="00A97329" w:rsidP="00584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97329" w:rsidRDefault="00A97329" w:rsidP="00584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97329" w:rsidRDefault="00A97329" w:rsidP="00584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97329" w:rsidRDefault="00A97329" w:rsidP="00584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97329" w:rsidRDefault="00A97329" w:rsidP="00584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97329" w:rsidRDefault="00A97329" w:rsidP="00584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97329" w:rsidRDefault="00A97329" w:rsidP="00584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B7160" w:rsidRPr="006B7160" w:rsidRDefault="006B7160" w:rsidP="006B716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3. «Календарно - тематическое планирование»</w:t>
      </w:r>
      <w:r w:rsidRPr="006B7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84D8C" w:rsidRPr="00E902BB" w:rsidRDefault="00584D8C" w:rsidP="00584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класс</w:t>
      </w:r>
    </w:p>
    <w:tbl>
      <w:tblPr>
        <w:tblW w:w="15985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220"/>
        <w:gridCol w:w="780"/>
        <w:gridCol w:w="252"/>
        <w:gridCol w:w="3534"/>
        <w:gridCol w:w="4712"/>
        <w:gridCol w:w="4927"/>
      </w:tblGrid>
      <w:tr w:rsidR="00584D8C" w:rsidRPr="00E902BB" w:rsidTr="00E902BB">
        <w:trPr>
          <w:trHeight w:val="480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 деятельности обучающихся</w:t>
            </w:r>
          </w:p>
        </w:tc>
      </w:tr>
      <w:tr w:rsidR="00831CD1" w:rsidRPr="00E902BB" w:rsidTr="00E902BB">
        <w:trPr>
          <w:trHeight w:val="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 плану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</w:p>
        </w:tc>
        <w:tc>
          <w:tcPr>
            <w:tcW w:w="3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CD1" w:rsidRPr="00E902BB" w:rsidTr="00E902BB">
        <w:trPr>
          <w:trHeight w:val="82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теоретическое занятие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учебного фильма «Что мы знаем об игре»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Познакомиться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техникой безопасности на занятиях; с правилом поведения на кружке; просмотреть видеофильм об игре.</w:t>
            </w:r>
          </w:p>
        </w:tc>
      </w:tr>
      <w:tr w:rsidR="00584D8C" w:rsidRPr="00E902BB" w:rsidTr="00E902BB">
        <w:trPr>
          <w:trHeight w:val="291"/>
        </w:trPr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«Игры-догонялки»</w:t>
            </w:r>
          </w:p>
        </w:tc>
      </w:tr>
      <w:tr w:rsidR="00831CD1" w:rsidRPr="00E902BB" w:rsidTr="00E902BB">
        <w:trPr>
          <w:trHeight w:val="76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«Салки - </w:t>
            </w:r>
            <w:proofErr w:type="spellStart"/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приседалки</w:t>
            </w:r>
            <w:proofErr w:type="spellEnd"/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усложненные - догонялки, в которых одним приходится убегать, а другим догонять убегающих. Догонялки имеют много разновидностей, начиная от простых салок, в которых один ловит всех, и кончая сложными салками, в которых одна команда догоняет другую, разные условия и разные правила.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Воспроизводить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заданный учителем образец выполнения алгоритма</w:t>
            </w:r>
          </w:p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Устанавливать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взаимосвязь между установленными правилами и способами их выполнения</w:t>
            </w:r>
          </w:p>
        </w:tc>
      </w:tr>
      <w:tr w:rsidR="00831CD1" w:rsidRPr="00E902BB" w:rsidTr="00E902BB">
        <w:trPr>
          <w:trHeight w:val="274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«Салки с домом»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CD1" w:rsidRPr="00E902BB" w:rsidTr="00E902BB">
        <w:trPr>
          <w:trHeight w:val="9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 медведя во бору»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CD1" w:rsidRPr="00E902BB" w:rsidTr="00E902BB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«Волк во рву»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CD1" w:rsidRPr="00E902BB" w:rsidTr="00E902BB">
        <w:trPr>
          <w:trHeight w:val="8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 и ночь»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D8C" w:rsidRPr="00E902BB" w:rsidTr="00E902BB">
        <w:trPr>
          <w:trHeight w:val="274"/>
        </w:trPr>
        <w:tc>
          <w:tcPr>
            <w:tcW w:w="15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с элементами прыжков»</w:t>
            </w:r>
          </w:p>
        </w:tc>
      </w:tr>
      <w:tr w:rsidR="00831CD1" w:rsidRPr="00E902BB" w:rsidTr="00E902BB">
        <w:trPr>
          <w:trHeight w:val="29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Воробьишки</w:t>
            </w:r>
            <w:proofErr w:type="spellEnd"/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этот раздел вошли игры, которые помогают детям освоить навыки прыжков на одной, двух ногах; прыжки через скакалку и препятствие.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Учить 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подскакивать на месте на двух ногах</w:t>
            </w:r>
          </w:p>
        </w:tc>
      </w:tr>
      <w:tr w:rsidR="00831CD1" w:rsidRPr="00E902BB" w:rsidTr="00E902BB">
        <w:trPr>
          <w:trHeight w:val="82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«Лягушата»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Учить 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подпрыгивать на месте на двух ногах, передвигаться прыжками и перепрыгивать препятствие.</w:t>
            </w:r>
          </w:p>
        </w:tc>
      </w:tr>
      <w:tr w:rsidR="00831CD1" w:rsidRPr="00E902BB" w:rsidTr="00E902BB">
        <w:trPr>
          <w:trHeight w:val="101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«Выше ноги от земли»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Приучать 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запрыгивать на гимнастическую скамейку и спрыгивать с неё.</w:t>
            </w:r>
          </w:p>
        </w:tc>
      </w:tr>
      <w:tr w:rsidR="00831CD1" w:rsidRPr="00E902BB" w:rsidTr="00E902BB">
        <w:trPr>
          <w:trHeight w:val="1114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«Моя любимая игра»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играют в те игры, которые им больше понравились за прошедшие занятия.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Совместно </w:t>
            </w:r>
            <w:r w:rsidRPr="00E90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договариваться</w:t>
            </w:r>
            <w:r w:rsidRPr="00E90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 понравившейся игре, о правилах игры с одноклассниками</w:t>
            </w:r>
          </w:p>
        </w:tc>
      </w:tr>
      <w:tr w:rsidR="00584D8C" w:rsidRPr="00E902BB" w:rsidTr="00E902BB">
        <w:trPr>
          <w:trHeight w:val="274"/>
        </w:trPr>
        <w:tc>
          <w:tcPr>
            <w:tcW w:w="15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с быстрым нахождением своего места»</w:t>
            </w:r>
          </w:p>
        </w:tc>
      </w:tr>
      <w:tr w:rsidR="00831CD1" w:rsidRPr="00E902BB" w:rsidTr="00E902BB">
        <w:trPr>
          <w:trHeight w:val="54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«Море волнуется!»</w:t>
            </w:r>
          </w:p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этот раздел входят игры, в которых играющие по сигналу разбегаются и затем по новому сигналу должны быстро найти себе место (старое или новое). Эти игры развивают быстроту реакции, сообразительность, вырабатывают способность ориентироваться в пространстве.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Моделировать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использовать готовую модель (пример учителя) в целях умения применять алгоритм предложенных действий</w:t>
            </w:r>
          </w:p>
        </w:tc>
      </w:tr>
      <w:tr w:rsidR="00831CD1" w:rsidRPr="00E902BB" w:rsidTr="00E902BB">
        <w:trPr>
          <w:trHeight w:val="56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«Птицы, на гнезда!»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CD1" w:rsidRPr="00E902BB" w:rsidTr="00E902BB">
        <w:trPr>
          <w:trHeight w:val="1084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«Гусек»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D8C" w:rsidRPr="00E902BB" w:rsidTr="00E902BB">
        <w:trPr>
          <w:trHeight w:val="274"/>
        </w:trPr>
        <w:tc>
          <w:tcPr>
            <w:tcW w:w="15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«Зимние игры»</w:t>
            </w:r>
          </w:p>
        </w:tc>
      </w:tr>
      <w:tr w:rsidR="00E902BB" w:rsidRPr="00E902BB" w:rsidTr="00A57E1F">
        <w:trPr>
          <w:trHeight w:val="6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в снежки, лепка снежных фигур.</w:t>
            </w:r>
          </w:p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2BB" w:rsidRPr="00E902BB" w:rsidRDefault="00E902BB" w:rsidP="00584D8C">
            <w:pPr>
              <w:spacing w:after="0" w:line="240" w:lineRule="auto"/>
              <w:ind w:firstLine="4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этот раздел вошли игры на свежем воздухе в зимнее время. Игры помогают всестороннему развитию подрастающего поколения, способствуют развитию физических сил и психологической, эмоциональной разгрузки, выработке таких свойств, как быстрота реакции, ловкость, сообразительность и выносливость, внимание, память, смелость, коллективизм и др.  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Соотносить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заданное задание с возможными вариантами его исполнения, выбирая из предложенных способов нужный.</w:t>
            </w:r>
          </w:p>
        </w:tc>
      </w:tr>
      <w:tr w:rsidR="00E902BB" w:rsidRPr="00E902BB" w:rsidTr="00A57E1F">
        <w:trPr>
          <w:trHeight w:val="6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в снежки, лепка снежных фигур.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ind w:firstLine="4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902BB" w:rsidRPr="00E902BB" w:rsidTr="00A57E1F">
        <w:trPr>
          <w:trHeight w:val="6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в снежки, лепка снежных фигур.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ind w:firstLine="4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902BB" w:rsidRPr="00E902BB" w:rsidTr="00A57E1F">
        <w:trPr>
          <w:trHeight w:val="6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в снежки, лепка снежных фигур.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ind w:firstLine="4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B" w:rsidRPr="00E902BB" w:rsidRDefault="00E902BB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84D8C" w:rsidRPr="00E902BB" w:rsidTr="00E902BB">
        <w:trPr>
          <w:trHeight w:val="291"/>
        </w:trPr>
        <w:tc>
          <w:tcPr>
            <w:tcW w:w="15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«Настольные игры»</w:t>
            </w:r>
          </w:p>
        </w:tc>
      </w:tr>
      <w:tr w:rsidR="009B4C98" w:rsidRPr="00E902BB" w:rsidTr="008B38C2">
        <w:trPr>
          <w:trHeight w:val="55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Лото, шахматы, детское домино, шашки.</w:t>
            </w:r>
          </w:p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Игры, помогающие всестороннему развитию детей, способствующие 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развитию памяти, внимания, мышления, сообразительности, настойчивости, развитию речи.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Моделировать 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соответствующую ситуацию с помощью предложенных видов игр. 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Провести турниры по этим играм.</w:t>
            </w:r>
          </w:p>
        </w:tc>
      </w:tr>
      <w:tr w:rsidR="009B4C98" w:rsidRPr="00E902BB" w:rsidTr="008B38C2">
        <w:trPr>
          <w:trHeight w:val="74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Лото, шахматы, детское домино, шашки.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B4C98" w:rsidRPr="00E902BB" w:rsidTr="008B38C2">
        <w:trPr>
          <w:trHeight w:val="64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Лото, шахматы, детское домино, шашки.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B4C98" w:rsidRPr="00E902BB" w:rsidTr="008B38C2">
        <w:trPr>
          <w:trHeight w:val="54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Лото, шахматы, детское домино, шашки.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98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84D8C" w:rsidRPr="00E902BB" w:rsidTr="00E902BB">
        <w:trPr>
          <w:trHeight w:val="274"/>
        </w:trPr>
        <w:tc>
          <w:tcPr>
            <w:tcW w:w="15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с сопротивлением и борьбой»</w:t>
            </w:r>
          </w:p>
        </w:tc>
      </w:tr>
      <w:tr w:rsidR="00831CD1" w:rsidRPr="00E902BB" w:rsidTr="00E902BB">
        <w:trPr>
          <w:trHeight w:val="54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«Пригибание руки»</w:t>
            </w:r>
          </w:p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направленные на развитие силовых качеств, умение следовать алгоритму действий.  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Слушать и понимать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речь других людей.</w:t>
            </w:r>
          </w:p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 </w:t>
            </w:r>
            <w:r w:rsidRPr="00E90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договариваться </w:t>
            </w:r>
            <w:proofErr w:type="gramStart"/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 правилах</w:t>
            </w:r>
            <w:proofErr w:type="gramEnd"/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с одноклассниками</w:t>
            </w:r>
          </w:p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Устанавливать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взаимосвязь между установленными правилами и способами их выполнения</w:t>
            </w:r>
          </w:p>
        </w:tc>
      </w:tr>
      <w:tr w:rsidR="00831CD1" w:rsidRPr="00E902BB" w:rsidTr="00E902BB">
        <w:trPr>
          <w:trHeight w:val="56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«Коршун и наседка»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CD1" w:rsidRPr="00E902BB" w:rsidTr="00E902BB">
        <w:trPr>
          <w:trHeight w:val="54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«Поймай последнего»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D8C" w:rsidRPr="00E902BB" w:rsidTr="00E902BB">
        <w:trPr>
          <w:trHeight w:val="274"/>
        </w:trPr>
        <w:tc>
          <w:tcPr>
            <w:tcW w:w="15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«Интеллектуальные игры»</w:t>
            </w:r>
          </w:p>
        </w:tc>
      </w:tr>
      <w:tr w:rsidR="00831CD1" w:rsidRPr="00E902BB" w:rsidTr="00E902BB">
        <w:trPr>
          <w:trHeight w:val="54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«Собери пословицу»</w:t>
            </w:r>
          </w:p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направленные на развитие интеллектуальных способностей, скорости реакции, развитию речи, умению найти свое место в коллективе.  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Воспроизводить 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выполнения действий с опорой на модели</w:t>
            </w:r>
          </w:p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Слушать и понимать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речь других людей.</w:t>
            </w:r>
          </w:p>
        </w:tc>
      </w:tr>
      <w:tr w:rsidR="00831CD1" w:rsidRPr="00E902BB" w:rsidTr="009B4C98">
        <w:trPr>
          <w:trHeight w:val="82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Викторина «Спорт вокруг нас»</w:t>
            </w:r>
          </w:p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CD1" w:rsidRPr="00E902BB" w:rsidTr="00E902BB">
        <w:trPr>
          <w:trHeight w:val="109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9B4C98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секции нашего посёлка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помогает ребятам познакомиться со спортивными секциями посёлка.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Заинтересовать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детей работой в спортивных секциях.</w:t>
            </w:r>
          </w:p>
        </w:tc>
      </w:tr>
      <w:tr w:rsidR="00584D8C" w:rsidRPr="00E902BB" w:rsidTr="009B4C98">
        <w:trPr>
          <w:trHeight w:val="134"/>
        </w:trPr>
        <w:tc>
          <w:tcPr>
            <w:tcW w:w="15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на свежем воздухе»</w:t>
            </w:r>
          </w:p>
        </w:tc>
      </w:tr>
      <w:tr w:rsidR="00831CD1" w:rsidRPr="00E902BB" w:rsidTr="009B4C98">
        <w:trPr>
          <w:trHeight w:val="168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«Лапта»</w:t>
            </w:r>
          </w:p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новой игрой. Игра помогает всестороннему развитию подрастающего поколения, способствует развитию физических сил и психологической, эмоциональной разгрузки, выработке таких свойств, как 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быстрота реакции, ловкость, сообразительность и выносливость, внимание, коллективизм.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Устанавливать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взаимосвязь между установленными правилами и способами их выполнения</w:t>
            </w:r>
          </w:p>
        </w:tc>
      </w:tr>
      <w:tr w:rsidR="00831CD1" w:rsidRPr="00E902BB" w:rsidTr="009B4C98">
        <w:trPr>
          <w:trHeight w:val="39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«Лапта»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31CD1" w:rsidRPr="00E902BB" w:rsidTr="009B4C98">
        <w:trPr>
          <w:trHeight w:val="41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«Лапта»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31CD1" w:rsidRPr="00E902BB" w:rsidTr="004919C7">
        <w:trPr>
          <w:trHeight w:val="40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«Лапта»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31CD1" w:rsidRPr="00E902BB" w:rsidTr="004919C7">
        <w:trPr>
          <w:trHeight w:val="26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«Лапта»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31CD1" w:rsidRPr="00E902BB" w:rsidTr="009B4C98">
        <w:trPr>
          <w:trHeight w:val="26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«Лапта»</w:t>
            </w:r>
          </w:p>
        </w:tc>
        <w:tc>
          <w:tcPr>
            <w:tcW w:w="47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D1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31CD1" w:rsidRPr="00E902BB" w:rsidTr="00E902BB">
        <w:trPr>
          <w:trHeight w:val="138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831CD1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</w:t>
            </w:r>
            <w:r w:rsidR="00584D8C" w:rsidRPr="00E90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 занятия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вспоминают все игры, с которыми они познакомились в течение года. Играют в понравившиеся игры.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8C" w:rsidRPr="00E902BB" w:rsidRDefault="00584D8C" w:rsidP="00584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Совместно </w:t>
            </w:r>
            <w:r w:rsidRPr="00E90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договариваться</w:t>
            </w:r>
            <w:r w:rsidRPr="00E90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9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 понравившейся игре, о правилах игры с одноклассниками</w:t>
            </w:r>
          </w:p>
        </w:tc>
      </w:tr>
    </w:tbl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Default="00A97329" w:rsidP="006B7160">
      <w:pPr>
        <w:shd w:val="clear" w:color="auto" w:fill="FFFFFF"/>
        <w:tabs>
          <w:tab w:val="left" w:pos="60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160" w:rsidRDefault="006B7160" w:rsidP="006B7160">
      <w:pPr>
        <w:shd w:val="clear" w:color="auto" w:fill="FFFFFF"/>
        <w:tabs>
          <w:tab w:val="left" w:pos="60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329" w:rsidRPr="00E902BB" w:rsidRDefault="006B7160" w:rsidP="00A9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4.</w:t>
      </w:r>
      <w:r w:rsidR="00A97329"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Ресурсы и условия реализации программы</w:t>
      </w:r>
      <w:r w:rsidR="00A97329"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97329" w:rsidRPr="00E902BB" w:rsidRDefault="00A97329" w:rsidP="00A97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 – техническое обеспечение:</w:t>
      </w:r>
    </w:p>
    <w:p w:rsidR="00A97329" w:rsidRPr="00E902BB" w:rsidRDefault="00A97329" w:rsidP="00A97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Малые и большие мячи, скакалки, канат, скамейки гимнастические, обручи, гантели 1 кг, диски СD с фонограммами, музыкальный центр.  </w:t>
      </w:r>
    </w:p>
    <w:p w:rsidR="00A97329" w:rsidRPr="00E902BB" w:rsidRDefault="00A97329" w:rsidP="00A97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 работы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играми</w:t>
      </w:r>
      <w:r w:rsidRPr="00E902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 - </w:t>
      </w: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игры -  Знакомство с содержанием игры - Объяснение  правил игры - Разучивание игры - Проведение игры.</w:t>
      </w:r>
    </w:p>
    <w:p w:rsidR="00A97329" w:rsidRPr="00E902BB" w:rsidRDefault="00A97329" w:rsidP="00A97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A97329" w:rsidRPr="00E902BB" w:rsidRDefault="00A97329" w:rsidP="00A973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Жуков М.Н. Подвижные игры: Учеб. для студ.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вузов. — М.: Издательский центр «Академия»</w:t>
      </w:r>
    </w:p>
    <w:p w:rsidR="00A97329" w:rsidRPr="00E902BB" w:rsidRDefault="00A97329" w:rsidP="00A973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Бутин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Зимний  спорт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Учеб. пособие для студ.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учеб. заведений. - М.: Издательский центр «Академия».</w:t>
      </w:r>
    </w:p>
    <w:p w:rsidR="00A97329" w:rsidRPr="00E902BB" w:rsidRDefault="00A97329" w:rsidP="00A973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Г.П.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Болонов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«Физкультура в начальной школе» методическое пособие – Творческий 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 СФЕРА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 2011</w:t>
      </w:r>
    </w:p>
    <w:p w:rsidR="00A97329" w:rsidRPr="00E902BB" w:rsidRDefault="00A97329" w:rsidP="00A973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П.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Дайлидене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«Поиграем, малыш!» книга для работников дошкольных учреждений и родителей. – Москва «Просвещение» 1999</w:t>
      </w:r>
    </w:p>
    <w:p w:rsidR="00A97329" w:rsidRPr="00E902BB" w:rsidRDefault="00A97329" w:rsidP="00A973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«Начальная школа» за 2010 год №</w:t>
      </w:r>
      <w:proofErr w:type="gram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 Н.Н.</w:t>
      </w:r>
      <w:proofErr w:type="gram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Макаринова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Народные игры на уроках физической культуры</w:t>
      </w:r>
    </w:p>
    <w:p w:rsidR="00A97329" w:rsidRPr="00E902BB" w:rsidRDefault="00A97329" w:rsidP="00A973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«Начальная школа» за 2011 год №9 В.В. Лаврентьев. Подвижные игры</w:t>
      </w:r>
    </w:p>
    <w:p w:rsidR="00A97329" w:rsidRPr="00E902BB" w:rsidRDefault="00A97329" w:rsidP="00A973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«Начальная школа» за 2010 год №8 Д.А.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Антуфьев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С.Л. </w:t>
      </w:r>
      <w:proofErr w:type="spellStart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Антуфьева</w:t>
      </w:r>
      <w:proofErr w:type="spellEnd"/>
      <w:r w:rsidRPr="00E90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Эмоциональная зарядка на весь день</w:t>
      </w:r>
    </w:p>
    <w:p w:rsidR="00C32302" w:rsidRPr="00E902BB" w:rsidRDefault="00C32302" w:rsidP="00584D8C">
      <w:pPr>
        <w:rPr>
          <w:rFonts w:ascii="Times New Roman" w:hAnsi="Times New Roman" w:cs="Times New Roman"/>
          <w:sz w:val="24"/>
          <w:szCs w:val="24"/>
        </w:rPr>
      </w:pPr>
    </w:p>
    <w:sectPr w:rsidR="00C32302" w:rsidRPr="00E902BB" w:rsidSect="00E90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05" w:rsidRDefault="00335C05" w:rsidP="00335C05">
      <w:pPr>
        <w:spacing w:after="0" w:line="240" w:lineRule="auto"/>
      </w:pPr>
      <w:r>
        <w:separator/>
      </w:r>
    </w:p>
  </w:endnote>
  <w:endnote w:type="continuationSeparator" w:id="0">
    <w:p w:rsidR="00335C05" w:rsidRDefault="00335C05" w:rsidP="0033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05" w:rsidRDefault="00335C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05" w:rsidRDefault="00335C0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05" w:rsidRDefault="00335C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05" w:rsidRDefault="00335C05" w:rsidP="00335C05">
      <w:pPr>
        <w:spacing w:after="0" w:line="240" w:lineRule="auto"/>
      </w:pPr>
      <w:r>
        <w:separator/>
      </w:r>
    </w:p>
  </w:footnote>
  <w:footnote w:type="continuationSeparator" w:id="0">
    <w:p w:rsidR="00335C05" w:rsidRDefault="00335C05" w:rsidP="0033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05" w:rsidRDefault="00335C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05" w:rsidRDefault="00335C0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05" w:rsidRDefault="00335C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831ECA"/>
    <w:multiLevelType w:val="multilevel"/>
    <w:tmpl w:val="B984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30F5"/>
    <w:multiLevelType w:val="hybridMultilevel"/>
    <w:tmpl w:val="A9BC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174"/>
    <w:multiLevelType w:val="hybridMultilevel"/>
    <w:tmpl w:val="24CE46B6"/>
    <w:lvl w:ilvl="0" w:tplc="1BDC34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91567"/>
    <w:multiLevelType w:val="multilevel"/>
    <w:tmpl w:val="747C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D06E8"/>
    <w:multiLevelType w:val="hybridMultilevel"/>
    <w:tmpl w:val="E26251C8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32FB1152"/>
    <w:multiLevelType w:val="multilevel"/>
    <w:tmpl w:val="64546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A0152"/>
    <w:multiLevelType w:val="hybridMultilevel"/>
    <w:tmpl w:val="11509CB0"/>
    <w:lvl w:ilvl="0" w:tplc="AE4407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F43A20"/>
    <w:multiLevelType w:val="multilevel"/>
    <w:tmpl w:val="53E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E5290"/>
    <w:multiLevelType w:val="multilevel"/>
    <w:tmpl w:val="6C24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930F5"/>
    <w:multiLevelType w:val="multilevel"/>
    <w:tmpl w:val="A2EA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B37A4"/>
    <w:multiLevelType w:val="multilevel"/>
    <w:tmpl w:val="B93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F271E"/>
    <w:multiLevelType w:val="hybridMultilevel"/>
    <w:tmpl w:val="28CC82E0"/>
    <w:lvl w:ilvl="0" w:tplc="40E27A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F13AD"/>
    <w:multiLevelType w:val="multilevel"/>
    <w:tmpl w:val="301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B1F"/>
    <w:rsid w:val="00014837"/>
    <w:rsid w:val="00025DB9"/>
    <w:rsid w:val="000305AD"/>
    <w:rsid w:val="00043C90"/>
    <w:rsid w:val="0005439B"/>
    <w:rsid w:val="00097922"/>
    <w:rsid w:val="000C47B3"/>
    <w:rsid w:val="000C7CA7"/>
    <w:rsid w:val="0014251F"/>
    <w:rsid w:val="001D0A47"/>
    <w:rsid w:val="001D0C0D"/>
    <w:rsid w:val="001F6055"/>
    <w:rsid w:val="002A5974"/>
    <w:rsid w:val="0032381E"/>
    <w:rsid w:val="00335C05"/>
    <w:rsid w:val="0038257C"/>
    <w:rsid w:val="00392682"/>
    <w:rsid w:val="003A1C9F"/>
    <w:rsid w:val="003D1B22"/>
    <w:rsid w:val="004279A1"/>
    <w:rsid w:val="004345DC"/>
    <w:rsid w:val="00437CDB"/>
    <w:rsid w:val="00493BFC"/>
    <w:rsid w:val="004A7DBF"/>
    <w:rsid w:val="004F11A3"/>
    <w:rsid w:val="005060D9"/>
    <w:rsid w:val="00544B48"/>
    <w:rsid w:val="005847AC"/>
    <w:rsid w:val="00584D8C"/>
    <w:rsid w:val="005E6034"/>
    <w:rsid w:val="005F61FF"/>
    <w:rsid w:val="005F6698"/>
    <w:rsid w:val="00600A67"/>
    <w:rsid w:val="006308E7"/>
    <w:rsid w:val="006B7160"/>
    <w:rsid w:val="006D217F"/>
    <w:rsid w:val="006E0F9B"/>
    <w:rsid w:val="006E5F64"/>
    <w:rsid w:val="00751971"/>
    <w:rsid w:val="007A358A"/>
    <w:rsid w:val="007C084E"/>
    <w:rsid w:val="007C6161"/>
    <w:rsid w:val="007D0616"/>
    <w:rsid w:val="007D515C"/>
    <w:rsid w:val="007E78E0"/>
    <w:rsid w:val="00805B53"/>
    <w:rsid w:val="00811428"/>
    <w:rsid w:val="00831CD1"/>
    <w:rsid w:val="0083383A"/>
    <w:rsid w:val="008356BE"/>
    <w:rsid w:val="00852213"/>
    <w:rsid w:val="00852B5A"/>
    <w:rsid w:val="00864DE8"/>
    <w:rsid w:val="008A1692"/>
    <w:rsid w:val="008B48A8"/>
    <w:rsid w:val="008C1267"/>
    <w:rsid w:val="008F1ED7"/>
    <w:rsid w:val="009B4C98"/>
    <w:rsid w:val="009F26D0"/>
    <w:rsid w:val="00A26878"/>
    <w:rsid w:val="00A3253F"/>
    <w:rsid w:val="00A32E82"/>
    <w:rsid w:val="00A45068"/>
    <w:rsid w:val="00A748C2"/>
    <w:rsid w:val="00A8542F"/>
    <w:rsid w:val="00A97329"/>
    <w:rsid w:val="00AA33FE"/>
    <w:rsid w:val="00AA3B55"/>
    <w:rsid w:val="00AB3917"/>
    <w:rsid w:val="00AD7C4E"/>
    <w:rsid w:val="00B02532"/>
    <w:rsid w:val="00B1598D"/>
    <w:rsid w:val="00B35652"/>
    <w:rsid w:val="00B41E63"/>
    <w:rsid w:val="00B43F30"/>
    <w:rsid w:val="00B85A70"/>
    <w:rsid w:val="00C110C0"/>
    <w:rsid w:val="00C13569"/>
    <w:rsid w:val="00C15FBA"/>
    <w:rsid w:val="00C24174"/>
    <w:rsid w:val="00C278FE"/>
    <w:rsid w:val="00C32302"/>
    <w:rsid w:val="00C46A11"/>
    <w:rsid w:val="00CB06B3"/>
    <w:rsid w:val="00CD0BC8"/>
    <w:rsid w:val="00CE331D"/>
    <w:rsid w:val="00D11A9D"/>
    <w:rsid w:val="00D41B1F"/>
    <w:rsid w:val="00D54606"/>
    <w:rsid w:val="00D87140"/>
    <w:rsid w:val="00D926FE"/>
    <w:rsid w:val="00DA06C1"/>
    <w:rsid w:val="00DA4715"/>
    <w:rsid w:val="00DB0945"/>
    <w:rsid w:val="00DB0A7B"/>
    <w:rsid w:val="00DB4A80"/>
    <w:rsid w:val="00E34276"/>
    <w:rsid w:val="00E4476F"/>
    <w:rsid w:val="00E902BB"/>
    <w:rsid w:val="00EA32FA"/>
    <w:rsid w:val="00EA3667"/>
    <w:rsid w:val="00ED0670"/>
    <w:rsid w:val="00EF5774"/>
    <w:rsid w:val="00F013B7"/>
    <w:rsid w:val="00F110AC"/>
    <w:rsid w:val="00F41381"/>
    <w:rsid w:val="00FA42E9"/>
    <w:rsid w:val="00FC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B6FAE8"/>
  <w15:docId w15:val="{0423114F-8D10-4AD9-A8CC-61B08308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A33FE"/>
    <w:pPr>
      <w:spacing w:after="0" w:line="240" w:lineRule="auto"/>
    </w:pPr>
    <w:rPr>
      <w:lang w:eastAsia="ru-RU"/>
    </w:rPr>
  </w:style>
  <w:style w:type="paragraph" w:styleId="a4">
    <w:name w:val="List Paragraph"/>
    <w:basedOn w:val="a"/>
    <w:uiPriority w:val="34"/>
    <w:qFormat/>
    <w:rsid w:val="00852B5A"/>
    <w:pPr>
      <w:ind w:left="720"/>
      <w:contextualSpacing/>
    </w:pPr>
  </w:style>
  <w:style w:type="character" w:customStyle="1" w:styleId="FontStyle13">
    <w:name w:val="Font Style13"/>
    <w:basedOn w:val="a0"/>
    <w:rsid w:val="00852B5A"/>
    <w:rPr>
      <w:rFonts w:ascii="Georgia" w:hAnsi="Georgia" w:cs="Georgia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3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5D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D061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5C05"/>
  </w:style>
  <w:style w:type="paragraph" w:styleId="aa">
    <w:name w:val="footer"/>
    <w:basedOn w:val="a"/>
    <w:link w:val="ab"/>
    <w:uiPriority w:val="99"/>
    <w:unhideWhenUsed/>
    <w:rsid w:val="0033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F0D78-2B67-41F6-9C3A-874D9C58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11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Зленко</dc:creator>
  <cp:keywords/>
  <dc:description/>
  <cp:lastModifiedBy>Губаева</cp:lastModifiedBy>
  <cp:revision>51</cp:revision>
  <cp:lastPrinted>2022-12-29T08:17:00Z</cp:lastPrinted>
  <dcterms:created xsi:type="dcterms:W3CDTF">2017-01-10T08:18:00Z</dcterms:created>
  <dcterms:modified xsi:type="dcterms:W3CDTF">2023-02-02T08:40:00Z</dcterms:modified>
</cp:coreProperties>
</file>