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3A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A46A7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>к приказу</w:t>
      </w:r>
    </w:p>
    <w:p w:rsidR="008A46A7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 xml:space="preserve">ОО Администрации </w:t>
      </w:r>
    </w:p>
    <w:p w:rsidR="008A46A7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>Заветинского района</w:t>
      </w:r>
    </w:p>
    <w:p w:rsidR="008A46A7" w:rsidRPr="00F20E9B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9B">
        <w:rPr>
          <w:rFonts w:ascii="Times New Roman" w:hAnsi="Times New Roman" w:cs="Times New Roman"/>
          <w:sz w:val="24"/>
          <w:szCs w:val="24"/>
        </w:rPr>
        <w:t>от 24.09.2021г№ 169</w:t>
      </w:r>
    </w:p>
    <w:p w:rsidR="008A46A7" w:rsidRDefault="008A46A7" w:rsidP="00B77D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46A7" w:rsidRP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План</w:t>
      </w:r>
      <w:r w:rsidRPr="008A46A7">
        <w:rPr>
          <w:rFonts w:ascii="Times New Roman" w:hAnsi="Times New Roman" w:cs="Times New Roman"/>
          <w:sz w:val="28"/>
          <w:szCs w:val="28"/>
        </w:rPr>
        <w:t xml:space="preserve"> по формированию</w:t>
      </w:r>
    </w:p>
    <w:p w:rsidR="008A46A7" w:rsidRP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6A7">
        <w:rPr>
          <w:rFonts w:ascii="Times New Roman" w:hAnsi="Times New Roman" w:cs="Times New Roman"/>
          <w:sz w:val="28"/>
          <w:szCs w:val="28"/>
        </w:rPr>
        <w:t xml:space="preserve">и оценке функциональной грамотности </w:t>
      </w:r>
    </w:p>
    <w:p w:rsid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6A7">
        <w:rPr>
          <w:rFonts w:ascii="Times New Roman" w:hAnsi="Times New Roman" w:cs="Times New Roman"/>
          <w:sz w:val="28"/>
          <w:szCs w:val="28"/>
        </w:rPr>
        <w:t>обучающихся Заветинского района</w:t>
      </w:r>
    </w:p>
    <w:bookmarkEnd w:id="0"/>
    <w:p w:rsid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185"/>
        <w:gridCol w:w="1843"/>
        <w:gridCol w:w="2977"/>
      </w:tblGrid>
      <w:tr w:rsidR="008A46A7" w:rsidRPr="00AE7CB8" w:rsidTr="00F20E9B">
        <w:tc>
          <w:tcPr>
            <w:tcW w:w="704" w:type="dxa"/>
          </w:tcPr>
          <w:p w:rsidR="008A46A7" w:rsidRPr="00F20E9B" w:rsidRDefault="008A46A7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85" w:type="dxa"/>
          </w:tcPr>
          <w:p w:rsidR="008A46A7" w:rsidRPr="00F20E9B" w:rsidRDefault="004F736C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8A46A7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8A46A7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F736C" w:rsidRPr="00AE7CB8" w:rsidTr="00F20E9B">
        <w:tc>
          <w:tcPr>
            <w:tcW w:w="14709" w:type="dxa"/>
            <w:gridSpan w:val="4"/>
          </w:tcPr>
          <w:p w:rsidR="004F736C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обеспечение</w:t>
            </w:r>
          </w:p>
        </w:tc>
      </w:tr>
      <w:tr w:rsidR="004F736C" w:rsidRPr="00AE7CB8" w:rsidTr="00F20E9B">
        <w:tc>
          <w:tcPr>
            <w:tcW w:w="704" w:type="dxa"/>
          </w:tcPr>
          <w:p w:rsidR="004F736C" w:rsidRPr="00AE7CB8" w:rsidRDefault="004F736C" w:rsidP="004F7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36C" w:rsidRPr="00AE7CB8" w:rsidRDefault="004F736C" w:rsidP="004F736C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AE7CB8">
              <w:rPr>
                <w:color w:val="000000"/>
                <w:sz w:val="24"/>
                <w:szCs w:val="24"/>
              </w:rPr>
              <w:t>Разработка и утверждение муниципального плана по формированию функциональной грамотности обучающихся общеобразовательных учреждений на 2021/2022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36C" w:rsidRPr="00AE7CB8" w:rsidRDefault="004F736C" w:rsidP="004F736C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AE7CB8">
              <w:rPr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736C" w:rsidRPr="00AE7CB8" w:rsidRDefault="004F736C" w:rsidP="004F736C">
            <w:pPr>
              <w:pStyle w:val="a7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r w:rsidRPr="00AE7CB8">
              <w:rPr>
                <w:color w:val="000000"/>
                <w:sz w:val="24"/>
                <w:szCs w:val="24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Разработка и утверждение муниципального плана по формированию функциональной грамотности обучающихся общеобразовательных учреждений на 2021/2022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Сентябрь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jc w:val="both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Определение муниципального координатора, обеспечивающего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Сентябрь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jc w:val="both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и утверждение планов общеобразовательных учреждений по формированию функциональной грамотности обучающихся общеобразовательных организаций на 2021-2022уч.г.</w:t>
            </w:r>
          </w:p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школьных координаторов, обеспечивающих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lastRenderedPageBreak/>
              <w:t>Октябрь,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</w:p>
        </w:tc>
      </w:tr>
      <w:tr w:rsidR="00F20E9B" w:rsidTr="00393175">
        <w:tc>
          <w:tcPr>
            <w:tcW w:w="14709" w:type="dxa"/>
            <w:gridSpan w:val="4"/>
          </w:tcPr>
          <w:p w:rsidR="00F20E9B" w:rsidRPr="00F20E9B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Научно-методическое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Актуализация планов работы РМО в части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 xml:space="preserve">Общеобразовательные учреждения </w:t>
            </w:r>
            <w:r>
              <w:rPr>
                <w:color w:val="000000"/>
              </w:rPr>
              <w:t xml:space="preserve"> (руководители РМО)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Заседания районных методических объединений, руководителей общеобразовательных учреждений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Октябрь,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 xml:space="preserve">Общеобразовательные учреждения </w:t>
            </w:r>
            <w:r>
              <w:rPr>
                <w:color w:val="000000"/>
              </w:rPr>
              <w:t>, 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Формирование заявки и обеспечение повышения квалификации педагогических работников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</w:pPr>
            <w:r>
              <w:rPr>
                <w:color w:val="000000"/>
              </w:rPr>
              <w:t>Октябрь, 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>Трансляция успешного опыта формирования и оценки функциональной грамотности (мастер- классы, открытые уроки, методические недели)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 w:rsidRPr="00011EAF">
              <w:rPr>
                <w:color w:val="000000"/>
              </w:rPr>
              <w:t>Общеобразовательные учреждения</w:t>
            </w:r>
          </w:p>
        </w:tc>
      </w:tr>
      <w:tr w:rsidR="00F20E9B" w:rsidTr="00710CC3">
        <w:tc>
          <w:tcPr>
            <w:tcW w:w="14709" w:type="dxa"/>
            <w:gridSpan w:val="4"/>
          </w:tcPr>
          <w:p w:rsidR="00F20E9B" w:rsidRPr="00F20E9B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 xml:space="preserve">Формирование муниципальной базы данных обучающихся 8-9 классов 2021/2022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</w:t>
            </w:r>
            <w:r w:rsidRPr="00F20E9B">
              <w:rPr>
                <w:color w:val="000000"/>
              </w:rPr>
              <w:t>компетенции и креативное мышление)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326" w:lineRule="exact"/>
              <w:ind w:left="120"/>
            </w:pPr>
            <w:r>
              <w:rPr>
                <w:color w:val="000000"/>
              </w:rPr>
              <w:t>Стартовая диагностика функциональной грамотности обучающихся 8-9 классов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jc w:val="both"/>
            </w:pPr>
            <w:r>
              <w:rPr>
                <w:color w:val="000000"/>
              </w:rPr>
              <w:t xml:space="preserve">Внедрение эффективных педагогических технологий, приемов работы, использование банка заданий для формирования и оценки функциональной </w:t>
            </w:r>
            <w:r>
              <w:rPr>
                <w:color w:val="000000"/>
              </w:rPr>
              <w:lastRenderedPageBreak/>
              <w:t>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BC6C1B">
        <w:tc>
          <w:tcPr>
            <w:tcW w:w="14709" w:type="dxa"/>
            <w:gridSpan w:val="4"/>
          </w:tcPr>
          <w:p w:rsidR="00F20E9B" w:rsidRPr="00F20E9B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Аналитическое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ind w:left="120"/>
            </w:pPr>
            <w:r>
              <w:rPr>
                <w:color w:val="000000"/>
              </w:rPr>
              <w:t>Мониторинг, анализ результатов мониторинга сформированности функциональной грамотности обучающихся в муниципалитете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Март 2022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ind w:left="120"/>
            </w:pPr>
            <w:r>
              <w:rPr>
                <w:color w:val="000000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ind w:left="120"/>
            </w:pPr>
            <w:r>
              <w:rPr>
                <w:color w:val="000000"/>
              </w:rPr>
              <w:t xml:space="preserve">Анализ результатов мониторинга сформированности функциональной грамотности обучающихся в </w:t>
            </w:r>
            <w:r>
              <w:t xml:space="preserve"> </w:t>
            </w:r>
            <w:r>
              <w:rPr>
                <w:color w:val="000000"/>
              </w:rPr>
              <w:t>о</w:t>
            </w:r>
            <w:r w:rsidRPr="00011EAF">
              <w:rPr>
                <w:color w:val="000000"/>
              </w:rPr>
              <w:t>бщеобразовательны</w:t>
            </w:r>
            <w:r>
              <w:rPr>
                <w:color w:val="000000"/>
              </w:rPr>
              <w:t>х</w:t>
            </w:r>
            <w:r w:rsidRPr="00011EAF">
              <w:rPr>
                <w:color w:val="000000"/>
              </w:rPr>
              <w:t xml:space="preserve"> учреждения</w:t>
            </w:r>
            <w:r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Март 2022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jc w:val="both"/>
            </w:pPr>
            <w:r>
              <w:rPr>
                <w:color w:val="000000"/>
              </w:rPr>
              <w:t>Мониторинг профессионального роста педагогов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Июнь 2022</w:t>
            </w:r>
          </w:p>
        </w:tc>
        <w:tc>
          <w:tcPr>
            <w:tcW w:w="2977" w:type="dxa"/>
          </w:tcPr>
          <w:p w:rsidR="00F20E9B" w:rsidRPr="00011EAF" w:rsidRDefault="00F20E9B" w:rsidP="00F20E9B">
            <w:pPr>
              <w:rPr>
                <w:rFonts w:ascii="Times New Roman" w:hAnsi="Times New Roman" w:cs="Times New Roman"/>
              </w:rPr>
            </w:pPr>
            <w:r w:rsidRPr="00011EAF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A16385">
        <w:tc>
          <w:tcPr>
            <w:tcW w:w="14709" w:type="dxa"/>
            <w:gridSpan w:val="4"/>
          </w:tcPr>
          <w:p w:rsidR="00F20E9B" w:rsidRPr="00F20E9B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Pr="00F20E9B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color w:val="FF0000"/>
              </w:rPr>
            </w:pPr>
            <w:r w:rsidRPr="00F20E9B">
              <w:rPr>
                <w:color w:val="FF0000"/>
              </w:rPr>
              <w:t>Информирование педагогических работников муниципального образования о наличии банка заданий для формирования и оценки функциональной грамотности, разработанного ФГБНУ «Институт стратегий развития образования Российской академии образования»</w:t>
            </w:r>
          </w:p>
        </w:tc>
        <w:tc>
          <w:tcPr>
            <w:tcW w:w="1843" w:type="dxa"/>
          </w:tcPr>
          <w:p w:rsidR="00F20E9B" w:rsidRP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FF0000"/>
              </w:rPr>
            </w:pPr>
            <w:r w:rsidRPr="00F20E9B">
              <w:rPr>
                <w:color w:val="FF0000"/>
              </w:rPr>
              <w:t>октябрь 2021</w:t>
            </w:r>
          </w:p>
        </w:tc>
        <w:tc>
          <w:tcPr>
            <w:tcW w:w="2977" w:type="dxa"/>
          </w:tcPr>
          <w:p w:rsidR="00F20E9B" w:rsidRP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40"/>
              <w:rPr>
                <w:color w:val="FF0000"/>
              </w:rPr>
            </w:pPr>
            <w:r w:rsidRPr="00F20E9B">
              <w:rPr>
                <w:color w:val="FF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317" w:lineRule="exact"/>
              <w:ind w:left="120"/>
            </w:pPr>
            <w:r>
              <w:rPr>
                <w:color w:val="000000"/>
              </w:rPr>
              <w:t>Размещение на официальном сайте отдел образования, в газете «Восход»   информации о функциональной грамотности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- март</w:t>
            </w:r>
          </w:p>
        </w:tc>
        <w:tc>
          <w:tcPr>
            <w:tcW w:w="2977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40"/>
            </w:pPr>
            <w:r>
              <w:rPr>
                <w:color w:val="000000"/>
              </w:rPr>
              <w:t>Отдел образования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/>
              <w:ind w:left="120"/>
            </w:pPr>
            <w:r>
              <w:rPr>
                <w:color w:val="000000"/>
              </w:rPr>
              <w:t xml:space="preserve">Размещение на официальном сайте </w:t>
            </w:r>
            <w:r>
              <w:t xml:space="preserve"> </w:t>
            </w:r>
            <w:r w:rsidRPr="006C706A">
              <w:rPr>
                <w:color w:val="000000"/>
              </w:rPr>
              <w:t xml:space="preserve">Общеобразовательные учреждения </w:t>
            </w:r>
            <w:r>
              <w:rPr>
                <w:color w:val="000000"/>
              </w:rPr>
              <w:t xml:space="preserve"> информации о функциональной грамотности обучающихся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октябрь 2021</w:t>
            </w:r>
          </w:p>
        </w:tc>
        <w:tc>
          <w:tcPr>
            <w:tcW w:w="2977" w:type="dxa"/>
          </w:tcPr>
          <w:p w:rsidR="00F20E9B" w:rsidRPr="006C706A" w:rsidRDefault="00F20E9B" w:rsidP="00F20E9B">
            <w:pPr>
              <w:rPr>
                <w:rFonts w:ascii="Times New Roman" w:hAnsi="Times New Roman" w:cs="Times New Roman"/>
              </w:rPr>
            </w:pPr>
            <w:r w:rsidRPr="006C706A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317" w:lineRule="exact"/>
              <w:ind w:left="120"/>
            </w:pPr>
            <w:r>
              <w:rPr>
                <w:color w:val="000000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1843" w:type="dxa"/>
          </w:tcPr>
          <w:p w:rsidR="00F20E9B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</w:pPr>
            <w:r>
              <w:rPr>
                <w:color w:val="000000"/>
              </w:rPr>
              <w:t>ноябрь 2021</w:t>
            </w:r>
          </w:p>
        </w:tc>
        <w:tc>
          <w:tcPr>
            <w:tcW w:w="2977" w:type="dxa"/>
          </w:tcPr>
          <w:p w:rsidR="00F20E9B" w:rsidRPr="006C706A" w:rsidRDefault="00F20E9B" w:rsidP="00F20E9B">
            <w:pPr>
              <w:rPr>
                <w:rFonts w:ascii="Times New Roman" w:hAnsi="Times New Roman" w:cs="Times New Roman"/>
              </w:rPr>
            </w:pPr>
            <w:r w:rsidRPr="006C706A"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 </w:t>
            </w:r>
          </w:p>
        </w:tc>
      </w:tr>
    </w:tbl>
    <w:p w:rsidR="008A46A7" w:rsidRPr="008A46A7" w:rsidRDefault="008A46A7" w:rsidP="008A4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6A7" w:rsidRPr="008A46A7" w:rsidSect="00F20E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0E1"/>
    <w:multiLevelType w:val="hybridMultilevel"/>
    <w:tmpl w:val="9F9E0ABE"/>
    <w:lvl w:ilvl="0" w:tplc="B8DC53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0705"/>
    <w:multiLevelType w:val="multilevel"/>
    <w:tmpl w:val="93A239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4D5464E2"/>
    <w:multiLevelType w:val="hybridMultilevel"/>
    <w:tmpl w:val="76E0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C43E7"/>
    <w:multiLevelType w:val="multilevel"/>
    <w:tmpl w:val="91946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A1"/>
    <w:rsid w:val="00065E29"/>
    <w:rsid w:val="000E15E2"/>
    <w:rsid w:val="001D574C"/>
    <w:rsid w:val="00200136"/>
    <w:rsid w:val="002039A1"/>
    <w:rsid w:val="00234E38"/>
    <w:rsid w:val="002D0E06"/>
    <w:rsid w:val="00314726"/>
    <w:rsid w:val="0039450A"/>
    <w:rsid w:val="00420F97"/>
    <w:rsid w:val="00427AEB"/>
    <w:rsid w:val="004F736C"/>
    <w:rsid w:val="005A4619"/>
    <w:rsid w:val="006A53A5"/>
    <w:rsid w:val="006E66E9"/>
    <w:rsid w:val="006F03DE"/>
    <w:rsid w:val="00753B4C"/>
    <w:rsid w:val="00761CF2"/>
    <w:rsid w:val="00837715"/>
    <w:rsid w:val="00853F75"/>
    <w:rsid w:val="008A46A7"/>
    <w:rsid w:val="0091138E"/>
    <w:rsid w:val="00A07301"/>
    <w:rsid w:val="00A3297C"/>
    <w:rsid w:val="00A411AF"/>
    <w:rsid w:val="00A46146"/>
    <w:rsid w:val="00A72907"/>
    <w:rsid w:val="00AE7CB8"/>
    <w:rsid w:val="00B365BD"/>
    <w:rsid w:val="00B77D0A"/>
    <w:rsid w:val="00CF528A"/>
    <w:rsid w:val="00D459D1"/>
    <w:rsid w:val="00D82D3A"/>
    <w:rsid w:val="00E17879"/>
    <w:rsid w:val="00ED39BD"/>
    <w:rsid w:val="00EF02FF"/>
    <w:rsid w:val="00F015DD"/>
    <w:rsid w:val="00F20E9B"/>
    <w:rsid w:val="00F318C1"/>
    <w:rsid w:val="00FC05E6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2113"/>
  <w15:docId w15:val="{3081612E-0BDF-4DC6-84FC-08C23C55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00136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4F736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4F736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4F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livinskayNA</dc:creator>
  <cp:keywords/>
  <dc:description/>
  <cp:lastModifiedBy>Наталья</cp:lastModifiedBy>
  <cp:revision>5</cp:revision>
  <cp:lastPrinted>2021-08-13T06:28:00Z</cp:lastPrinted>
  <dcterms:created xsi:type="dcterms:W3CDTF">2021-09-27T13:52:00Z</dcterms:created>
  <dcterms:modified xsi:type="dcterms:W3CDTF">2021-11-28T18:17:00Z</dcterms:modified>
</cp:coreProperties>
</file>