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right" w:tblpY="-515"/>
        <w:tblW w:w="0" w:type="auto"/>
        <w:tblLook w:val="04A0" w:firstRow="1" w:lastRow="0" w:firstColumn="1" w:lastColumn="0" w:noHBand="0" w:noVBand="1"/>
      </w:tblPr>
      <w:tblGrid>
        <w:gridCol w:w="2122"/>
        <w:gridCol w:w="2122"/>
      </w:tblGrid>
      <w:tr w:rsidR="002C50DC" w:rsidTr="00CF5C2B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0DC" w:rsidRDefault="002C50DC" w:rsidP="00E569AB">
            <w:pPr>
              <w:jc w:val="center"/>
            </w:pPr>
            <w:r w:rsidRPr="009837E4">
              <w:rPr>
                <w:b/>
              </w:rPr>
              <w:t>Стартовый капитал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0DC" w:rsidRPr="009837E4" w:rsidRDefault="002C50DC" w:rsidP="00E569AB">
            <w:pPr>
              <w:jc w:val="center"/>
              <w:rPr>
                <w:b/>
              </w:rPr>
            </w:pPr>
            <w:r>
              <w:rPr>
                <w:b/>
              </w:rPr>
              <w:t>Конечный капитал</w:t>
            </w:r>
          </w:p>
        </w:tc>
      </w:tr>
      <w:tr w:rsidR="002C50DC" w:rsidTr="00CF5C2B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2C50DC" w:rsidRPr="009837E4" w:rsidRDefault="002C50DC" w:rsidP="00E569AB">
            <w:pPr>
              <w:jc w:val="center"/>
              <w:rPr>
                <w:b/>
                <w:sz w:val="40"/>
                <w:szCs w:val="40"/>
              </w:rPr>
            </w:pPr>
            <w:r w:rsidRPr="009837E4">
              <w:rPr>
                <w:b/>
                <w:sz w:val="40"/>
                <w:szCs w:val="40"/>
              </w:rPr>
              <w:t>1 000</w:t>
            </w:r>
            <w:r w:rsidRPr="009837E4">
              <w:rPr>
                <w:b/>
                <w:sz w:val="40"/>
                <w:szCs w:val="40"/>
              </w:rPr>
              <w:br/>
            </w:r>
            <w:r>
              <w:t>денежные единиц</w:t>
            </w: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2C50DC" w:rsidRPr="009837E4" w:rsidRDefault="002C50DC" w:rsidP="00E569AB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913379" w:rsidRPr="00E569AB" w:rsidRDefault="009837E4">
      <w:pPr>
        <w:rPr>
          <w:sz w:val="28"/>
          <w:szCs w:val="28"/>
        </w:rPr>
      </w:pPr>
      <w:r w:rsidRPr="00E569AB">
        <w:rPr>
          <w:i/>
          <w:sz w:val="28"/>
          <w:szCs w:val="28"/>
        </w:rPr>
        <w:t>Название команды</w:t>
      </w:r>
      <w:r w:rsidR="00E569AB">
        <w:rPr>
          <w:sz w:val="28"/>
          <w:szCs w:val="28"/>
        </w:rPr>
        <w:t>______________</w:t>
      </w:r>
      <w:r w:rsidR="00E569AB" w:rsidRPr="00E569AB">
        <w:rPr>
          <w:sz w:val="28"/>
          <w:szCs w:val="28"/>
        </w:rPr>
        <w:t>__________________________</w:t>
      </w:r>
      <w:r w:rsidRPr="00E569AB">
        <w:rPr>
          <w:sz w:val="28"/>
          <w:szCs w:val="28"/>
        </w:rPr>
        <w:t>____</w:t>
      </w:r>
      <w:r w:rsidR="000B1813">
        <w:rPr>
          <w:sz w:val="28"/>
          <w:szCs w:val="28"/>
        </w:rPr>
        <w:t>____</w:t>
      </w:r>
      <w:r w:rsidR="002C50DC">
        <w:rPr>
          <w:sz w:val="28"/>
          <w:szCs w:val="28"/>
        </w:rPr>
        <w:t>_____________</w:t>
      </w:r>
    </w:p>
    <w:p w:rsidR="00E569AB" w:rsidRPr="00E569AB" w:rsidRDefault="009837E4">
      <w:pPr>
        <w:rPr>
          <w:b/>
          <w:sz w:val="28"/>
          <w:szCs w:val="28"/>
        </w:rPr>
      </w:pPr>
      <w:r>
        <w:t xml:space="preserve"> 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1701"/>
        <w:gridCol w:w="1701"/>
        <w:gridCol w:w="567"/>
        <w:gridCol w:w="567"/>
        <w:gridCol w:w="1984"/>
        <w:gridCol w:w="567"/>
        <w:gridCol w:w="1701"/>
        <w:gridCol w:w="1701"/>
        <w:gridCol w:w="1559"/>
      </w:tblGrid>
      <w:tr w:rsidR="00663347" w:rsidRPr="00F56434" w:rsidTr="006E4DE5">
        <w:trPr>
          <w:trHeight w:val="510"/>
        </w:trPr>
        <w:tc>
          <w:tcPr>
            <w:tcW w:w="6658" w:type="dxa"/>
            <w:gridSpan w:val="5"/>
            <w:vAlign w:val="center"/>
          </w:tcPr>
          <w:p w:rsidR="00663347" w:rsidRPr="00F56434" w:rsidRDefault="00663347" w:rsidP="00663347">
            <w:pPr>
              <w:rPr>
                <w:b/>
                <w:sz w:val="32"/>
                <w:szCs w:val="32"/>
              </w:rPr>
            </w:pPr>
            <w:r w:rsidRPr="00F56434">
              <w:rPr>
                <w:b/>
                <w:sz w:val="32"/>
                <w:szCs w:val="32"/>
              </w:rPr>
              <w:t>1 игровой период: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63347" w:rsidRPr="00F56434" w:rsidRDefault="00663347" w:rsidP="00663347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vAlign w:val="center"/>
          </w:tcPr>
          <w:p w:rsidR="00663347" w:rsidRPr="00F56434" w:rsidRDefault="00663347" w:rsidP="006633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F56434">
              <w:rPr>
                <w:b/>
                <w:sz w:val="32"/>
                <w:szCs w:val="32"/>
              </w:rPr>
              <w:t xml:space="preserve"> игровой период:</w:t>
            </w:r>
          </w:p>
        </w:tc>
      </w:tr>
      <w:tr w:rsidR="00F56434" w:rsidRPr="00F56434" w:rsidTr="006E4DE5">
        <w:trPr>
          <w:trHeight w:val="510"/>
        </w:trPr>
        <w:tc>
          <w:tcPr>
            <w:tcW w:w="562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Название фин. организации</w:t>
            </w:r>
          </w:p>
        </w:tc>
        <w:tc>
          <w:tcPr>
            <w:tcW w:w="709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Сумма вложений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Итого за период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Название фин. организации</w:t>
            </w: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Сумма вложений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Сумма</w:t>
            </w:r>
          </w:p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изъятий</w:t>
            </w:r>
          </w:p>
        </w:tc>
        <w:tc>
          <w:tcPr>
            <w:tcW w:w="1559" w:type="dxa"/>
            <w:vAlign w:val="center"/>
          </w:tcPr>
          <w:p w:rsidR="00F56434" w:rsidRPr="00F56434" w:rsidRDefault="00F56434" w:rsidP="00F56434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Итого за период</w:t>
            </w:r>
          </w:p>
        </w:tc>
      </w:tr>
      <w:tr w:rsidR="00F56434" w:rsidRPr="00F56434" w:rsidTr="006E4DE5">
        <w:trPr>
          <w:trHeight w:val="510"/>
        </w:trPr>
        <w:tc>
          <w:tcPr>
            <w:tcW w:w="562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Бобер-</w:t>
            </w:r>
            <w:proofErr w:type="spellStart"/>
            <w:r w:rsidRPr="00F56434">
              <w:rPr>
                <w:i/>
                <w:sz w:val="24"/>
                <w:szCs w:val="24"/>
              </w:rPr>
              <w:t>инвест</w:t>
            </w:r>
            <w:proofErr w:type="spellEnd"/>
          </w:p>
        </w:tc>
        <w:tc>
          <w:tcPr>
            <w:tcW w:w="70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Бобер-</w:t>
            </w:r>
            <w:proofErr w:type="spellStart"/>
            <w:r w:rsidRPr="00F56434">
              <w:rPr>
                <w:i/>
                <w:sz w:val="24"/>
                <w:szCs w:val="24"/>
              </w:rPr>
              <w:t>инвест</w:t>
            </w:r>
            <w:proofErr w:type="spellEnd"/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</w:tr>
      <w:tr w:rsidR="00F56434" w:rsidRPr="00F56434" w:rsidTr="006E4DE5">
        <w:trPr>
          <w:trHeight w:val="510"/>
        </w:trPr>
        <w:tc>
          <w:tcPr>
            <w:tcW w:w="562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Инвестиции 24</w:t>
            </w:r>
          </w:p>
        </w:tc>
        <w:tc>
          <w:tcPr>
            <w:tcW w:w="70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Инвестиции 24</w:t>
            </w: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</w:tr>
      <w:tr w:rsidR="00F56434" w:rsidRPr="00F56434" w:rsidTr="006E4DE5">
        <w:trPr>
          <w:trHeight w:val="510"/>
        </w:trPr>
        <w:tc>
          <w:tcPr>
            <w:tcW w:w="562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Честные вклады</w:t>
            </w:r>
          </w:p>
        </w:tc>
        <w:tc>
          <w:tcPr>
            <w:tcW w:w="70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Честные вклады</w:t>
            </w: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</w:tr>
      <w:tr w:rsidR="00F56434" w:rsidRPr="00F56434" w:rsidTr="006E4DE5">
        <w:trPr>
          <w:trHeight w:val="510"/>
        </w:trPr>
        <w:tc>
          <w:tcPr>
            <w:tcW w:w="562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Космос</w:t>
            </w:r>
          </w:p>
        </w:tc>
        <w:tc>
          <w:tcPr>
            <w:tcW w:w="70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Align w:val="center"/>
          </w:tcPr>
          <w:p w:rsidR="00F56434" w:rsidRPr="00F56434" w:rsidRDefault="00F56434" w:rsidP="00F56434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Космос</w:t>
            </w:r>
          </w:p>
        </w:tc>
        <w:tc>
          <w:tcPr>
            <w:tcW w:w="567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434" w:rsidRPr="00F56434" w:rsidRDefault="00F56434" w:rsidP="00F56434">
            <w:pPr>
              <w:rPr>
                <w:sz w:val="24"/>
                <w:szCs w:val="24"/>
              </w:rPr>
            </w:pPr>
          </w:p>
        </w:tc>
      </w:tr>
    </w:tbl>
    <w:p w:rsidR="00E569AB" w:rsidRPr="00E569AB" w:rsidRDefault="00E569AB">
      <w:pPr>
        <w:rPr>
          <w:sz w:val="28"/>
          <w:szCs w:val="2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1701"/>
        <w:gridCol w:w="1701"/>
        <w:gridCol w:w="1842"/>
        <w:gridCol w:w="567"/>
        <w:gridCol w:w="567"/>
        <w:gridCol w:w="1985"/>
        <w:gridCol w:w="1984"/>
        <w:gridCol w:w="1843"/>
      </w:tblGrid>
      <w:tr w:rsidR="006E4DE5" w:rsidTr="006E4DE5">
        <w:trPr>
          <w:trHeight w:val="510"/>
        </w:trPr>
        <w:tc>
          <w:tcPr>
            <w:tcW w:w="8500" w:type="dxa"/>
            <w:gridSpan w:val="6"/>
          </w:tcPr>
          <w:p w:rsidR="006E4DE5" w:rsidRPr="00E569AB" w:rsidRDefault="006E4DE5" w:rsidP="00B9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E569AB">
              <w:rPr>
                <w:b/>
                <w:sz w:val="28"/>
                <w:szCs w:val="28"/>
              </w:rPr>
              <w:t xml:space="preserve"> игровой период: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E4DE5" w:rsidRPr="00E569AB" w:rsidRDefault="006E4DE5" w:rsidP="00B948CF">
            <w:pPr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4"/>
          </w:tcPr>
          <w:p w:rsidR="006E4DE5" w:rsidRDefault="006E4DE5" w:rsidP="006E4DE5">
            <w:pPr>
              <w:tabs>
                <w:tab w:val="right" w:pos="61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569AB">
              <w:rPr>
                <w:b/>
                <w:sz w:val="28"/>
                <w:szCs w:val="28"/>
              </w:rPr>
              <w:t xml:space="preserve"> игровой период:</w:t>
            </w:r>
          </w:p>
        </w:tc>
      </w:tr>
      <w:tr w:rsidR="006E4DE5" w:rsidTr="006E4DE5">
        <w:trPr>
          <w:trHeight w:val="510"/>
        </w:trPr>
        <w:tc>
          <w:tcPr>
            <w:tcW w:w="562" w:type="dxa"/>
            <w:vAlign w:val="center"/>
          </w:tcPr>
          <w:p w:rsidR="006E4DE5" w:rsidRPr="00F56434" w:rsidRDefault="006E4DE5" w:rsidP="006E4DE5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6E4DE5" w:rsidRPr="00F56434" w:rsidRDefault="006E4DE5" w:rsidP="006E4DE5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Название фин. организации</w:t>
            </w:r>
          </w:p>
        </w:tc>
        <w:tc>
          <w:tcPr>
            <w:tcW w:w="709" w:type="dxa"/>
            <w:vAlign w:val="center"/>
          </w:tcPr>
          <w:p w:rsidR="006E4DE5" w:rsidRPr="00F56434" w:rsidRDefault="006E4DE5" w:rsidP="006E4DE5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Сумма вложений</w:t>
            </w: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Итого за период</w:t>
            </w:r>
          </w:p>
        </w:tc>
        <w:tc>
          <w:tcPr>
            <w:tcW w:w="1842" w:type="dxa"/>
            <w:vAlign w:val="center"/>
          </w:tcPr>
          <w:p w:rsidR="006E4DE5" w:rsidRPr="00F56434" w:rsidRDefault="006E4DE5" w:rsidP="006E4DE5">
            <w:pPr>
              <w:jc w:val="center"/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Итого за период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E4DE5" w:rsidRDefault="006E4DE5" w:rsidP="006E4D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E4DE5" w:rsidRPr="006E4DE5" w:rsidRDefault="006E4DE5" w:rsidP="006E4DE5">
            <w:pPr>
              <w:jc w:val="center"/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6E4DE5" w:rsidRPr="006E4DE5" w:rsidRDefault="006E4DE5" w:rsidP="006E4DE5">
            <w:pPr>
              <w:jc w:val="center"/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Название фин. организации</w:t>
            </w:r>
          </w:p>
        </w:tc>
        <w:tc>
          <w:tcPr>
            <w:tcW w:w="1984" w:type="dxa"/>
            <w:vAlign w:val="center"/>
          </w:tcPr>
          <w:p w:rsidR="006E4DE5" w:rsidRPr="006E4DE5" w:rsidRDefault="006E4DE5" w:rsidP="006E4DE5">
            <w:pPr>
              <w:jc w:val="center"/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Сумма</w:t>
            </w:r>
          </w:p>
          <w:p w:rsidR="006E4DE5" w:rsidRPr="006E4DE5" w:rsidRDefault="006E4DE5" w:rsidP="006E4DE5">
            <w:pPr>
              <w:jc w:val="center"/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изъятий</w:t>
            </w:r>
          </w:p>
        </w:tc>
        <w:tc>
          <w:tcPr>
            <w:tcW w:w="1843" w:type="dxa"/>
            <w:vAlign w:val="center"/>
          </w:tcPr>
          <w:p w:rsidR="006E4DE5" w:rsidRPr="006E4DE5" w:rsidRDefault="006E4DE5" w:rsidP="006E4DE5">
            <w:pPr>
              <w:jc w:val="center"/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Итого за период</w:t>
            </w:r>
          </w:p>
        </w:tc>
      </w:tr>
      <w:tr w:rsidR="006E4DE5" w:rsidTr="006E4DE5">
        <w:trPr>
          <w:trHeight w:val="510"/>
        </w:trPr>
        <w:tc>
          <w:tcPr>
            <w:tcW w:w="56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6E4DE5" w:rsidRPr="00F56434" w:rsidRDefault="006E4DE5" w:rsidP="006E4DE5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Бобер-</w:t>
            </w:r>
            <w:proofErr w:type="spellStart"/>
            <w:r w:rsidRPr="00F56434">
              <w:rPr>
                <w:i/>
                <w:sz w:val="24"/>
                <w:szCs w:val="24"/>
              </w:rPr>
              <w:t>инвест</w:t>
            </w:r>
            <w:proofErr w:type="spellEnd"/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E4DE5" w:rsidRDefault="006E4DE5" w:rsidP="006E4D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6E4DE5" w:rsidRPr="006E4DE5" w:rsidRDefault="006E4DE5" w:rsidP="006E4DE5">
            <w:pPr>
              <w:rPr>
                <w:i/>
                <w:sz w:val="24"/>
                <w:szCs w:val="24"/>
              </w:rPr>
            </w:pPr>
            <w:r w:rsidRPr="006E4DE5">
              <w:rPr>
                <w:i/>
                <w:sz w:val="24"/>
                <w:szCs w:val="24"/>
              </w:rPr>
              <w:t>Бобер-</w:t>
            </w:r>
            <w:proofErr w:type="spellStart"/>
            <w:r w:rsidRPr="006E4DE5">
              <w:rPr>
                <w:i/>
                <w:sz w:val="24"/>
                <w:szCs w:val="24"/>
              </w:rPr>
              <w:t>инвест</w:t>
            </w:r>
            <w:proofErr w:type="spellEnd"/>
          </w:p>
        </w:tc>
        <w:tc>
          <w:tcPr>
            <w:tcW w:w="1984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</w:tr>
      <w:tr w:rsidR="006E4DE5" w:rsidTr="006E4DE5">
        <w:trPr>
          <w:trHeight w:val="510"/>
        </w:trPr>
        <w:tc>
          <w:tcPr>
            <w:tcW w:w="56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6E4DE5" w:rsidRPr="00F56434" w:rsidRDefault="006E4DE5" w:rsidP="006E4DE5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Инвестиции 24</w:t>
            </w:r>
          </w:p>
        </w:tc>
        <w:tc>
          <w:tcPr>
            <w:tcW w:w="709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E4DE5" w:rsidRDefault="006E4DE5" w:rsidP="006E4D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6E4DE5" w:rsidRPr="006E4DE5" w:rsidRDefault="006E4DE5" w:rsidP="006E4DE5">
            <w:pPr>
              <w:rPr>
                <w:i/>
                <w:sz w:val="24"/>
                <w:szCs w:val="24"/>
              </w:rPr>
            </w:pPr>
            <w:r w:rsidRPr="006E4DE5">
              <w:rPr>
                <w:i/>
                <w:sz w:val="24"/>
                <w:szCs w:val="24"/>
              </w:rPr>
              <w:t>Инвестиции 24</w:t>
            </w:r>
          </w:p>
        </w:tc>
        <w:tc>
          <w:tcPr>
            <w:tcW w:w="1984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</w:tr>
      <w:tr w:rsidR="006E4DE5" w:rsidTr="006E4DE5">
        <w:trPr>
          <w:trHeight w:val="510"/>
        </w:trPr>
        <w:tc>
          <w:tcPr>
            <w:tcW w:w="56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6E4DE5" w:rsidRPr="00F56434" w:rsidRDefault="006E4DE5" w:rsidP="006E4DE5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Честные вклады</w:t>
            </w:r>
          </w:p>
        </w:tc>
        <w:tc>
          <w:tcPr>
            <w:tcW w:w="709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E4DE5" w:rsidRDefault="006E4DE5" w:rsidP="006E4D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6E4DE5" w:rsidRPr="006E4DE5" w:rsidRDefault="006E4DE5" w:rsidP="006E4DE5">
            <w:pPr>
              <w:rPr>
                <w:i/>
                <w:sz w:val="24"/>
                <w:szCs w:val="24"/>
              </w:rPr>
            </w:pPr>
            <w:r w:rsidRPr="006E4DE5">
              <w:rPr>
                <w:i/>
                <w:sz w:val="24"/>
                <w:szCs w:val="24"/>
              </w:rPr>
              <w:t>Честные вклады</w:t>
            </w:r>
          </w:p>
        </w:tc>
        <w:tc>
          <w:tcPr>
            <w:tcW w:w="1984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</w:tr>
      <w:tr w:rsidR="006E4DE5" w:rsidTr="006E4DE5">
        <w:trPr>
          <w:trHeight w:val="510"/>
        </w:trPr>
        <w:tc>
          <w:tcPr>
            <w:tcW w:w="56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6E4DE5" w:rsidRPr="00F56434" w:rsidRDefault="006E4DE5" w:rsidP="006E4DE5">
            <w:pPr>
              <w:rPr>
                <w:i/>
                <w:sz w:val="24"/>
                <w:szCs w:val="24"/>
              </w:rPr>
            </w:pPr>
            <w:r w:rsidRPr="00F56434">
              <w:rPr>
                <w:i/>
                <w:sz w:val="24"/>
                <w:szCs w:val="24"/>
              </w:rPr>
              <w:t>Космос</w:t>
            </w:r>
          </w:p>
        </w:tc>
        <w:tc>
          <w:tcPr>
            <w:tcW w:w="709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  <w:r w:rsidRPr="00F5643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E4DE5" w:rsidRPr="00F56434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E4DE5" w:rsidRDefault="006E4DE5" w:rsidP="006E4D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  <w:r w:rsidRPr="006E4DE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6E4DE5" w:rsidRPr="006E4DE5" w:rsidRDefault="006E4DE5" w:rsidP="006E4DE5">
            <w:pPr>
              <w:rPr>
                <w:i/>
                <w:sz w:val="24"/>
                <w:szCs w:val="24"/>
              </w:rPr>
            </w:pPr>
            <w:r w:rsidRPr="006E4DE5">
              <w:rPr>
                <w:i/>
                <w:sz w:val="24"/>
                <w:szCs w:val="24"/>
              </w:rPr>
              <w:t>Космос</w:t>
            </w:r>
          </w:p>
        </w:tc>
        <w:tc>
          <w:tcPr>
            <w:tcW w:w="1984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4DE5" w:rsidRPr="006E4DE5" w:rsidRDefault="006E4DE5" w:rsidP="006E4DE5">
            <w:pPr>
              <w:rPr>
                <w:sz w:val="24"/>
                <w:szCs w:val="24"/>
              </w:rPr>
            </w:pPr>
          </w:p>
        </w:tc>
      </w:tr>
    </w:tbl>
    <w:p w:rsidR="00E569AB" w:rsidRDefault="00E569AB"/>
    <w:p w:rsidR="00E569AB" w:rsidRPr="00F56434" w:rsidRDefault="00E569AB">
      <w:pPr>
        <w:rPr>
          <w:sz w:val="24"/>
          <w:szCs w:val="24"/>
        </w:rPr>
      </w:pPr>
      <w:r w:rsidRPr="00F56434">
        <w:rPr>
          <w:sz w:val="24"/>
          <w:szCs w:val="24"/>
        </w:rPr>
        <w:t>Бланк решения задач</w:t>
      </w:r>
      <w:r w:rsidR="00DB3A85" w:rsidRPr="00F56434">
        <w:rPr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margin" w:tblpY="217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624926" w:rsidRPr="00E569AB" w:rsidTr="00624926">
        <w:tc>
          <w:tcPr>
            <w:tcW w:w="2265" w:type="dxa"/>
            <w:vAlign w:val="center"/>
          </w:tcPr>
          <w:p w:rsidR="00624926" w:rsidRPr="00E569AB" w:rsidRDefault="00624926" w:rsidP="00624926">
            <w:pPr>
              <w:rPr>
                <w:b/>
                <w:sz w:val="28"/>
                <w:szCs w:val="28"/>
              </w:rPr>
            </w:pPr>
            <w:r w:rsidRPr="00E569AB">
              <w:rPr>
                <w:b/>
                <w:sz w:val="28"/>
                <w:szCs w:val="28"/>
              </w:rPr>
              <w:t>Номер задачи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2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3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4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5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6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7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8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9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10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11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12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13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14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15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16</w:t>
            </w:r>
          </w:p>
        </w:tc>
        <w:tc>
          <w:tcPr>
            <w:tcW w:w="767" w:type="dxa"/>
            <w:vAlign w:val="center"/>
          </w:tcPr>
          <w:p w:rsidR="00624926" w:rsidRPr="00E569AB" w:rsidRDefault="00624926" w:rsidP="00624926">
            <w:pPr>
              <w:jc w:val="center"/>
              <w:rPr>
                <w:sz w:val="32"/>
                <w:szCs w:val="32"/>
              </w:rPr>
            </w:pPr>
            <w:r w:rsidRPr="00E569AB">
              <w:rPr>
                <w:sz w:val="32"/>
                <w:szCs w:val="32"/>
              </w:rPr>
              <w:t>17</w:t>
            </w:r>
          </w:p>
        </w:tc>
      </w:tr>
      <w:tr w:rsidR="00624926" w:rsidRPr="00E569AB" w:rsidTr="00624926">
        <w:trPr>
          <w:trHeight w:val="567"/>
        </w:trPr>
        <w:tc>
          <w:tcPr>
            <w:tcW w:w="2265" w:type="dxa"/>
            <w:vAlign w:val="center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  <w:r w:rsidRPr="00E569AB">
              <w:rPr>
                <w:sz w:val="28"/>
                <w:szCs w:val="28"/>
              </w:rPr>
              <w:t>Решена (да/нет)</w:t>
            </w: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624926" w:rsidRPr="00E569AB" w:rsidRDefault="00624926" w:rsidP="00624926">
            <w:pPr>
              <w:rPr>
                <w:sz w:val="28"/>
                <w:szCs w:val="28"/>
              </w:rPr>
            </w:pPr>
          </w:p>
        </w:tc>
      </w:tr>
    </w:tbl>
    <w:p w:rsidR="009837E4" w:rsidRDefault="009837E4" w:rsidP="0062492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140"/>
      </w:tblGrid>
      <w:tr w:rsidR="00EA0874" w:rsidTr="00A81EF7">
        <w:trPr>
          <w:trHeight w:val="990"/>
        </w:trPr>
        <w:tc>
          <w:tcPr>
            <w:tcW w:w="4248" w:type="dxa"/>
          </w:tcPr>
          <w:p w:rsidR="009611FA" w:rsidRPr="00C170D2" w:rsidRDefault="00EA0874" w:rsidP="00C170D2">
            <w:pPr>
              <w:rPr>
                <w:b/>
                <w:i/>
                <w:sz w:val="28"/>
                <w:szCs w:val="28"/>
              </w:rPr>
            </w:pPr>
            <w:r w:rsidRPr="00C170D2">
              <w:rPr>
                <w:b/>
                <w:sz w:val="28"/>
                <w:szCs w:val="28"/>
              </w:rPr>
              <w:lastRenderedPageBreak/>
              <w:t>Цель игры</w:t>
            </w:r>
            <w:r w:rsidR="009611FA" w:rsidRPr="00C170D2">
              <w:rPr>
                <w:b/>
                <w:sz w:val="28"/>
                <w:szCs w:val="28"/>
              </w:rPr>
              <w:t xml:space="preserve">: </w:t>
            </w:r>
          </w:p>
          <w:p w:rsidR="009611FA" w:rsidRPr="00C170D2" w:rsidRDefault="009611FA" w:rsidP="00C170D2">
            <w:pPr>
              <w:rPr>
                <w:b/>
                <w:sz w:val="28"/>
                <w:szCs w:val="28"/>
              </w:rPr>
            </w:pPr>
          </w:p>
        </w:tc>
        <w:tc>
          <w:tcPr>
            <w:tcW w:w="11140" w:type="dxa"/>
          </w:tcPr>
          <w:p w:rsidR="00EA0874" w:rsidRPr="00C170D2" w:rsidRDefault="009611FA" w:rsidP="00C170D2">
            <w:pPr>
              <w:rPr>
                <w:i/>
                <w:sz w:val="28"/>
                <w:szCs w:val="28"/>
              </w:rPr>
            </w:pPr>
            <w:r w:rsidRPr="00C170D2">
              <w:rPr>
                <w:i/>
                <w:sz w:val="28"/>
                <w:szCs w:val="28"/>
              </w:rPr>
              <w:t>сохранить их и приумножить денежные единицы к концу игры.</w:t>
            </w:r>
          </w:p>
        </w:tc>
      </w:tr>
      <w:tr w:rsidR="00EA0874" w:rsidTr="00A81EF7">
        <w:trPr>
          <w:trHeight w:val="2109"/>
        </w:trPr>
        <w:tc>
          <w:tcPr>
            <w:tcW w:w="4248" w:type="dxa"/>
          </w:tcPr>
          <w:p w:rsidR="00EA0874" w:rsidRPr="00C170D2" w:rsidRDefault="009611FA" w:rsidP="00C170D2">
            <w:pPr>
              <w:rPr>
                <w:b/>
                <w:sz w:val="28"/>
                <w:szCs w:val="28"/>
              </w:rPr>
            </w:pPr>
            <w:r w:rsidRPr="00C170D2">
              <w:rPr>
                <w:b/>
                <w:sz w:val="28"/>
                <w:szCs w:val="28"/>
              </w:rPr>
              <w:t>Правила:</w:t>
            </w:r>
          </w:p>
        </w:tc>
        <w:tc>
          <w:tcPr>
            <w:tcW w:w="11140" w:type="dxa"/>
          </w:tcPr>
          <w:p w:rsidR="00EA0874" w:rsidRPr="00C170D2" w:rsidRDefault="009611FA" w:rsidP="00C170D2">
            <w:pPr>
              <w:rPr>
                <w:i/>
                <w:sz w:val="28"/>
                <w:szCs w:val="28"/>
              </w:rPr>
            </w:pPr>
            <w:r w:rsidRPr="00C170D2">
              <w:rPr>
                <w:i/>
                <w:sz w:val="28"/>
                <w:szCs w:val="28"/>
              </w:rPr>
              <w:t xml:space="preserve">Сколько денежных средств вложить, на какое количество периодов – решаете вы сами. Для того чтобы осуществить вложение, необходимо обратиться на локацию к </w:t>
            </w:r>
            <w:proofErr w:type="spellStart"/>
            <w:r w:rsidRPr="00C170D2">
              <w:rPr>
                <w:i/>
                <w:sz w:val="28"/>
                <w:szCs w:val="28"/>
              </w:rPr>
              <w:t>игротехнику</w:t>
            </w:r>
            <w:proofErr w:type="spellEnd"/>
            <w:r w:rsidRPr="00C170D2">
              <w:rPr>
                <w:i/>
                <w:sz w:val="28"/>
                <w:szCs w:val="28"/>
              </w:rPr>
              <w:t xml:space="preserve">. Уровень доходности финансовой организации вы можете уточнить у </w:t>
            </w:r>
            <w:proofErr w:type="spellStart"/>
            <w:r w:rsidRPr="00C170D2">
              <w:rPr>
                <w:i/>
                <w:sz w:val="28"/>
                <w:szCs w:val="28"/>
              </w:rPr>
              <w:t>игротехника</w:t>
            </w:r>
            <w:proofErr w:type="spellEnd"/>
            <w:r w:rsidRPr="00C170D2">
              <w:rPr>
                <w:i/>
                <w:sz w:val="28"/>
                <w:szCs w:val="28"/>
              </w:rPr>
              <w:t>.</w:t>
            </w:r>
          </w:p>
          <w:p w:rsidR="009611FA" w:rsidRPr="00C170D2" w:rsidRDefault="009611FA" w:rsidP="00C170D2">
            <w:pPr>
              <w:rPr>
                <w:i/>
                <w:sz w:val="28"/>
                <w:szCs w:val="28"/>
              </w:rPr>
            </w:pPr>
            <w:r w:rsidRPr="00C170D2">
              <w:rPr>
                <w:i/>
                <w:sz w:val="28"/>
                <w:szCs w:val="28"/>
              </w:rPr>
              <w:t>Игра длится 4 игровых периода, к которым привязаны все расчеты</w:t>
            </w:r>
          </w:p>
        </w:tc>
      </w:tr>
      <w:tr w:rsidR="00EA0874" w:rsidTr="00A81EF7">
        <w:trPr>
          <w:trHeight w:val="1119"/>
        </w:trPr>
        <w:tc>
          <w:tcPr>
            <w:tcW w:w="4248" w:type="dxa"/>
          </w:tcPr>
          <w:p w:rsidR="00EA0874" w:rsidRPr="00C170D2" w:rsidRDefault="009611FA" w:rsidP="00C170D2">
            <w:pPr>
              <w:rPr>
                <w:b/>
                <w:sz w:val="28"/>
                <w:szCs w:val="28"/>
              </w:rPr>
            </w:pPr>
            <w:r w:rsidRPr="00C170D2">
              <w:rPr>
                <w:b/>
                <w:sz w:val="28"/>
                <w:szCs w:val="28"/>
              </w:rPr>
              <w:t>Механизм вложения денежных средств:</w:t>
            </w:r>
          </w:p>
        </w:tc>
        <w:tc>
          <w:tcPr>
            <w:tcW w:w="11140" w:type="dxa"/>
          </w:tcPr>
          <w:p w:rsidR="00EA0874" w:rsidRPr="00C170D2" w:rsidRDefault="009611FA" w:rsidP="00C170D2">
            <w:pPr>
              <w:rPr>
                <w:i/>
                <w:sz w:val="28"/>
                <w:szCs w:val="28"/>
              </w:rPr>
            </w:pPr>
            <w:r w:rsidRPr="00C170D2">
              <w:rPr>
                <w:i/>
                <w:sz w:val="28"/>
                <w:szCs w:val="28"/>
              </w:rPr>
              <w:t>Команда принимает решение о вложении денежных единиц и информирует об этом финансовую организаци</w:t>
            </w:r>
            <w:r w:rsidR="00F56434" w:rsidRPr="00C170D2">
              <w:rPr>
                <w:i/>
                <w:sz w:val="28"/>
                <w:szCs w:val="28"/>
              </w:rPr>
              <w:t>ю</w:t>
            </w:r>
            <w:r w:rsidRPr="00C170D2">
              <w:rPr>
                <w:i/>
                <w:sz w:val="28"/>
                <w:szCs w:val="28"/>
              </w:rPr>
              <w:t>. Заносит соответствующие данные в бланк команды.</w:t>
            </w:r>
          </w:p>
        </w:tc>
      </w:tr>
      <w:tr w:rsidR="00EA0874" w:rsidTr="00A81EF7">
        <w:trPr>
          <w:trHeight w:val="2548"/>
        </w:trPr>
        <w:tc>
          <w:tcPr>
            <w:tcW w:w="4248" w:type="dxa"/>
          </w:tcPr>
          <w:p w:rsidR="00EA0874" w:rsidRPr="00C170D2" w:rsidRDefault="009611FA" w:rsidP="00C170D2">
            <w:pPr>
              <w:rPr>
                <w:b/>
                <w:sz w:val="28"/>
                <w:szCs w:val="28"/>
              </w:rPr>
            </w:pPr>
            <w:r w:rsidRPr="00C170D2">
              <w:rPr>
                <w:b/>
                <w:sz w:val="28"/>
                <w:szCs w:val="28"/>
              </w:rPr>
              <w:t>Механизм изъятия денежных средств:</w:t>
            </w:r>
          </w:p>
        </w:tc>
        <w:tc>
          <w:tcPr>
            <w:tcW w:w="11140" w:type="dxa"/>
          </w:tcPr>
          <w:p w:rsidR="00EA0874" w:rsidRPr="00C170D2" w:rsidRDefault="009611FA" w:rsidP="00C170D2">
            <w:pPr>
              <w:rPr>
                <w:i/>
                <w:sz w:val="28"/>
                <w:szCs w:val="28"/>
              </w:rPr>
            </w:pPr>
            <w:r w:rsidRPr="00C170D2">
              <w:rPr>
                <w:i/>
                <w:sz w:val="28"/>
                <w:szCs w:val="28"/>
              </w:rPr>
              <w:t>Забрать денежные средств</w:t>
            </w:r>
            <w:bookmarkStart w:id="0" w:name="_GoBack"/>
            <w:bookmarkEnd w:id="0"/>
            <w:r w:rsidRPr="00C170D2">
              <w:rPr>
                <w:i/>
                <w:sz w:val="28"/>
                <w:szCs w:val="28"/>
              </w:rPr>
              <w:t>а можно не раньше игрового периода</w:t>
            </w:r>
            <w:r w:rsidR="00FA0B18" w:rsidRPr="00C170D2">
              <w:rPr>
                <w:i/>
                <w:sz w:val="28"/>
                <w:szCs w:val="28"/>
              </w:rPr>
              <w:t xml:space="preserve"> (т.е. во 2-ой, 3-ий или 4-ый периоды)</w:t>
            </w:r>
            <w:r w:rsidRPr="00C170D2">
              <w:rPr>
                <w:i/>
                <w:sz w:val="28"/>
                <w:szCs w:val="28"/>
              </w:rPr>
              <w:t>, следующего за периодом внесения. Команда принимает решение об изъятии денежных единиц и информирует об этом финансовую организаци</w:t>
            </w:r>
            <w:r w:rsidR="00A81EF7">
              <w:rPr>
                <w:i/>
                <w:sz w:val="28"/>
                <w:szCs w:val="28"/>
              </w:rPr>
              <w:t>ю</w:t>
            </w:r>
            <w:r w:rsidRPr="00C170D2">
              <w:rPr>
                <w:i/>
                <w:sz w:val="28"/>
                <w:szCs w:val="28"/>
              </w:rPr>
              <w:t>.</w:t>
            </w:r>
          </w:p>
          <w:p w:rsidR="009611FA" w:rsidRPr="00C170D2" w:rsidRDefault="009611FA" w:rsidP="00C170D2">
            <w:pPr>
              <w:rPr>
                <w:b/>
                <w:i/>
                <w:sz w:val="28"/>
                <w:szCs w:val="28"/>
              </w:rPr>
            </w:pPr>
            <w:r w:rsidRPr="00C170D2">
              <w:rPr>
                <w:i/>
                <w:sz w:val="28"/>
                <w:szCs w:val="28"/>
              </w:rPr>
              <w:t>Если задача решена неверно, то обратиться за изъятием средств можно только в следующем игровом периоде, предъявив верное решение той же задачи или попросив новую задачу для решения.</w:t>
            </w:r>
          </w:p>
        </w:tc>
      </w:tr>
      <w:tr w:rsidR="00C170D2" w:rsidTr="00A81EF7">
        <w:trPr>
          <w:trHeight w:val="2548"/>
        </w:trPr>
        <w:tc>
          <w:tcPr>
            <w:tcW w:w="4248" w:type="dxa"/>
          </w:tcPr>
          <w:p w:rsidR="00C170D2" w:rsidRPr="00C170D2" w:rsidRDefault="00C170D2" w:rsidP="00C170D2">
            <w:pPr>
              <w:rPr>
                <w:b/>
                <w:sz w:val="28"/>
                <w:szCs w:val="28"/>
              </w:rPr>
            </w:pPr>
          </w:p>
        </w:tc>
        <w:tc>
          <w:tcPr>
            <w:tcW w:w="11140" w:type="dxa"/>
          </w:tcPr>
          <w:p w:rsidR="00C170D2" w:rsidRPr="00C170D2" w:rsidRDefault="00C170D2" w:rsidP="00C170D2">
            <w:pPr>
              <w:rPr>
                <w:i/>
                <w:sz w:val="28"/>
                <w:szCs w:val="28"/>
              </w:rPr>
            </w:pPr>
            <w:r w:rsidRPr="00C170D2">
              <w:rPr>
                <w:b/>
                <w:i/>
                <w:sz w:val="28"/>
                <w:szCs w:val="28"/>
              </w:rPr>
              <w:t>Забирать можно как всю сумму вложений, так и ее часть. Верно решенная задача дает право подачи запроса на изъятие денежных средств, но не гарантирует, что денежные средства будут физически выданы.</w:t>
            </w:r>
          </w:p>
        </w:tc>
      </w:tr>
    </w:tbl>
    <w:p w:rsidR="00EA0874" w:rsidRPr="009837E4" w:rsidRDefault="00EA0874" w:rsidP="00624926"/>
    <w:sectPr w:rsidR="00EA0874" w:rsidRPr="009837E4" w:rsidSect="000B18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E4"/>
    <w:rsid w:val="000B1813"/>
    <w:rsid w:val="002C50DC"/>
    <w:rsid w:val="004572B4"/>
    <w:rsid w:val="00624926"/>
    <w:rsid w:val="00663347"/>
    <w:rsid w:val="006E4DE5"/>
    <w:rsid w:val="00705353"/>
    <w:rsid w:val="0078568A"/>
    <w:rsid w:val="007D0957"/>
    <w:rsid w:val="00913379"/>
    <w:rsid w:val="009611FA"/>
    <w:rsid w:val="009837E4"/>
    <w:rsid w:val="009A7A2F"/>
    <w:rsid w:val="00A81EF7"/>
    <w:rsid w:val="00C170D2"/>
    <w:rsid w:val="00DB3A85"/>
    <w:rsid w:val="00DE741B"/>
    <w:rsid w:val="00E569AB"/>
    <w:rsid w:val="00EA0874"/>
    <w:rsid w:val="00F56434"/>
    <w:rsid w:val="00F6222D"/>
    <w:rsid w:val="00F9224D"/>
    <w:rsid w:val="00FA0B18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690CF-B7FD-4590-A887-4D41CFBF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07DC-C89F-45BE-98FC-D5BD0047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Александровна</dc:creator>
  <cp:keywords/>
  <dc:description/>
  <cp:lastModifiedBy>Морозова Светлана Александровна</cp:lastModifiedBy>
  <cp:revision>12</cp:revision>
  <cp:lastPrinted>2019-03-28T13:53:00Z</cp:lastPrinted>
  <dcterms:created xsi:type="dcterms:W3CDTF">2019-03-26T13:53:00Z</dcterms:created>
  <dcterms:modified xsi:type="dcterms:W3CDTF">2019-04-23T08:29:00Z</dcterms:modified>
</cp:coreProperties>
</file>