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90027">
      <w:pPr>
        <w:jc w:val="right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ПАМЯТКА</w:t>
      </w:r>
    </w:p>
    <w:p w:rsidR="00000000" w:rsidRDefault="00190027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000000" w:rsidRDefault="00190027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/>
          <w:b/>
          <w:bCs/>
          <w:sz w:val="44"/>
          <w:szCs w:val="44"/>
          <w:lang w:val="ru-RU"/>
        </w:rPr>
        <w:t>Профилактика гриппа и ОРВИ!</w:t>
      </w:r>
    </w:p>
    <w:p w:rsidR="00000000" w:rsidRDefault="0019002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00000" w:rsidRDefault="00190027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72390</wp:posOffset>
            </wp:positionV>
            <wp:extent cx="2488565" cy="1529715"/>
            <wp:effectExtent l="0" t="0" r="0" b="0"/>
            <wp:wrapTight wrapText="bothSides">
              <wp:wrapPolygon edited="0">
                <wp:start x="0" y="0"/>
                <wp:lineTo x="0" y="21250"/>
                <wp:lineTo x="21495" y="21250"/>
                <wp:lineTo x="21495" y="0"/>
                <wp:lineTo x="0" y="0"/>
              </wp:wrapPolygon>
            </wp:wrapTight>
            <wp:docPr id="19" name="Изображение 19" descr="Прививка взрослы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9" descr="Прививка взрослым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6"/>
          <w:szCs w:val="36"/>
        </w:rPr>
        <w:t>Управление Роспотребнадзора по Ростовской области информирует</w:t>
      </w:r>
      <w:r>
        <w:rPr>
          <w:rFonts w:ascii="Times New Roman" w:hAnsi="Times New Roman"/>
          <w:sz w:val="36"/>
          <w:szCs w:val="36"/>
          <w:lang w:val="ru-RU"/>
        </w:rPr>
        <w:t>: в связи с сезонным подъёмом ОРВИ и гриппа всему населению необходимо в срочном порядке провести вакцинацию против гриппа, которая важна для формирования к</w:t>
      </w:r>
      <w:r>
        <w:rPr>
          <w:rFonts w:ascii="Times New Roman" w:hAnsi="Times New Roman"/>
          <w:sz w:val="36"/>
          <w:szCs w:val="36"/>
          <w:lang w:val="ru-RU"/>
        </w:rPr>
        <w:t>оллективного иммунитета и защиты от серьёзных осложнений при одновременном заражении новой коронавирусной инфекцией.</w:t>
      </w:r>
    </w:p>
    <w:p w:rsidR="00000000" w:rsidRDefault="00190027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Кроме того, для защиты от этих инфекций важно поддержание в боевой готовности собственной иммунной системы.</w:t>
      </w:r>
    </w:p>
    <w:p w:rsidR="00000000" w:rsidRDefault="00190027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noProof/>
          <w:sz w:val="36"/>
          <w:szCs w:val="36"/>
          <w:lang w:val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64770</wp:posOffset>
            </wp:positionV>
            <wp:extent cx="2263775" cy="1877695"/>
            <wp:effectExtent l="0" t="0" r="0" b="0"/>
            <wp:wrapTight wrapText="bothSides">
              <wp:wrapPolygon edited="0">
                <wp:start x="0" y="0"/>
                <wp:lineTo x="0" y="21476"/>
                <wp:lineTo x="21449" y="21476"/>
                <wp:lineTo x="21449" y="0"/>
                <wp:lineTo x="0" y="0"/>
              </wp:wrapPolygon>
            </wp:wrapTight>
            <wp:docPr id="20" name="Изображение 20" descr="мясо рыба овощи фрукт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0" descr="мясо рыба овощи фрукты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6"/>
          <w:szCs w:val="36"/>
          <w:lang w:val="ru-RU"/>
        </w:rPr>
        <w:t>Соблюдайте здоровый образ жизн</w:t>
      </w:r>
      <w:r>
        <w:rPr>
          <w:rFonts w:ascii="Times New Roman" w:hAnsi="Times New Roman"/>
          <w:sz w:val="36"/>
          <w:szCs w:val="36"/>
          <w:lang w:val="ru-RU"/>
        </w:rPr>
        <w:t>и, полноценно питайтесь, насыщайте организм витаминами и микронутриентами (овощи, фрукты) и белковой пищей (мясо, птица, рыба). Пейте больше жидкости. Не переохлаждайтесь. Полноценно спите.</w:t>
      </w:r>
    </w:p>
    <w:p w:rsidR="00000000" w:rsidRDefault="00190027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Напоминаем, что в настоящее время усилены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меры</w:t>
      </w:r>
      <w:r>
        <w:rPr>
          <w:rFonts w:ascii="Times New Roman" w:hAnsi="Times New Roman"/>
          <w:sz w:val="36"/>
          <w:szCs w:val="36"/>
          <w:lang w:val="ru-RU"/>
        </w:rPr>
        <w:t xml:space="preserve"> контроля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по профила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ктике</w:t>
      </w:r>
      <w:r>
        <w:rPr>
          <w:rFonts w:ascii="Times New Roman" w:hAnsi="Times New Roman"/>
          <w:sz w:val="36"/>
          <w:szCs w:val="36"/>
          <w:lang w:val="ru-RU"/>
        </w:rPr>
        <w:t xml:space="preserve"> заражения новой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коронавирусной инфекцией</w:t>
      </w:r>
      <w:r>
        <w:rPr>
          <w:rFonts w:ascii="Times New Roman" w:hAnsi="Times New Roman"/>
          <w:sz w:val="36"/>
          <w:szCs w:val="36"/>
          <w:lang w:val="ru-RU"/>
        </w:rPr>
        <w:t>,</w:t>
      </w:r>
      <w:r>
        <w:rPr>
          <w:rFonts w:ascii="Times New Roman" w:hAnsi="Times New Roman"/>
          <w:sz w:val="36"/>
          <w:szCs w:val="36"/>
          <w:lang w:val="ru-RU"/>
        </w:rPr>
        <w:t xml:space="preserve"> которые идентичны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при гриппе и ОРВИ</w:t>
      </w:r>
      <w:r>
        <w:rPr>
          <w:rFonts w:ascii="Times New Roman" w:hAnsi="Times New Roman"/>
          <w:sz w:val="36"/>
          <w:szCs w:val="36"/>
          <w:lang w:val="ru-RU"/>
        </w:rPr>
        <w:t>, а именно:</w:t>
      </w:r>
    </w:p>
    <w:p w:rsidR="00000000" w:rsidRDefault="00190027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101600</wp:posOffset>
            </wp:positionV>
            <wp:extent cx="1428115" cy="1770380"/>
            <wp:effectExtent l="0" t="0" r="0" b="0"/>
            <wp:wrapTight wrapText="bothSides">
              <wp:wrapPolygon edited="0">
                <wp:start x="0" y="0"/>
                <wp:lineTo x="0" y="21383"/>
                <wp:lineTo x="21321" y="21383"/>
                <wp:lineTo x="21321" y="0"/>
                <wp:lineTo x="0" y="0"/>
              </wp:wrapPolygon>
            </wp:wrapTight>
            <wp:docPr id="18" name="Изображение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770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6"/>
          <w:szCs w:val="36"/>
          <w:lang w:val="ru-RU"/>
        </w:rPr>
        <w:t xml:space="preserve">- ношение масок и перчаток в общественных местах; </w:t>
      </w:r>
    </w:p>
    <w:p w:rsidR="00000000" w:rsidRDefault="00190027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соблюдение социальной дистанции;</w:t>
      </w:r>
    </w:p>
    <w:p w:rsidR="00000000" w:rsidRDefault="00190027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выполнение дезинфекционного режима и мер личной гигиены;</w:t>
      </w:r>
    </w:p>
    <w:p w:rsidR="00000000" w:rsidRDefault="00190027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запрещение ку</w:t>
      </w:r>
      <w:r>
        <w:rPr>
          <w:rFonts w:ascii="Times New Roman" w:hAnsi="Times New Roman"/>
          <w:sz w:val="36"/>
          <w:szCs w:val="36"/>
          <w:lang w:val="ru-RU"/>
        </w:rPr>
        <w:t>льтурно - массовых и зрелищных мероприятий;</w:t>
      </w:r>
    </w:p>
    <w:p w:rsidR="00000000" w:rsidRDefault="00190027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частичный перевод на дистанционную работу и обучение, а также другие меры защиты по предотвращению подъёма вирусной заболеваемости.</w:t>
      </w:r>
    </w:p>
    <w:p w:rsidR="00000000" w:rsidRDefault="00190027">
      <w:pPr>
        <w:tabs>
          <w:tab w:val="left" w:pos="25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000000" w:rsidRDefault="00190027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Филиал ФБУЗ «ЦГиЭ в РО» в г. Ростове-на-Дону</w:t>
      </w:r>
    </w:p>
    <w:p w:rsidR="00000000" w:rsidRDefault="0019002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Управления Роспотребнадзора по Р</w:t>
      </w:r>
      <w:r>
        <w:rPr>
          <w:rFonts w:ascii="Times New Roman" w:hAnsi="Times New Roman"/>
          <w:sz w:val="24"/>
          <w:szCs w:val="24"/>
          <w:lang w:val="ru-RU"/>
        </w:rPr>
        <w:t>остовской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sectPr w:rsidR="0000000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27"/>
    <w:rsid w:val="00190027"/>
    <w:rsid w:val="06E83AA8"/>
    <w:rsid w:val="1EB33A9C"/>
    <w:rsid w:val="5A57794B"/>
    <w:rsid w:val="61D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5:chartTrackingRefBased/>
  <w15:docId w15:val="{80F66AC9-DE79-F24D-A6B4-0A9EFCE8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eastAsia="SimSun" w:hAnsi="Calibri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cp:lastModifiedBy>sergeevnadara19@gmail.com</cp:lastModifiedBy>
  <cp:revision>2</cp:revision>
  <dcterms:created xsi:type="dcterms:W3CDTF">2020-10-15T12:11:00Z</dcterms:created>
  <dcterms:modified xsi:type="dcterms:W3CDTF">2020-10-15T12:11:00Z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