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78" w:rsidRDefault="00CF6B78" w:rsidP="00CF6B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</w:pPr>
    </w:p>
    <w:p w:rsidR="00CF6B78" w:rsidRPr="00CF6B78" w:rsidRDefault="00CF6B78" w:rsidP="00CF6B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</w:pPr>
      <w:r w:rsidRPr="00CF6B78">
        <w:rPr>
          <w:rFonts w:ascii="Times New Roman" w:eastAsia="Times New Roman" w:hAnsi="Times New Roman" w:cs="Times New Roman"/>
          <w:b/>
          <w:color w:val="002060"/>
          <w:kern w:val="36"/>
          <w:sz w:val="40"/>
          <w:szCs w:val="40"/>
          <w:lang w:eastAsia="ru-RU"/>
        </w:rPr>
        <w:t>Памятка по профилактике гриппа и ОРВИ</w:t>
      </w:r>
    </w:p>
    <w:p w:rsidR="00CF6B78" w:rsidRPr="00CF6B78" w:rsidRDefault="00CF6B78" w:rsidP="00CF6B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F6B78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B122E77" wp14:editId="58235B26">
            <wp:extent cx="4095750" cy="3762375"/>
            <wp:effectExtent l="0" t="0" r="0" b="9525"/>
            <wp:docPr id="1" name="Рисунок 1" descr="http://15.mchs.gov.ru/upload/site40/document_news/RT4ndHTExW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5.mchs.gov.ru/upload/site40/document_news/RT4ndHTExW-big-reduce3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наступлением холодного времени года резко возрастает число острых </w:t>
      </w:r>
      <w:proofErr w:type="gramStart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респираторных  вирусных</w:t>
      </w:r>
      <w:proofErr w:type="gramEnd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инфекций (ОРВИ) и гриппа.</w:t>
      </w: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Грипп </w:t>
      </w: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высоко контагиозная вирусная инфекция, распространённая повсеместно. Характерные клинические проявления гриппа: внезапное острое начало заболевания, сопровождающееся резким повышением температуры тела (выше 38-40˚С), </w:t>
      </w:r>
      <w:proofErr w:type="gramStart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ознобом,  головной</w:t>
      </w:r>
      <w:proofErr w:type="gramEnd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болью, болью в мышцах, общей слабостью, кашлем. Болезнь может протекать легко, однако могут наблюдаться тяжёлые формы течения вплоть до смертельных исходов.</w:t>
      </w:r>
    </w:p>
    <w:p w:rsid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Возбудители гриппа – вирусы типов А и В отличаются агрессивностью, исключительно высокой скоростью размножения. За считанные часы после заражения вирус гриппа приводит к глубоким поражениям слизистой оболочки дыхательных путей, открывая возможности для проникновения в неё бактерий. Это объясняет большее число бактериальных осложнений, возникающих при гриппе. Также важной особенностью вирусов гриппа является </w:t>
      </w:r>
      <w:proofErr w:type="gramStart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 способность</w:t>
      </w:r>
      <w:proofErr w:type="gramEnd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видоизменяться: практически ежегодно появляются всё новые варианты вирусов, штаммы которых включаются в состав вакцины против сезонного гриппа. Поэтому ежегодно состав вакцины против гриппа меняется в зависимости от видов вируса гриппа превалирующих в данном </w:t>
      </w:r>
      <w:proofErr w:type="spellStart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эпид</w:t>
      </w:r>
      <w:proofErr w:type="spellEnd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сезоне.</w:t>
      </w:r>
    </w:p>
    <w:p w:rsid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Общие меры по профилактике гриппа:</w:t>
      </w: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  контактов</w:t>
      </w:r>
      <w:proofErr w:type="gramEnd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 лицами, имеющими признаки заболевания;</w:t>
      </w: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Сократить время пребывания в местах массового скопления людей и в общественном транспорте;</w:t>
      </w: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Носить медицинскую маску (марлевую повязку)</w:t>
      </w: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Регулярно после посещения мест общественного пользования мыть руки с мылом или протирать их специальным средством для обработки рук, промывать нос тёплой водой;</w:t>
      </w: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влажную уборку, проветривание и увлажнение воздуха в помещении;</w:t>
      </w: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здоровый образ жизни (полноценный сон, сбалансированное питание, физическая активность).</w:t>
      </w:r>
    </w:p>
    <w:p w:rsidR="00CF6B78" w:rsidRPr="00CF6B78" w:rsidRDefault="00CF6B78" w:rsidP="00CF6B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Вы заболели, следует остаться дома и немедленно обратиться к врачу.</w:t>
      </w: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Самолечение при гриппе недопустимо. Именно врач должен поставить диагноз и назначить </w:t>
      </w:r>
      <w:proofErr w:type="gramStart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  лечение</w:t>
      </w:r>
      <w:proofErr w:type="gramEnd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постельный режим во время болезни, так как при заболевании увеличивается нагрузка на сердечно-сосудистую, иммунную и другие системы организма. Рекомендуется обильное питье - горячий чай, клюквенный или брусничный морс, щелочные минеральные воды.</w:t>
      </w:r>
    </w:p>
    <w:p w:rsidR="008E2D8E" w:rsidRPr="00CF6B78" w:rsidRDefault="00CF6B78" w:rsidP="00CF6B78">
      <w:pPr>
        <w:rPr>
          <w:rFonts w:ascii="Times New Roman" w:hAnsi="Times New Roman" w:cs="Times New Roman"/>
          <w:sz w:val="24"/>
          <w:szCs w:val="24"/>
        </w:rPr>
      </w:pPr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предупреждения распространения инфекции, больного следует изолировать от здоровых лиц (желательно выделить отдельную комнату). Помещение, где находится </w:t>
      </w:r>
      <w:proofErr w:type="gramStart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больной,  необходимо</w:t>
      </w:r>
      <w:proofErr w:type="gramEnd"/>
      <w:r w:rsidRPr="00CF6B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регулярно проветривать, предметы обихода, а также полы протирать дезинфицирующими средствами.</w:t>
      </w:r>
    </w:p>
    <w:sectPr w:rsidR="008E2D8E" w:rsidRPr="00CF6B78" w:rsidSect="00CF6B78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78"/>
    <w:rsid w:val="008E2D8E"/>
    <w:rsid w:val="00C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874C6-F6F3-4202-AFE7-1E286C13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93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2016-01-22T11:56:00Z</dcterms:created>
  <dcterms:modified xsi:type="dcterms:W3CDTF">2016-01-22T12:00:00Z</dcterms:modified>
</cp:coreProperties>
</file>