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0F9" w:rsidRPr="000E00F9" w:rsidRDefault="000E00F9" w:rsidP="000E00F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E00F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Справка</w:t>
      </w:r>
    </w:p>
    <w:p w:rsidR="000E00F9" w:rsidRPr="000E00F9" w:rsidRDefault="000E00F9" w:rsidP="000E00F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E00F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о результатах диагностической работы по математике в 10 классе         </w:t>
      </w:r>
    </w:p>
    <w:p w:rsidR="000E00F9" w:rsidRPr="000E00F9" w:rsidRDefault="000E00F9" w:rsidP="000E00F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E00F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МБОУ </w:t>
      </w:r>
      <w:proofErr w:type="spellStart"/>
      <w:r w:rsidRPr="000E00F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Колушкинской</w:t>
      </w:r>
      <w:proofErr w:type="spellEnd"/>
      <w:r w:rsidRPr="000E00F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СОШ (2021-2022 </w:t>
      </w:r>
      <w:proofErr w:type="spellStart"/>
      <w:r w:rsidRPr="000E00F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уч.г</w:t>
      </w:r>
      <w:proofErr w:type="spellEnd"/>
      <w:r w:rsidRPr="000E00F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.).</w:t>
      </w:r>
    </w:p>
    <w:p w:rsidR="000E00F9" w:rsidRPr="000E00F9" w:rsidRDefault="000E00F9" w:rsidP="000E00F9">
      <w:pPr>
        <w:keepNext/>
        <w:spacing w:after="0" w:line="240" w:lineRule="auto"/>
        <w:ind w:right="-143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E00F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00F9" w:rsidRPr="000E00F9" w:rsidRDefault="000E00F9" w:rsidP="000E00F9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E00F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 целях изучения и анализа уровня достижения предметных и </w:t>
      </w:r>
      <w:proofErr w:type="spellStart"/>
      <w:r w:rsidRPr="000E00F9">
        <w:rPr>
          <w:rFonts w:ascii="Times New Roman" w:eastAsia="MS Mincho" w:hAnsi="Times New Roman" w:cs="Times New Roman"/>
          <w:sz w:val="24"/>
          <w:szCs w:val="24"/>
          <w:lang w:eastAsia="ja-JP"/>
        </w:rPr>
        <w:t>метапредметных</w:t>
      </w:r>
      <w:proofErr w:type="spellEnd"/>
      <w:r w:rsidRPr="000E00F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результатов освоения основной образовательной программы основного общего образования, основной образовательной программы средней общего образования (базового уровня),  а также совершенствования внутренней системы оценки качества образования и подготовки выпускников к государственной итоговой аттестации 2022 года</w:t>
      </w:r>
      <w:proofErr w:type="gramStart"/>
      <w:r w:rsidRPr="000E00F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,</w:t>
      </w:r>
      <w:proofErr w:type="gramEnd"/>
      <w:r w:rsidRPr="000E00F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 основании приказа МУ ОО «О проведении мониторинга достижения обучающимися планируемых результатов освоения основной общеобразовательной программы среднего </w:t>
      </w:r>
      <w:proofErr w:type="gramStart"/>
      <w:r w:rsidRPr="000E00F9">
        <w:rPr>
          <w:rFonts w:ascii="Times New Roman" w:eastAsia="MS Mincho" w:hAnsi="Times New Roman" w:cs="Times New Roman"/>
          <w:sz w:val="24"/>
          <w:szCs w:val="24"/>
          <w:lang w:eastAsia="ja-JP"/>
        </w:rPr>
        <w:t>и основного образования в общеобразовательных организациях района по математике в 10-11-х классах, по истории в 10-11 классах, по географии в 8-9 классах  в  декабре 2021 года» № 571 от 03.12.2021г. и приказа по ОО № 96 от 6.12.2021г. «О проведении мониторинга достижения обучающимися планируемых результатов освоения основной общеобразовательной программы среднего и основного образования» 9.12.21г. была проведена диагностическая работа по</w:t>
      </w:r>
      <w:proofErr w:type="gramEnd"/>
      <w:r w:rsidRPr="000E00F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математике в 10 классе.</w:t>
      </w:r>
    </w:p>
    <w:p w:rsidR="000E00F9" w:rsidRPr="000E00F9" w:rsidRDefault="000E00F9" w:rsidP="000E00F9">
      <w:pPr>
        <w:keepNext/>
        <w:spacing w:after="0" w:line="240" w:lineRule="auto"/>
        <w:ind w:right="-143"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E00F9">
        <w:rPr>
          <w:rFonts w:ascii="Times New Roman" w:eastAsia="Times New Roman" w:hAnsi="Times New Roman" w:cs="Times New Roman"/>
          <w:sz w:val="24"/>
          <w:szCs w:val="24"/>
        </w:rPr>
        <w:t>Результаты диагностической контрольной работы следующие:</w:t>
      </w:r>
    </w:p>
    <w:tbl>
      <w:tblPr>
        <w:tblpPr w:leftFromText="180" w:rightFromText="180" w:vertAnchor="text" w:horzAnchor="margin" w:tblpY="145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2"/>
        <w:gridCol w:w="3168"/>
        <w:gridCol w:w="1095"/>
        <w:gridCol w:w="1134"/>
        <w:gridCol w:w="1418"/>
        <w:gridCol w:w="1007"/>
      </w:tblGrid>
      <w:tr w:rsidR="000E00F9" w:rsidRPr="000E00F9" w:rsidTr="009848AC">
        <w:trPr>
          <w:trHeight w:val="422"/>
        </w:trPr>
        <w:tc>
          <w:tcPr>
            <w:tcW w:w="2082" w:type="dxa"/>
            <w:vMerge w:val="restart"/>
          </w:tcPr>
          <w:p w:rsidR="000E00F9" w:rsidRPr="000E00F9" w:rsidRDefault="000E00F9" w:rsidP="000E00F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E00F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Кол-во уч-ся в классе</w:t>
            </w:r>
          </w:p>
        </w:tc>
        <w:tc>
          <w:tcPr>
            <w:tcW w:w="3168" w:type="dxa"/>
            <w:vMerge w:val="restart"/>
          </w:tcPr>
          <w:p w:rsidR="000E00F9" w:rsidRPr="000E00F9" w:rsidRDefault="000E00F9" w:rsidP="000E00F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E00F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Количество писавших уч-ся</w:t>
            </w:r>
          </w:p>
        </w:tc>
        <w:tc>
          <w:tcPr>
            <w:tcW w:w="4654" w:type="dxa"/>
            <w:gridSpan w:val="4"/>
          </w:tcPr>
          <w:p w:rsidR="000E00F9" w:rsidRPr="000E00F9" w:rsidRDefault="000E00F9" w:rsidP="000E00F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E00F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Оценки</w:t>
            </w:r>
          </w:p>
        </w:tc>
      </w:tr>
      <w:tr w:rsidR="000E00F9" w:rsidRPr="000E00F9" w:rsidTr="009848AC">
        <w:trPr>
          <w:trHeight w:val="422"/>
        </w:trPr>
        <w:tc>
          <w:tcPr>
            <w:tcW w:w="2082" w:type="dxa"/>
            <w:vMerge/>
          </w:tcPr>
          <w:p w:rsidR="000E00F9" w:rsidRPr="000E00F9" w:rsidRDefault="000E00F9" w:rsidP="000E00F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168" w:type="dxa"/>
            <w:vMerge/>
          </w:tcPr>
          <w:p w:rsidR="000E00F9" w:rsidRPr="000E00F9" w:rsidRDefault="000E00F9" w:rsidP="000E00F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</w:tcPr>
          <w:p w:rsidR="000E00F9" w:rsidRPr="000E00F9" w:rsidRDefault="000E00F9" w:rsidP="000E00F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E00F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134" w:type="dxa"/>
          </w:tcPr>
          <w:p w:rsidR="000E00F9" w:rsidRPr="000E00F9" w:rsidRDefault="000E00F9" w:rsidP="000E00F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E00F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418" w:type="dxa"/>
          </w:tcPr>
          <w:p w:rsidR="000E00F9" w:rsidRPr="000E00F9" w:rsidRDefault="000E00F9" w:rsidP="000E00F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E00F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007" w:type="dxa"/>
          </w:tcPr>
          <w:p w:rsidR="000E00F9" w:rsidRPr="000E00F9" w:rsidRDefault="000E00F9" w:rsidP="000E00F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E00F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</w:p>
        </w:tc>
      </w:tr>
      <w:tr w:rsidR="000E00F9" w:rsidRPr="000E00F9" w:rsidTr="009848AC">
        <w:trPr>
          <w:trHeight w:val="326"/>
        </w:trPr>
        <w:tc>
          <w:tcPr>
            <w:tcW w:w="2082" w:type="dxa"/>
          </w:tcPr>
          <w:p w:rsidR="000E00F9" w:rsidRPr="000E00F9" w:rsidRDefault="000E00F9" w:rsidP="000E00F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E00F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3168" w:type="dxa"/>
          </w:tcPr>
          <w:p w:rsidR="000E00F9" w:rsidRPr="000E00F9" w:rsidRDefault="000E00F9" w:rsidP="000E00F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E00F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095" w:type="dxa"/>
          </w:tcPr>
          <w:p w:rsidR="000E00F9" w:rsidRPr="000E00F9" w:rsidRDefault="000E00F9" w:rsidP="000E00F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E00F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нет</w:t>
            </w:r>
          </w:p>
        </w:tc>
        <w:tc>
          <w:tcPr>
            <w:tcW w:w="1134" w:type="dxa"/>
          </w:tcPr>
          <w:p w:rsidR="000E00F9" w:rsidRPr="000E00F9" w:rsidRDefault="000E00F9" w:rsidP="000E00F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E00F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418" w:type="dxa"/>
          </w:tcPr>
          <w:p w:rsidR="000E00F9" w:rsidRPr="000E00F9" w:rsidRDefault="000E00F9" w:rsidP="000E00F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E00F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007" w:type="dxa"/>
          </w:tcPr>
          <w:p w:rsidR="000E00F9" w:rsidRPr="000E00F9" w:rsidRDefault="000E00F9" w:rsidP="000E00F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E00F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</w:tr>
      <w:tr w:rsidR="000E00F9" w:rsidRPr="000E00F9" w:rsidTr="009848AC">
        <w:trPr>
          <w:trHeight w:val="326"/>
        </w:trPr>
        <w:tc>
          <w:tcPr>
            <w:tcW w:w="0" w:type="auto"/>
            <w:gridSpan w:val="2"/>
          </w:tcPr>
          <w:p w:rsidR="000E00F9" w:rsidRPr="000E00F9" w:rsidRDefault="000E00F9" w:rsidP="000E00F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E00F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1095" w:type="dxa"/>
          </w:tcPr>
          <w:p w:rsidR="000E00F9" w:rsidRPr="000E00F9" w:rsidRDefault="000E00F9" w:rsidP="000E00F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E00F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0%</w:t>
            </w:r>
          </w:p>
        </w:tc>
        <w:tc>
          <w:tcPr>
            <w:tcW w:w="1134" w:type="dxa"/>
          </w:tcPr>
          <w:p w:rsidR="000E00F9" w:rsidRPr="000E00F9" w:rsidRDefault="000E00F9" w:rsidP="000E00F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E00F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50%</w:t>
            </w:r>
          </w:p>
        </w:tc>
        <w:tc>
          <w:tcPr>
            <w:tcW w:w="1418" w:type="dxa"/>
          </w:tcPr>
          <w:p w:rsidR="000E00F9" w:rsidRPr="000E00F9" w:rsidRDefault="000E00F9" w:rsidP="000E00F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E00F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25%</w:t>
            </w:r>
          </w:p>
        </w:tc>
        <w:tc>
          <w:tcPr>
            <w:tcW w:w="1007" w:type="dxa"/>
          </w:tcPr>
          <w:p w:rsidR="000E00F9" w:rsidRPr="000E00F9" w:rsidRDefault="000E00F9" w:rsidP="000E00F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E00F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25%  </w:t>
            </w:r>
          </w:p>
        </w:tc>
      </w:tr>
    </w:tbl>
    <w:p w:rsidR="000E00F9" w:rsidRPr="000E00F9" w:rsidRDefault="000E00F9" w:rsidP="000E00F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E00F9">
        <w:rPr>
          <w:rFonts w:ascii="Times New Roman" w:eastAsia="MS Mincho" w:hAnsi="Times New Roman" w:cs="Times New Roman"/>
          <w:sz w:val="24"/>
          <w:szCs w:val="24"/>
          <w:lang w:eastAsia="ja-JP"/>
        </w:rPr>
        <w:t>Успеваемость- 75%</w:t>
      </w:r>
    </w:p>
    <w:p w:rsidR="000E00F9" w:rsidRPr="000E00F9" w:rsidRDefault="000E00F9" w:rsidP="000E00F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E00F9">
        <w:rPr>
          <w:rFonts w:ascii="Times New Roman" w:eastAsia="MS Mincho" w:hAnsi="Times New Roman" w:cs="Times New Roman"/>
          <w:sz w:val="24"/>
          <w:szCs w:val="24"/>
          <w:lang w:eastAsia="ja-JP"/>
        </w:rPr>
        <w:t>Качество</w:t>
      </w:r>
      <w:r w:rsidRPr="000E00F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-</w:t>
      </w:r>
      <w:r w:rsidRPr="000E00F9">
        <w:rPr>
          <w:rFonts w:ascii="Times New Roman" w:eastAsia="MS Mincho" w:hAnsi="Times New Roman" w:cs="Times New Roman"/>
          <w:sz w:val="24"/>
          <w:szCs w:val="24"/>
          <w:lang w:eastAsia="ja-JP"/>
        </w:rPr>
        <w:t>50%</w:t>
      </w:r>
    </w:p>
    <w:p w:rsidR="000E00F9" w:rsidRPr="000E00F9" w:rsidRDefault="000E00F9" w:rsidP="000E00F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E00F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                                       Характеристи</w:t>
      </w:r>
      <w:r w:rsidR="00DD654B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к</w:t>
      </w:r>
      <w:r w:rsidRPr="000E00F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а умений учащихся</w:t>
      </w:r>
    </w:p>
    <w:p w:rsidR="000E00F9" w:rsidRDefault="000E00F9" w:rsidP="000E00F9">
      <w:pPr>
        <w:spacing w:after="0" w:line="240" w:lineRule="auto"/>
        <w:ind w:firstLine="708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tbl>
      <w:tblPr>
        <w:tblStyle w:val="a3"/>
        <w:tblW w:w="0" w:type="auto"/>
        <w:tblLook w:val="04A0"/>
      </w:tblPr>
      <w:tblGrid>
        <w:gridCol w:w="637"/>
        <w:gridCol w:w="4480"/>
        <w:gridCol w:w="2837"/>
        <w:gridCol w:w="2183"/>
      </w:tblGrid>
      <w:tr w:rsidR="00DD654B" w:rsidTr="00DD654B">
        <w:tc>
          <w:tcPr>
            <w:tcW w:w="0" w:type="auto"/>
          </w:tcPr>
          <w:p w:rsidR="00DD654B" w:rsidRDefault="00DD654B" w:rsidP="000E00F9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DD654B" w:rsidRDefault="00DD654B" w:rsidP="000E00F9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какая компетенция (умение) ученика оценивалось</w:t>
            </w:r>
          </w:p>
        </w:tc>
        <w:tc>
          <w:tcPr>
            <w:tcW w:w="0" w:type="auto"/>
          </w:tcPr>
          <w:p w:rsidR="00DD654B" w:rsidRDefault="00DD654B" w:rsidP="000E00F9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справившихся с заданием</w:t>
            </w:r>
          </w:p>
        </w:tc>
        <w:tc>
          <w:tcPr>
            <w:tcW w:w="0" w:type="auto"/>
          </w:tcPr>
          <w:p w:rsidR="00DD654B" w:rsidRDefault="00DD654B" w:rsidP="000E00F9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gramStart"/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справившихся</w:t>
            </w:r>
            <w:proofErr w:type="gramEnd"/>
            <w:r w:rsidRPr="000E00F9">
              <w:rPr>
                <w:rFonts w:ascii="Times New Roman" w:hAnsi="Times New Roman" w:cs="Times New Roman"/>
                <w:sz w:val="24"/>
                <w:szCs w:val="24"/>
              </w:rPr>
              <w:t xml:space="preserve">  с заданием</w:t>
            </w:r>
          </w:p>
        </w:tc>
      </w:tr>
      <w:tr w:rsidR="00DD654B" w:rsidTr="00DD654B"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вычислять значения числовых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654B" w:rsidTr="00DD654B"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пользоваться оценкой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прикидкой при практических расчётах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D654B" w:rsidTr="00DD654B"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анализировать реальные числовые данные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D654B" w:rsidTr="00DD654B"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звлекать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информацию, представленную на графиках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D654B" w:rsidTr="00DD654B"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планиметрические задачи на нахождение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0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площади геометрических фигур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D654B" w:rsidTr="00DD654B"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решать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D654B" w:rsidTr="00DD654B"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задачи с использованием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0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</w:t>
            </w:r>
            <w:proofErr w:type="gramStart"/>
            <w:r w:rsidRPr="000E0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ст</w:t>
            </w:r>
            <w:proofErr w:type="gramEnd"/>
            <w:r w:rsidRPr="000E0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епеней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654B" w:rsidTr="00DD654B"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проводить по известным формулам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преобразования буквенных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D654B" w:rsidTr="00DD654B"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показательные и иррациональные уравнения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654B" w:rsidTr="00DD654B"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задачи с использованием свойств и графиков</w:t>
            </w:r>
            <w:r w:rsidRPr="000E0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линейных функций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D654B" w:rsidTr="00DD654B"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планиметрические задачи на нахождение геометрических величин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54B" w:rsidTr="00DD654B"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рациональные неравенства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D654B" w:rsidRPr="000E00F9" w:rsidRDefault="00DD654B" w:rsidP="00DD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E00F9" w:rsidRPr="000E00F9" w:rsidRDefault="000E00F9" w:rsidP="000E00F9">
      <w:pPr>
        <w:spacing w:after="0" w:line="240" w:lineRule="auto"/>
        <w:ind w:firstLine="708"/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sectPr w:rsidR="000E00F9" w:rsidRPr="000E00F9" w:rsidSect="000E00F9">
          <w:pgSz w:w="11906" w:h="16838"/>
          <w:pgMar w:top="567" w:right="851" w:bottom="567" w:left="1134" w:header="708" w:footer="708" w:gutter="0"/>
          <w:cols w:space="708"/>
          <w:docGrid w:linePitch="360"/>
        </w:sectPr>
      </w:pPr>
    </w:p>
    <w:p w:rsidR="000E00F9" w:rsidRPr="000E00F9" w:rsidRDefault="000E00F9" w:rsidP="000E0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E00F9">
        <w:rPr>
          <w:rFonts w:ascii="Times New Roman" w:hAnsi="Times New Roman" w:cs="Times New Roman"/>
          <w:sz w:val="24"/>
          <w:szCs w:val="24"/>
        </w:rPr>
        <w:lastRenderedPageBreak/>
        <w:t xml:space="preserve">      Анализ диагностической  работы позволяет сделать вывод о том, что учащимися  10 класса х</w:t>
      </w:r>
      <w:r w:rsidR="00DD654B">
        <w:rPr>
          <w:rFonts w:ascii="Times New Roman" w:hAnsi="Times New Roman" w:cs="Times New Roman"/>
          <w:sz w:val="24"/>
          <w:szCs w:val="24"/>
        </w:rPr>
        <w:t>орошо усвоены  такие темы</w:t>
      </w:r>
      <w:proofErr w:type="gramStart"/>
      <w:r w:rsidR="00DD654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D654B">
        <w:rPr>
          <w:rFonts w:ascii="Times New Roman" w:hAnsi="Times New Roman" w:cs="Times New Roman"/>
          <w:sz w:val="24"/>
          <w:szCs w:val="24"/>
        </w:rPr>
        <w:t xml:space="preserve"> как</w:t>
      </w:r>
      <w:r w:rsidRPr="000E00F9">
        <w:rPr>
          <w:rFonts w:ascii="Times New Roman" w:hAnsi="Times New Roman" w:cs="Times New Roman"/>
          <w:sz w:val="24"/>
          <w:szCs w:val="24"/>
        </w:rPr>
        <w:t>:</w:t>
      </w:r>
    </w:p>
    <w:p w:rsidR="000E00F9" w:rsidRPr="000E00F9" w:rsidRDefault="000E00F9" w:rsidP="000E0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0F9">
        <w:rPr>
          <w:rFonts w:ascii="Times New Roman" w:hAnsi="Times New Roman" w:cs="Times New Roman"/>
          <w:sz w:val="24"/>
          <w:szCs w:val="24"/>
        </w:rPr>
        <w:t xml:space="preserve"> -Графики;</w:t>
      </w:r>
    </w:p>
    <w:p w:rsidR="000E00F9" w:rsidRPr="000E00F9" w:rsidRDefault="000E00F9" w:rsidP="000E0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0F9">
        <w:rPr>
          <w:rFonts w:ascii="Times New Roman" w:hAnsi="Times New Roman" w:cs="Times New Roman"/>
          <w:sz w:val="24"/>
          <w:szCs w:val="24"/>
        </w:rPr>
        <w:t xml:space="preserve">-Площадь параллелограмма; </w:t>
      </w:r>
    </w:p>
    <w:p w:rsidR="000E00F9" w:rsidRPr="000E00F9" w:rsidRDefault="000E00F9" w:rsidP="000E0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0F9">
        <w:rPr>
          <w:rFonts w:ascii="Times New Roman" w:hAnsi="Times New Roman" w:cs="Times New Roman"/>
          <w:sz w:val="24"/>
          <w:szCs w:val="24"/>
        </w:rPr>
        <w:t>-Буквенные выражения;</w:t>
      </w:r>
    </w:p>
    <w:p w:rsidR="000E00F9" w:rsidRPr="000E00F9" w:rsidRDefault="000E00F9" w:rsidP="000E0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0F9">
        <w:rPr>
          <w:rFonts w:ascii="Times New Roman" w:hAnsi="Times New Roman" w:cs="Times New Roman"/>
          <w:sz w:val="24"/>
          <w:szCs w:val="24"/>
        </w:rPr>
        <w:t>-Линейная функция;</w:t>
      </w:r>
    </w:p>
    <w:p w:rsidR="000E00F9" w:rsidRPr="000E00F9" w:rsidRDefault="000E00F9" w:rsidP="000E0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0F9">
        <w:rPr>
          <w:rFonts w:ascii="Times New Roman" w:hAnsi="Times New Roman" w:cs="Times New Roman"/>
          <w:sz w:val="24"/>
          <w:szCs w:val="24"/>
        </w:rPr>
        <w:t>-Задачи на деление.</w:t>
      </w:r>
    </w:p>
    <w:p w:rsidR="000E00F9" w:rsidRPr="000E00F9" w:rsidRDefault="000E00F9" w:rsidP="000E0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0F9">
        <w:rPr>
          <w:rFonts w:ascii="Times New Roman" w:hAnsi="Times New Roman" w:cs="Times New Roman"/>
          <w:sz w:val="24"/>
          <w:szCs w:val="24"/>
        </w:rPr>
        <w:t xml:space="preserve">  Однако при выполнении работы  учащиеся 10 класса  показали слабые знания по следующим темам:</w:t>
      </w:r>
    </w:p>
    <w:p w:rsidR="000E00F9" w:rsidRPr="000E00F9" w:rsidRDefault="000E00F9" w:rsidP="000E0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0F9">
        <w:rPr>
          <w:rFonts w:ascii="Times New Roman" w:hAnsi="Times New Roman" w:cs="Times New Roman"/>
          <w:sz w:val="24"/>
          <w:szCs w:val="24"/>
        </w:rPr>
        <w:t>-Показательные уравнения;</w:t>
      </w:r>
    </w:p>
    <w:p w:rsidR="000E00F9" w:rsidRPr="000E00F9" w:rsidRDefault="000E00F9" w:rsidP="000E0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0F9">
        <w:rPr>
          <w:rFonts w:ascii="Times New Roman" w:hAnsi="Times New Roman" w:cs="Times New Roman"/>
          <w:sz w:val="24"/>
          <w:szCs w:val="24"/>
        </w:rPr>
        <w:t>-Рациональные уравнения;</w:t>
      </w:r>
    </w:p>
    <w:p w:rsidR="000E00F9" w:rsidRPr="000E00F9" w:rsidRDefault="000E00F9" w:rsidP="000E0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0F9">
        <w:rPr>
          <w:rFonts w:ascii="Times New Roman" w:hAnsi="Times New Roman" w:cs="Times New Roman"/>
          <w:sz w:val="24"/>
          <w:szCs w:val="24"/>
        </w:rPr>
        <w:t>-Треугольники.</w:t>
      </w:r>
    </w:p>
    <w:p w:rsidR="000E00F9" w:rsidRPr="000E00F9" w:rsidRDefault="000E00F9" w:rsidP="000E00F9">
      <w:pPr>
        <w:spacing w:line="240" w:lineRule="auto"/>
        <w:ind w:right="-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0F9">
        <w:rPr>
          <w:rFonts w:ascii="Times New Roman" w:hAnsi="Times New Roman" w:cs="Times New Roman"/>
          <w:b/>
          <w:sz w:val="24"/>
          <w:szCs w:val="24"/>
        </w:rPr>
        <w:t xml:space="preserve">На основании </w:t>
      </w:r>
      <w:proofErr w:type="gramStart"/>
      <w:r w:rsidRPr="000E00F9">
        <w:rPr>
          <w:rFonts w:ascii="Times New Roman" w:hAnsi="Times New Roman" w:cs="Times New Roman"/>
          <w:b/>
          <w:sz w:val="24"/>
          <w:szCs w:val="24"/>
        </w:rPr>
        <w:t>вышеизложенного</w:t>
      </w:r>
      <w:proofErr w:type="gramEnd"/>
      <w:r w:rsidRPr="000E00F9">
        <w:rPr>
          <w:rFonts w:ascii="Times New Roman" w:hAnsi="Times New Roman" w:cs="Times New Roman"/>
          <w:b/>
          <w:sz w:val="24"/>
          <w:szCs w:val="24"/>
        </w:rPr>
        <w:t xml:space="preserve">  рекомендуется:</w:t>
      </w:r>
    </w:p>
    <w:p w:rsidR="000E00F9" w:rsidRPr="000E00F9" w:rsidRDefault="000E00F9" w:rsidP="000E0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0F9">
        <w:rPr>
          <w:rFonts w:ascii="Times New Roman" w:hAnsi="Times New Roman" w:cs="Times New Roman"/>
          <w:sz w:val="24"/>
          <w:szCs w:val="24"/>
        </w:rPr>
        <w:t xml:space="preserve">       Учителю математики (</w:t>
      </w:r>
      <w:proofErr w:type="spellStart"/>
      <w:r w:rsidRPr="000E00F9">
        <w:rPr>
          <w:rFonts w:ascii="Times New Roman" w:hAnsi="Times New Roman" w:cs="Times New Roman"/>
          <w:sz w:val="24"/>
          <w:szCs w:val="24"/>
        </w:rPr>
        <w:t>Ревенко</w:t>
      </w:r>
      <w:proofErr w:type="spellEnd"/>
      <w:r w:rsidRPr="000E00F9">
        <w:rPr>
          <w:rFonts w:ascii="Times New Roman" w:hAnsi="Times New Roman" w:cs="Times New Roman"/>
          <w:sz w:val="24"/>
          <w:szCs w:val="24"/>
        </w:rPr>
        <w:t xml:space="preserve">  Е.В.):</w:t>
      </w:r>
    </w:p>
    <w:p w:rsidR="000E00F9" w:rsidRPr="000E00F9" w:rsidRDefault="000E00F9" w:rsidP="000E0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0F9">
        <w:rPr>
          <w:rFonts w:ascii="Times New Roman" w:hAnsi="Times New Roman" w:cs="Times New Roman"/>
          <w:sz w:val="24"/>
          <w:szCs w:val="24"/>
        </w:rPr>
        <w:t>- провести анализ типичных ошибок, выявленных при выполнении контрольной диагностической работы, разработать диагностическую карту и систему работы по корректировке знаний учащихся 10 класса;</w:t>
      </w:r>
    </w:p>
    <w:p w:rsidR="000E00F9" w:rsidRPr="000E00F9" w:rsidRDefault="000E00F9" w:rsidP="000E0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0F9">
        <w:rPr>
          <w:rFonts w:ascii="Times New Roman" w:hAnsi="Times New Roman" w:cs="Times New Roman"/>
          <w:sz w:val="24"/>
          <w:szCs w:val="24"/>
        </w:rPr>
        <w:t>-проанализировать результаты работы вместе с учащимися (разобрать неверно выполненные и невыполненные задания, в качестве домашнего задания предложить решить другой вариант аналогичной контрольной работы);</w:t>
      </w:r>
    </w:p>
    <w:p w:rsidR="000E00F9" w:rsidRPr="000E00F9" w:rsidRDefault="000E00F9" w:rsidP="000E0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0F9">
        <w:rPr>
          <w:rFonts w:ascii="Times New Roman" w:hAnsi="Times New Roman" w:cs="Times New Roman"/>
          <w:sz w:val="24"/>
          <w:szCs w:val="24"/>
        </w:rPr>
        <w:t xml:space="preserve">- целенаправленно и систематически   включать в уроки повторение материала, изученного ранее; </w:t>
      </w:r>
    </w:p>
    <w:p w:rsidR="000E00F9" w:rsidRPr="000E00F9" w:rsidRDefault="000E00F9" w:rsidP="000E0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0F9">
        <w:rPr>
          <w:rFonts w:ascii="Times New Roman" w:hAnsi="Times New Roman" w:cs="Times New Roman"/>
          <w:sz w:val="24"/>
          <w:szCs w:val="24"/>
        </w:rPr>
        <w:t xml:space="preserve">- эффективно реализовывать  уровневую дифференциацию в процессе преподавания математики;  </w:t>
      </w:r>
    </w:p>
    <w:p w:rsidR="000E00F9" w:rsidRPr="000E00F9" w:rsidRDefault="000E00F9" w:rsidP="000E0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0F9">
        <w:rPr>
          <w:rFonts w:ascii="Times New Roman" w:hAnsi="Times New Roman" w:cs="Times New Roman"/>
          <w:sz w:val="24"/>
          <w:szCs w:val="24"/>
        </w:rPr>
        <w:t>- использовать для подготовки уроков задачи открытого банка данных для подготовки к ГИА (ЕГЭ)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00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00F9" w:rsidRPr="000E00F9" w:rsidRDefault="000E00F9" w:rsidP="000E0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0F9" w:rsidRPr="000E00F9" w:rsidRDefault="000E00F9" w:rsidP="000E00F9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E00F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0E00F9">
        <w:rPr>
          <w:rFonts w:ascii="Times New Roman" w:hAnsi="Times New Roman" w:cs="Times New Roman"/>
          <w:bCs/>
          <w:sz w:val="24"/>
          <w:szCs w:val="24"/>
        </w:rPr>
        <w:t>16.12.2021г.</w:t>
      </w:r>
    </w:p>
    <w:p w:rsidR="00DD654B" w:rsidRDefault="00DD654B" w:rsidP="000E00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1FAD" w:rsidRDefault="000E00F9" w:rsidP="000E00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0F9">
        <w:rPr>
          <w:rFonts w:ascii="Times New Roman" w:hAnsi="Times New Roman" w:cs="Times New Roman"/>
          <w:sz w:val="24"/>
          <w:szCs w:val="24"/>
        </w:rPr>
        <w:t>Зам. директора по УВР:                     /</w:t>
      </w:r>
      <w:proofErr w:type="spellStart"/>
      <w:r w:rsidRPr="000E00F9">
        <w:rPr>
          <w:rFonts w:ascii="Times New Roman" w:hAnsi="Times New Roman" w:cs="Times New Roman"/>
          <w:sz w:val="24"/>
          <w:szCs w:val="24"/>
        </w:rPr>
        <w:t>Горбанева</w:t>
      </w:r>
      <w:proofErr w:type="spellEnd"/>
      <w:r w:rsidRPr="000E00F9">
        <w:rPr>
          <w:rFonts w:ascii="Times New Roman" w:hAnsi="Times New Roman" w:cs="Times New Roman"/>
          <w:sz w:val="24"/>
          <w:szCs w:val="24"/>
        </w:rPr>
        <w:t xml:space="preserve"> В.А./</w:t>
      </w:r>
    </w:p>
    <w:sectPr w:rsidR="00D21FAD" w:rsidSect="000E00F9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00F9"/>
    <w:rsid w:val="000E00F9"/>
    <w:rsid w:val="007A65BF"/>
    <w:rsid w:val="00C24D52"/>
    <w:rsid w:val="00CF71EE"/>
    <w:rsid w:val="00D21FAD"/>
    <w:rsid w:val="00DD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</cp:revision>
  <dcterms:created xsi:type="dcterms:W3CDTF">2022-01-13T11:25:00Z</dcterms:created>
  <dcterms:modified xsi:type="dcterms:W3CDTF">2022-01-13T12:04:00Z</dcterms:modified>
</cp:coreProperties>
</file>