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05" w:rsidRPr="00BE492C" w:rsidRDefault="00D07505" w:rsidP="00D07505">
      <w:pPr>
        <w:ind w:right="-285"/>
        <w:jc w:val="center"/>
        <w:rPr>
          <w:b/>
          <w:sz w:val="20"/>
          <w:szCs w:val="20"/>
        </w:rPr>
      </w:pPr>
      <w:r w:rsidRPr="00BE492C">
        <w:rPr>
          <w:b/>
          <w:sz w:val="20"/>
          <w:szCs w:val="20"/>
        </w:rPr>
        <w:t>МУНИЦИПАЛЬНОЕ БЮДЖЕТНОЕ ОБЩЕОБРАЗОВАТЕЛЬНОЕ   УЧРЕЖДЕНИЕ</w:t>
      </w:r>
    </w:p>
    <w:p w:rsidR="00D07505" w:rsidRPr="00BE492C" w:rsidRDefault="00D07505" w:rsidP="00D07505">
      <w:pPr>
        <w:ind w:right="-285"/>
        <w:jc w:val="center"/>
        <w:rPr>
          <w:b/>
          <w:sz w:val="20"/>
          <w:szCs w:val="20"/>
        </w:rPr>
      </w:pPr>
      <w:r w:rsidRPr="00BE492C">
        <w:rPr>
          <w:b/>
          <w:sz w:val="20"/>
          <w:szCs w:val="20"/>
        </w:rPr>
        <w:t>КОЛУШКИНСКАЯ СРЕДНЯЯ ОБЩЕОБРАЗОВАТЕЛЬНАЯ ШКОЛА</w:t>
      </w:r>
    </w:p>
    <w:p w:rsidR="00D07505" w:rsidRPr="00BE492C" w:rsidRDefault="00D07505" w:rsidP="00D07505">
      <w:pPr>
        <w:pBdr>
          <w:bottom w:val="single" w:sz="12" w:space="1" w:color="auto"/>
        </w:pBdr>
        <w:ind w:right="-285"/>
        <w:jc w:val="center"/>
        <w:rPr>
          <w:b/>
          <w:sz w:val="20"/>
          <w:szCs w:val="20"/>
        </w:rPr>
      </w:pPr>
      <w:r w:rsidRPr="00BE492C">
        <w:rPr>
          <w:b/>
          <w:sz w:val="20"/>
          <w:szCs w:val="20"/>
        </w:rPr>
        <w:t xml:space="preserve">тел. 37-7-47         346065, Ростовская  область, Тарасовский район, сл. </w:t>
      </w:r>
      <w:proofErr w:type="spellStart"/>
      <w:r w:rsidRPr="00BE492C">
        <w:rPr>
          <w:b/>
          <w:sz w:val="20"/>
          <w:szCs w:val="20"/>
        </w:rPr>
        <w:t>Колушкино</w:t>
      </w:r>
      <w:proofErr w:type="spellEnd"/>
    </w:p>
    <w:p w:rsidR="00BE492C" w:rsidRDefault="00BE492C" w:rsidP="00D07505">
      <w:pPr>
        <w:shd w:val="clear" w:color="auto" w:fill="FFFFFF"/>
        <w:ind w:left="5" w:right="-285"/>
        <w:jc w:val="center"/>
        <w:rPr>
          <w:b/>
          <w:bCs/>
          <w:spacing w:val="-3"/>
          <w:sz w:val="28"/>
          <w:szCs w:val="28"/>
        </w:rPr>
      </w:pPr>
    </w:p>
    <w:p w:rsidR="00D07505" w:rsidRPr="001F2ED4" w:rsidRDefault="00D07505" w:rsidP="00D07505">
      <w:pPr>
        <w:shd w:val="clear" w:color="auto" w:fill="FFFFFF"/>
        <w:ind w:left="5" w:right="-285"/>
        <w:jc w:val="center"/>
        <w:rPr>
          <w:sz w:val="28"/>
          <w:szCs w:val="28"/>
        </w:rPr>
      </w:pPr>
      <w:r w:rsidRPr="001F2ED4">
        <w:rPr>
          <w:b/>
          <w:bCs/>
          <w:spacing w:val="-3"/>
          <w:sz w:val="28"/>
          <w:szCs w:val="28"/>
        </w:rPr>
        <w:t>Приказ</w:t>
      </w:r>
    </w:p>
    <w:p w:rsidR="00D07505" w:rsidRPr="001F2ED4" w:rsidRDefault="00940CEE" w:rsidP="00D07505">
      <w:pPr>
        <w:ind w:right="-285"/>
        <w:rPr>
          <w:sz w:val="28"/>
          <w:szCs w:val="28"/>
        </w:rPr>
      </w:pPr>
      <w:r>
        <w:rPr>
          <w:b/>
          <w:sz w:val="28"/>
          <w:szCs w:val="28"/>
        </w:rPr>
        <w:t>18 ноября</w:t>
      </w:r>
      <w:r w:rsidR="00D07505" w:rsidRPr="003661E2">
        <w:rPr>
          <w:b/>
          <w:sz w:val="28"/>
          <w:szCs w:val="28"/>
        </w:rPr>
        <w:t xml:space="preserve">  202</w:t>
      </w:r>
      <w:r>
        <w:rPr>
          <w:b/>
          <w:sz w:val="28"/>
          <w:szCs w:val="28"/>
        </w:rPr>
        <w:t>5</w:t>
      </w:r>
      <w:r w:rsidR="00D07505" w:rsidRPr="003661E2">
        <w:rPr>
          <w:b/>
          <w:sz w:val="28"/>
          <w:szCs w:val="28"/>
        </w:rPr>
        <w:t xml:space="preserve"> года                                 </w:t>
      </w:r>
      <w:r w:rsidR="005D4AA2" w:rsidRPr="003661E2">
        <w:rPr>
          <w:b/>
          <w:sz w:val="28"/>
          <w:szCs w:val="28"/>
        </w:rPr>
        <w:t xml:space="preserve">                          </w:t>
      </w:r>
      <w:r w:rsidR="00D07505" w:rsidRPr="003661E2">
        <w:rPr>
          <w:b/>
          <w:sz w:val="28"/>
          <w:szCs w:val="28"/>
        </w:rPr>
        <w:t xml:space="preserve">                       № </w:t>
      </w:r>
      <w:r w:rsidR="00776C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23</w:t>
      </w:r>
    </w:p>
    <w:p w:rsidR="00BE492C" w:rsidRPr="002543CB" w:rsidRDefault="00D07505" w:rsidP="00BE492C">
      <w:pPr>
        <w:jc w:val="both"/>
        <w:rPr>
          <w:b/>
        </w:rPr>
      </w:pPr>
      <w:r w:rsidRPr="005D4AA2">
        <w:rPr>
          <w:spacing w:val="-1"/>
        </w:rPr>
        <w:t>«</w:t>
      </w:r>
      <w:r w:rsidR="00BE492C" w:rsidRPr="002543CB">
        <w:rPr>
          <w:b/>
        </w:rPr>
        <w:t>Об участи</w:t>
      </w:r>
      <w:r w:rsidR="00BE492C">
        <w:rPr>
          <w:b/>
        </w:rPr>
        <w:t xml:space="preserve">и </w:t>
      </w:r>
      <w:r w:rsidR="00BE492C" w:rsidRPr="002543CB">
        <w:rPr>
          <w:b/>
        </w:rPr>
        <w:t>выпускников 11 класс</w:t>
      </w:r>
      <w:r w:rsidR="00BE492C">
        <w:rPr>
          <w:b/>
        </w:rPr>
        <w:t>а</w:t>
      </w:r>
      <w:r w:rsidR="00BE492C" w:rsidRPr="002543CB">
        <w:rPr>
          <w:b/>
        </w:rPr>
        <w:t xml:space="preserve"> </w:t>
      </w:r>
    </w:p>
    <w:p w:rsidR="00BE492C" w:rsidRDefault="00BE492C" w:rsidP="00BE492C">
      <w:pPr>
        <w:jc w:val="both"/>
        <w:rPr>
          <w:b/>
        </w:rPr>
      </w:pPr>
      <w:r w:rsidRPr="002543CB">
        <w:rPr>
          <w:b/>
        </w:rPr>
        <w:t>в итоговом сочинении (изложении)</w:t>
      </w:r>
    </w:p>
    <w:p w:rsidR="00D07505" w:rsidRPr="005D4AA2" w:rsidRDefault="00BE492C" w:rsidP="00BE492C">
      <w:pPr>
        <w:jc w:val="both"/>
        <w:rPr>
          <w:b/>
        </w:rPr>
      </w:pPr>
      <w:r>
        <w:rPr>
          <w:b/>
        </w:rPr>
        <w:t>0</w:t>
      </w:r>
      <w:r w:rsidR="00940CEE">
        <w:rPr>
          <w:b/>
        </w:rPr>
        <w:t>3</w:t>
      </w:r>
      <w:r>
        <w:rPr>
          <w:b/>
        </w:rPr>
        <w:t>.12.202</w:t>
      </w:r>
      <w:r w:rsidR="00940CEE">
        <w:rPr>
          <w:b/>
        </w:rPr>
        <w:t>5</w:t>
      </w:r>
      <w:r w:rsidR="00E31D1B">
        <w:rPr>
          <w:b/>
        </w:rPr>
        <w:t>г.</w:t>
      </w:r>
      <w:r w:rsidR="00D07505" w:rsidRPr="005D4AA2">
        <w:rPr>
          <w:b/>
        </w:rPr>
        <w:t>».</w:t>
      </w:r>
    </w:p>
    <w:p w:rsidR="00D07505" w:rsidRPr="00E31D1B" w:rsidRDefault="00D07505" w:rsidP="005D4AA2">
      <w:pPr>
        <w:jc w:val="both"/>
      </w:pPr>
      <w:r>
        <w:tab/>
      </w:r>
      <w:r w:rsidR="00BE492C">
        <w:tab/>
      </w:r>
      <w:proofErr w:type="gramStart"/>
      <w:r w:rsidR="00940CEE" w:rsidRPr="00D30853">
        <w:rPr>
          <w:color w:val="000000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</w:t>
      </w:r>
      <w:r w:rsidR="00940CEE">
        <w:rPr>
          <w:color w:val="000000"/>
        </w:rPr>
        <w:t xml:space="preserve">просвещения Российской Федерации и Федеральной службы по надзору в сфере образования и науки </w:t>
      </w:r>
      <w:r w:rsidR="00940CEE" w:rsidRPr="00343BCA">
        <w:rPr>
          <w:color w:val="000000"/>
        </w:rPr>
        <w:t>от 04.04.2023 № 223/552</w:t>
      </w:r>
      <w:r w:rsidR="00940CEE" w:rsidRPr="00D30853">
        <w:rPr>
          <w:color w:val="000000"/>
        </w:rPr>
        <w:t xml:space="preserve">, Порядком проведения и проверки итогового сочинения (изложения) в образовательных организациях на территории Ростовской области, утвержденным </w:t>
      </w:r>
      <w:r w:rsidR="00940CEE" w:rsidRPr="00A843BA">
        <w:rPr>
          <w:color w:val="000000"/>
        </w:rPr>
        <w:t xml:space="preserve">приказом Минобразования Ростовской области от </w:t>
      </w:r>
      <w:r w:rsidR="00940CEE" w:rsidRPr="004764B5">
        <w:rPr>
          <w:color w:val="000000"/>
        </w:rPr>
        <w:t>27.10.2025 № 382</w:t>
      </w:r>
      <w:r w:rsidR="00940CEE" w:rsidRPr="00A843BA">
        <w:rPr>
          <w:color w:val="000000"/>
        </w:rPr>
        <w:t xml:space="preserve"> (далее - Порядок), Методическими рекомендациями</w:t>
      </w:r>
      <w:proofErr w:type="gramEnd"/>
      <w:r w:rsidR="00940CEE" w:rsidRPr="00A843BA">
        <w:rPr>
          <w:color w:val="000000"/>
        </w:rPr>
        <w:t xml:space="preserve"> </w:t>
      </w:r>
      <w:proofErr w:type="gramStart"/>
      <w:r w:rsidR="00940CEE" w:rsidRPr="00A843BA">
        <w:rPr>
          <w:color w:val="000000"/>
        </w:rPr>
        <w:t xml:space="preserve">по организации и проведению итогового сочинения (изложения) в 2024 – 2025 учебном году (письмо </w:t>
      </w:r>
      <w:proofErr w:type="spellStart"/>
      <w:r w:rsidR="00940CEE" w:rsidRPr="00A843BA">
        <w:rPr>
          <w:color w:val="000000"/>
        </w:rPr>
        <w:t>Рособрнадзора</w:t>
      </w:r>
      <w:proofErr w:type="spellEnd"/>
      <w:r w:rsidR="00940CEE" w:rsidRPr="00A843BA">
        <w:rPr>
          <w:color w:val="000000"/>
        </w:rPr>
        <w:t xml:space="preserve"> от </w:t>
      </w:r>
      <w:r w:rsidR="00940CEE">
        <w:rPr>
          <w:color w:val="000000"/>
        </w:rPr>
        <w:t>2</w:t>
      </w:r>
      <w:r w:rsidR="00940CEE" w:rsidRPr="00A843BA">
        <w:rPr>
          <w:color w:val="000000"/>
        </w:rPr>
        <w:t>4.10.202</w:t>
      </w:r>
      <w:r w:rsidR="00940CEE">
        <w:rPr>
          <w:color w:val="000000"/>
        </w:rPr>
        <w:t>5 № 04-363</w:t>
      </w:r>
      <w:r w:rsidR="00940CEE" w:rsidRPr="00A843BA">
        <w:rPr>
          <w:color w:val="000000"/>
        </w:rPr>
        <w:t xml:space="preserve">), приказом Минобразования Ростовской области от </w:t>
      </w:r>
      <w:r w:rsidR="00940CEE" w:rsidRPr="00B57271">
        <w:rPr>
          <w:color w:val="000000"/>
        </w:rPr>
        <w:t>17.11.2025 № 433  «Об организации и проведении итогового сочинения (изложения) на</w:t>
      </w:r>
      <w:r w:rsidR="00940CEE" w:rsidRPr="00A843BA">
        <w:rPr>
          <w:color w:val="000000"/>
        </w:rPr>
        <w:t xml:space="preserve"> территории Ростовской области 0</w:t>
      </w:r>
      <w:r w:rsidR="00940CEE">
        <w:rPr>
          <w:color w:val="000000"/>
        </w:rPr>
        <w:t>3</w:t>
      </w:r>
      <w:r w:rsidR="00940CEE" w:rsidRPr="00A843BA">
        <w:rPr>
          <w:color w:val="000000"/>
        </w:rPr>
        <w:t>.12.202</w:t>
      </w:r>
      <w:r w:rsidR="00940CEE">
        <w:rPr>
          <w:color w:val="000000"/>
        </w:rPr>
        <w:t>5</w:t>
      </w:r>
      <w:r w:rsidR="00940CEE" w:rsidRPr="00A843BA">
        <w:rPr>
          <w:color w:val="000000"/>
        </w:rPr>
        <w:t>», в целях</w:t>
      </w:r>
      <w:r w:rsidR="00940CEE" w:rsidRPr="00D30853">
        <w:rPr>
          <w:color w:val="000000"/>
        </w:rPr>
        <w:t xml:space="preserve"> </w:t>
      </w:r>
      <w:r w:rsidR="00940CEE">
        <w:t>своевременной и качественной подготовки и организованного проведения итогового сочинения (изложения) в общеобразовательных организациях района в 2025–2026 учебном году</w:t>
      </w:r>
      <w:r w:rsidR="00E31D1B" w:rsidRPr="00E31D1B">
        <w:t xml:space="preserve"> </w:t>
      </w:r>
      <w:r w:rsidRPr="00E31D1B">
        <w:rPr>
          <w:color w:val="000000"/>
        </w:rPr>
        <w:t xml:space="preserve">и </w:t>
      </w:r>
      <w:r w:rsidRPr="00E31D1B">
        <w:t xml:space="preserve"> на основании приказа</w:t>
      </w:r>
      <w:proofErr w:type="gramEnd"/>
      <w:r w:rsidRPr="00E31D1B">
        <w:t xml:space="preserve"> МУ ОО № </w:t>
      </w:r>
      <w:r w:rsidR="00776C07">
        <w:t>4</w:t>
      </w:r>
      <w:r w:rsidR="00940CEE">
        <w:t>86</w:t>
      </w:r>
      <w:r w:rsidR="00776C07">
        <w:t xml:space="preserve"> </w:t>
      </w:r>
      <w:r w:rsidRPr="00E31D1B">
        <w:t>«</w:t>
      </w:r>
      <w:r w:rsidR="00E31D1B" w:rsidRPr="00E31D1B">
        <w:t>Об участии выпускников 11-х классов общеобразовательных организаций района в итоговом сочинении (изложении) 0</w:t>
      </w:r>
      <w:r w:rsidR="00940CEE">
        <w:t>3</w:t>
      </w:r>
      <w:r w:rsidR="00E31D1B" w:rsidRPr="00E31D1B">
        <w:t>.12.202</w:t>
      </w:r>
      <w:r w:rsidR="00940CEE">
        <w:t>5</w:t>
      </w:r>
      <w:r w:rsidRPr="00E31D1B">
        <w:t xml:space="preserve">» от </w:t>
      </w:r>
      <w:r w:rsidR="00776C07">
        <w:t>18</w:t>
      </w:r>
      <w:r w:rsidRPr="00E31D1B">
        <w:t>.1</w:t>
      </w:r>
      <w:r w:rsidR="00940CEE">
        <w:t>1</w:t>
      </w:r>
      <w:r w:rsidRPr="00E31D1B">
        <w:t>.202</w:t>
      </w:r>
      <w:r w:rsidR="00940CEE">
        <w:t>5</w:t>
      </w:r>
      <w:r w:rsidRPr="00E31D1B">
        <w:t xml:space="preserve">г. </w:t>
      </w:r>
    </w:p>
    <w:p w:rsidR="00D07505" w:rsidRPr="005C5A75" w:rsidRDefault="00D07505" w:rsidP="00D07505">
      <w:pPr>
        <w:ind w:right="-285"/>
        <w:jc w:val="center"/>
        <w:rPr>
          <w:b/>
        </w:rPr>
      </w:pPr>
      <w:r w:rsidRPr="005C5A75">
        <w:rPr>
          <w:b/>
          <w:bCs/>
          <w:spacing w:val="-4"/>
        </w:rPr>
        <w:t>приказываю:</w:t>
      </w:r>
    </w:p>
    <w:p w:rsidR="005D4AA2" w:rsidRDefault="005D4AA2" w:rsidP="005D4AA2">
      <w:pPr>
        <w:pStyle w:val="a3"/>
        <w:numPr>
          <w:ilvl w:val="0"/>
          <w:numId w:val="1"/>
        </w:numPr>
        <w:tabs>
          <w:tab w:val="clear" w:pos="806"/>
        </w:tabs>
        <w:ind w:left="142" w:firstLine="284"/>
        <w:jc w:val="both"/>
      </w:pPr>
      <w:r w:rsidRPr="00403CEE">
        <w:t>Считать участниками итогового сочинения (из</w:t>
      </w:r>
      <w:r>
        <w:t xml:space="preserve">ложения) следующих  выпускников </w:t>
      </w:r>
      <w:r w:rsidRPr="00403CEE">
        <w:t>11-ого класса:</w:t>
      </w:r>
    </w:p>
    <w:tbl>
      <w:tblPr>
        <w:tblW w:w="4716" w:type="dxa"/>
        <w:tblInd w:w="1809" w:type="dxa"/>
        <w:tblBorders>
          <w:insideV w:val="single" w:sz="4" w:space="0" w:color="auto"/>
        </w:tblBorders>
        <w:tblLayout w:type="fixed"/>
        <w:tblLook w:val="04A0"/>
      </w:tblPr>
      <w:tblGrid>
        <w:gridCol w:w="4716"/>
      </w:tblGrid>
      <w:tr w:rsidR="00F26074" w:rsidRPr="00F26074" w:rsidTr="00F26074">
        <w:trPr>
          <w:trHeight w:val="364"/>
        </w:trPr>
        <w:tc>
          <w:tcPr>
            <w:tcW w:w="4716" w:type="dxa"/>
          </w:tcPr>
          <w:p w:rsidR="00F26074" w:rsidRPr="00F26074" w:rsidRDefault="00F26074" w:rsidP="00F26074">
            <w:r w:rsidRPr="00F26074">
              <w:t>Базов</w:t>
            </w:r>
            <w:r>
              <w:t>ую</w:t>
            </w:r>
            <w:r w:rsidRPr="00F26074">
              <w:t xml:space="preserve"> Софь</w:t>
            </w:r>
            <w:r>
              <w:t>ю</w:t>
            </w:r>
            <w:r w:rsidRPr="00F26074">
              <w:t xml:space="preserve"> Романовн</w:t>
            </w:r>
            <w:r>
              <w:t>у</w:t>
            </w:r>
          </w:p>
        </w:tc>
      </w:tr>
      <w:tr w:rsidR="00F26074" w:rsidRPr="00F26074" w:rsidTr="00F26074">
        <w:trPr>
          <w:trHeight w:val="362"/>
        </w:trPr>
        <w:tc>
          <w:tcPr>
            <w:tcW w:w="4716" w:type="dxa"/>
          </w:tcPr>
          <w:p w:rsidR="00F26074" w:rsidRPr="00F26074" w:rsidRDefault="00F26074" w:rsidP="00F26074">
            <w:proofErr w:type="spellStart"/>
            <w:r w:rsidRPr="00F26074">
              <w:t>Кордупов</w:t>
            </w:r>
            <w:r>
              <w:t>у</w:t>
            </w:r>
            <w:proofErr w:type="spellEnd"/>
            <w:r w:rsidRPr="00F26074">
              <w:t xml:space="preserve"> Полин</w:t>
            </w:r>
            <w:r>
              <w:t>у</w:t>
            </w:r>
            <w:r w:rsidRPr="00F26074">
              <w:t xml:space="preserve"> Константиновн</w:t>
            </w:r>
            <w:r>
              <w:t>у</w:t>
            </w:r>
          </w:p>
        </w:tc>
      </w:tr>
      <w:tr w:rsidR="00F26074" w:rsidRPr="00F26074" w:rsidTr="00F26074">
        <w:trPr>
          <w:trHeight w:val="437"/>
        </w:trPr>
        <w:tc>
          <w:tcPr>
            <w:tcW w:w="4716" w:type="dxa"/>
          </w:tcPr>
          <w:p w:rsidR="00F26074" w:rsidRPr="00F26074" w:rsidRDefault="00F26074" w:rsidP="00F26074">
            <w:proofErr w:type="spellStart"/>
            <w:r w:rsidRPr="00F26074">
              <w:t>Письменск</w:t>
            </w:r>
            <w:r>
              <w:t>ого</w:t>
            </w:r>
            <w:proofErr w:type="spellEnd"/>
            <w:r w:rsidRPr="00F26074">
              <w:t xml:space="preserve"> Олег</w:t>
            </w:r>
            <w:r>
              <w:t>а</w:t>
            </w:r>
            <w:r w:rsidRPr="00F26074">
              <w:t xml:space="preserve"> Владимирович</w:t>
            </w:r>
            <w:r>
              <w:t>а</w:t>
            </w:r>
          </w:p>
        </w:tc>
      </w:tr>
      <w:tr w:rsidR="00F26074" w:rsidRPr="00F26074" w:rsidTr="00F26074">
        <w:trPr>
          <w:trHeight w:val="450"/>
        </w:trPr>
        <w:tc>
          <w:tcPr>
            <w:tcW w:w="4716" w:type="dxa"/>
          </w:tcPr>
          <w:p w:rsidR="00F26074" w:rsidRPr="00F26074" w:rsidRDefault="00F26074" w:rsidP="00F26074">
            <w:r w:rsidRPr="00F26074">
              <w:t>Попов</w:t>
            </w:r>
            <w:r>
              <w:t>а</w:t>
            </w:r>
            <w:r w:rsidRPr="00F26074">
              <w:t xml:space="preserve"> Алексе</w:t>
            </w:r>
            <w:r>
              <w:t xml:space="preserve">я  </w:t>
            </w:r>
            <w:r w:rsidRPr="00F26074">
              <w:t>Юрьевич</w:t>
            </w:r>
            <w:r>
              <w:t>а</w:t>
            </w:r>
          </w:p>
        </w:tc>
      </w:tr>
    </w:tbl>
    <w:p w:rsidR="005D4AA2" w:rsidRPr="00403CEE" w:rsidRDefault="005D4AA2" w:rsidP="005D4AA2">
      <w:pPr>
        <w:ind w:left="426"/>
        <w:jc w:val="both"/>
      </w:pPr>
      <w:r w:rsidRPr="00403CEE">
        <w:t>2.</w:t>
      </w:r>
      <w:r>
        <w:t xml:space="preserve"> </w:t>
      </w:r>
      <w:r w:rsidRPr="00403CEE">
        <w:t>Определить:</w:t>
      </w:r>
    </w:p>
    <w:p w:rsidR="005D4AA2" w:rsidRPr="00403CEE" w:rsidRDefault="005D4AA2" w:rsidP="005D4AA2">
      <w:pPr>
        <w:jc w:val="both"/>
      </w:pPr>
      <w:r w:rsidRPr="00403CEE">
        <w:t>- места подачи заявлений для участия в итоговом сочинении (изложении) (для выпускников 11-ого класса текущего учебного года – образовательная организация,    для выпускников прошлых лет и обучающихся СПО – Муниципальное учреждение Отдел образования Администрации Тарасовского района);</w:t>
      </w:r>
    </w:p>
    <w:p w:rsidR="005D4AA2" w:rsidRPr="00403CEE" w:rsidRDefault="005D4AA2" w:rsidP="005D4AA2">
      <w:pPr>
        <w:jc w:val="both"/>
      </w:pPr>
      <w:r w:rsidRPr="00403CEE">
        <w:t>- места печати регистрационных бланков и бланков записи участников итогового сочинения (изложения) – общеобразовательная организация.</w:t>
      </w:r>
    </w:p>
    <w:p w:rsidR="00E31D1B" w:rsidRDefault="005D4AA2" w:rsidP="00E31D1B">
      <w:pPr>
        <w:jc w:val="both"/>
      </w:pPr>
      <w:r w:rsidRPr="00403CEE">
        <w:t>3.</w:t>
      </w:r>
      <w:r>
        <w:t xml:space="preserve"> </w:t>
      </w:r>
      <w:r w:rsidRPr="00403CEE">
        <w:t xml:space="preserve">Итоговое сочинение (изложение) провести в ОО  </w:t>
      </w:r>
      <w:r w:rsidR="00940CEE">
        <w:rPr>
          <w:b/>
        </w:rPr>
        <w:t>3</w:t>
      </w:r>
      <w:r w:rsidR="00E31D1B">
        <w:rPr>
          <w:b/>
        </w:rPr>
        <w:t xml:space="preserve"> </w:t>
      </w:r>
      <w:r w:rsidR="00E31D1B" w:rsidRPr="0073443C">
        <w:rPr>
          <w:b/>
        </w:rPr>
        <w:t>декабря 202</w:t>
      </w:r>
      <w:r w:rsidR="00940CEE">
        <w:rPr>
          <w:b/>
        </w:rPr>
        <w:t xml:space="preserve">5 </w:t>
      </w:r>
      <w:r w:rsidR="00E31D1B">
        <w:t>года с 10-00 час</w:t>
      </w:r>
      <w:proofErr w:type="gramStart"/>
      <w:r w:rsidR="00E31D1B">
        <w:t>.</w:t>
      </w:r>
      <w:proofErr w:type="gramEnd"/>
      <w:r w:rsidR="00E31D1B">
        <w:t xml:space="preserve"> </w:t>
      </w:r>
      <w:proofErr w:type="gramStart"/>
      <w:r w:rsidR="00E31D1B">
        <w:t>в</w:t>
      </w:r>
      <w:proofErr w:type="gramEnd"/>
      <w:r w:rsidR="00E31D1B">
        <w:t xml:space="preserve"> течение 3 час. 55 мин. </w:t>
      </w:r>
    </w:p>
    <w:p w:rsidR="005D4AA2" w:rsidRDefault="005D4AA2" w:rsidP="005D4AA2">
      <w:pPr>
        <w:jc w:val="both"/>
      </w:pPr>
      <w:r>
        <w:t xml:space="preserve">4. Местом проведения итогового сочинения для выпускников прошлых лет и обучающихся СПО, </w:t>
      </w:r>
      <w:r w:rsidRPr="002050D7">
        <w:t>а также местом сканирования бланков итогового сочинения</w:t>
      </w:r>
      <w:r>
        <w:t xml:space="preserve">  определить МБОУ </w:t>
      </w:r>
      <w:proofErr w:type="gramStart"/>
      <w:r>
        <w:t>Тарасовскую</w:t>
      </w:r>
      <w:proofErr w:type="gramEnd"/>
      <w:r>
        <w:t xml:space="preserve"> СОШ №1.</w:t>
      </w:r>
    </w:p>
    <w:p w:rsidR="005D4AA2" w:rsidRPr="00403CEE" w:rsidRDefault="005D4AA2" w:rsidP="005D4AA2">
      <w:pPr>
        <w:jc w:val="both"/>
        <w:rPr>
          <w:color w:val="000000"/>
        </w:rPr>
      </w:pPr>
      <w:r>
        <w:rPr>
          <w:color w:val="000000"/>
        </w:rPr>
        <w:t xml:space="preserve">5. </w:t>
      </w:r>
      <w:proofErr w:type="gramStart"/>
      <w:r w:rsidRPr="00403CEE">
        <w:rPr>
          <w:color w:val="000000"/>
        </w:rPr>
        <w:t xml:space="preserve">Ответственность за организацию,  подготовку,  проведение и проверку итогового сочинения (изложения) в соответствии </w:t>
      </w:r>
      <w:r w:rsidR="00E31D1B">
        <w:t xml:space="preserve">с Порядком, утверждённым  </w:t>
      </w:r>
      <w:proofErr w:type="spellStart"/>
      <w:r w:rsidR="00940CEE">
        <w:t>Минобразованием</w:t>
      </w:r>
      <w:proofErr w:type="spellEnd"/>
      <w:r w:rsidR="00940CEE">
        <w:t xml:space="preserve"> Ростовской области  (Приказ </w:t>
      </w:r>
      <w:r w:rsidR="00940CEE" w:rsidRPr="004764B5">
        <w:rPr>
          <w:color w:val="000000"/>
        </w:rPr>
        <w:t>27.10.2025 № 382</w:t>
      </w:r>
      <w:r w:rsidR="00940CEE" w:rsidRPr="00A843BA">
        <w:rPr>
          <w:color w:val="000000"/>
        </w:rPr>
        <w:t xml:space="preserve">) </w:t>
      </w:r>
      <w:r w:rsidR="00940CEE" w:rsidRPr="00A843BA">
        <w:t>и Методическими</w:t>
      </w:r>
      <w:r w:rsidR="00940CEE">
        <w:t xml:space="preserve"> рекомендациями </w:t>
      </w:r>
      <w:proofErr w:type="spellStart"/>
      <w:r w:rsidR="00940CEE">
        <w:t>Рособрнадзора</w:t>
      </w:r>
      <w:proofErr w:type="spellEnd"/>
      <w:r w:rsidR="00940CEE">
        <w:t xml:space="preserve"> (письмо от </w:t>
      </w:r>
      <w:r w:rsidR="00940CEE">
        <w:rPr>
          <w:color w:val="000000"/>
        </w:rPr>
        <w:t>2</w:t>
      </w:r>
      <w:r w:rsidR="00940CEE" w:rsidRPr="00A843BA">
        <w:rPr>
          <w:color w:val="000000"/>
        </w:rPr>
        <w:t>4.10.202</w:t>
      </w:r>
      <w:r w:rsidR="00940CEE">
        <w:rPr>
          <w:color w:val="000000"/>
        </w:rPr>
        <w:t>5 № 04-363</w:t>
      </w:r>
      <w:r w:rsidR="00940CEE">
        <w:t xml:space="preserve">) по подготовке и проведению итогового сочинения (изложения) </w:t>
      </w:r>
      <w:r w:rsidR="00E31D1B">
        <w:t>для образовательных организаций, реализующих образовательные программы среднего общего образования, рекомендациями по техническому обеспечению организации и проведения итогового сочинения (изложения), методическими рекомендациями для экспертов, участвующих</w:t>
      </w:r>
      <w:proofErr w:type="gramEnd"/>
      <w:r w:rsidR="00E31D1B">
        <w:t xml:space="preserve"> в проверке итогового сочинения (изложения)</w:t>
      </w:r>
      <w:r w:rsidR="003661E2">
        <w:t xml:space="preserve"> </w:t>
      </w:r>
      <w:r w:rsidRPr="00403CEE">
        <w:rPr>
          <w:color w:val="000000"/>
        </w:rPr>
        <w:t xml:space="preserve">возложить на заместителя директора по УВР </w:t>
      </w:r>
      <w:proofErr w:type="spellStart"/>
      <w:r w:rsidRPr="00403CEE">
        <w:rPr>
          <w:color w:val="000000"/>
        </w:rPr>
        <w:t>Горбаневу</w:t>
      </w:r>
      <w:proofErr w:type="spellEnd"/>
      <w:r w:rsidRPr="00403CEE">
        <w:rPr>
          <w:color w:val="000000"/>
        </w:rPr>
        <w:t xml:space="preserve"> В.А. </w:t>
      </w:r>
    </w:p>
    <w:p w:rsidR="005D4AA2" w:rsidRPr="00403CEE" w:rsidRDefault="005D4AA2" w:rsidP="005D4AA2">
      <w:pPr>
        <w:jc w:val="both"/>
      </w:pPr>
      <w:r w:rsidRPr="00403CEE">
        <w:t xml:space="preserve">6.Заместителю директора по УВР  </w:t>
      </w:r>
      <w:proofErr w:type="spellStart"/>
      <w:r w:rsidRPr="00403CEE">
        <w:t>Горбаневой</w:t>
      </w:r>
      <w:proofErr w:type="spellEnd"/>
      <w:r w:rsidRPr="00403CEE">
        <w:t xml:space="preserve"> В.А.:</w:t>
      </w:r>
    </w:p>
    <w:p w:rsidR="005D4AA2" w:rsidRPr="00403CEE" w:rsidRDefault="005D4AA2" w:rsidP="005D4AA2">
      <w:pPr>
        <w:jc w:val="both"/>
      </w:pPr>
      <w:r w:rsidRPr="00403CEE">
        <w:lastRenderedPageBreak/>
        <w:t xml:space="preserve">6.1. Организовать не </w:t>
      </w:r>
      <w:proofErr w:type="gramStart"/>
      <w:r w:rsidRPr="00403CEE">
        <w:t>позднее</w:t>
      </w:r>
      <w:proofErr w:type="gramEnd"/>
      <w:r w:rsidRPr="00403CEE">
        <w:t xml:space="preserve"> чем за 2 недели до начала проведения итогового сочинения (изложения) регистрацию обучающихся на участие в</w:t>
      </w:r>
      <w:r w:rsidR="00480501">
        <w:t xml:space="preserve"> итоговом сочинении (изложении)</w:t>
      </w:r>
      <w:r w:rsidRPr="00403CEE">
        <w:t>.</w:t>
      </w:r>
    </w:p>
    <w:p w:rsidR="005D4AA2" w:rsidRPr="00403CEE" w:rsidRDefault="005D4AA2" w:rsidP="005D4AA2">
      <w:pPr>
        <w:jc w:val="both"/>
      </w:pPr>
      <w:r w:rsidRPr="00403CEE">
        <w:t xml:space="preserve">6.2. Определить изменения текущего расписания занятий образовательной организации в день проведения итогового сочинения (изложения) – </w:t>
      </w:r>
      <w:r w:rsidR="00940CEE">
        <w:t>3</w:t>
      </w:r>
      <w:r w:rsidRPr="00403CEE">
        <w:t xml:space="preserve"> декабря 202</w:t>
      </w:r>
      <w:r w:rsidR="00940CEE">
        <w:t>5</w:t>
      </w:r>
      <w:r w:rsidRPr="00403CEE">
        <w:t xml:space="preserve"> года;</w:t>
      </w:r>
    </w:p>
    <w:p w:rsidR="00E31D1B" w:rsidRDefault="005D4AA2" w:rsidP="005D4AA2">
      <w:pPr>
        <w:jc w:val="both"/>
      </w:pPr>
      <w:r w:rsidRPr="00403CEE">
        <w:t xml:space="preserve">6.3. </w:t>
      </w:r>
      <w:proofErr w:type="gramStart"/>
      <w:r w:rsidR="00E31D1B">
        <w:t>Осуществить подготовительные мероприятия с целью обеспечения технического и программного сопровождения итогового сочинения (помещение для технического специалиста, оборудованное телефонной связью, принтером, техническим оборудованием для проведения копирования, персональным компьютером с необходимым программным обеспечением для получения комплектов перечня тем итогового изложения</w:t>
      </w:r>
      <w:r w:rsidR="00E31D1B" w:rsidRPr="009A2977">
        <w:t xml:space="preserve">); </w:t>
      </w:r>
      <w:r w:rsidR="00E31D1B" w:rsidRPr="009A2977">
        <w:rPr>
          <w:color w:val="000000"/>
        </w:rPr>
        <w:t xml:space="preserve">обеспечить необходимым оборудованием соответствующие аудитории для организации </w:t>
      </w:r>
      <w:r w:rsidR="00E31D1B" w:rsidRPr="009A2977">
        <w:t xml:space="preserve">видеонаблюдения в режиме </w:t>
      </w:r>
      <w:proofErr w:type="spellStart"/>
      <w:r w:rsidR="00E31D1B" w:rsidRPr="009A2977">
        <w:t>off-line</w:t>
      </w:r>
      <w:proofErr w:type="spellEnd"/>
      <w:r w:rsidR="00E31D1B" w:rsidRPr="009A2977">
        <w:t xml:space="preserve"> во время проведения итогового сочинения (изложения)</w:t>
      </w:r>
      <w:r w:rsidR="00E31D1B" w:rsidRPr="009A2977">
        <w:rPr>
          <w:sz w:val="28"/>
          <w:szCs w:val="28"/>
        </w:rPr>
        <w:t>;</w:t>
      </w:r>
      <w:proofErr w:type="gramEnd"/>
      <w:r w:rsidR="00E31D1B">
        <w:rPr>
          <w:sz w:val="28"/>
          <w:szCs w:val="28"/>
        </w:rPr>
        <w:t xml:space="preserve"> </w:t>
      </w:r>
      <w:r w:rsidR="00E31D1B">
        <w:t>сформировать составы комиссий по проведению и проверке итогового сочинения (изложения), подготовить должным образом работников, привлекаемых к проведению и проверке итогового сочинения (изложения); информировать всех специалистов под подпись о порядке проведения и проверки итогового сочинения (изложения)</w:t>
      </w:r>
    </w:p>
    <w:p w:rsidR="00E31D1B" w:rsidRDefault="005D4AA2" w:rsidP="00E31D1B">
      <w:pPr>
        <w:jc w:val="both"/>
      </w:pPr>
      <w:r w:rsidRPr="00403CEE">
        <w:t xml:space="preserve">6.4. </w:t>
      </w:r>
      <w:r w:rsidR="00E31D1B">
        <w:t>Не позднее, чем за 1 день до начала проведения итогового сочинения:</w:t>
      </w:r>
    </w:p>
    <w:p w:rsidR="00E31D1B" w:rsidRPr="00B30B76" w:rsidRDefault="00E31D1B" w:rsidP="00E31D1B">
      <w:pPr>
        <w:jc w:val="both"/>
      </w:pPr>
      <w:r w:rsidRPr="00B30B76">
        <w:t>- провести проверку готовности образовательной организации к проведению итогового сочинения (изложения)</w:t>
      </w:r>
      <w:r w:rsidRPr="004307F7">
        <w:rPr>
          <w:color w:val="000000"/>
          <w:sz w:val="28"/>
          <w:szCs w:val="28"/>
        </w:rPr>
        <w:t xml:space="preserve"> </w:t>
      </w:r>
      <w:r w:rsidRPr="00D50BFC">
        <w:rPr>
          <w:color w:val="000000"/>
        </w:rPr>
        <w:t>заполнив акт проверки</w:t>
      </w:r>
      <w:r w:rsidRPr="00B30B76">
        <w:t>;</w:t>
      </w:r>
      <w:r>
        <w:t xml:space="preserve"> состояние помещений, предоставляемых для проведения итогового сочинения (изложения), должны соответствовать требованиям санитарно – эпидемиологических правил и нормативов;</w:t>
      </w:r>
    </w:p>
    <w:p w:rsidR="00E31D1B" w:rsidRDefault="00E31D1B" w:rsidP="00E31D1B">
      <w:pPr>
        <w:jc w:val="both"/>
      </w:pPr>
      <w:r>
        <w:t>- определить необходимое количество учебных кабинетов в образовательной организации для проведения итогового сочинения (изложения), распределить участников в произвольной форме, обеспечив рассадку участников сочинения по 1 человеку за рабочим столом;</w:t>
      </w:r>
    </w:p>
    <w:p w:rsidR="00E31D1B" w:rsidRDefault="00E31D1B" w:rsidP="00E31D1B">
      <w:pPr>
        <w:widowControl w:val="0"/>
        <w:tabs>
          <w:tab w:val="left" w:pos="-284"/>
        </w:tabs>
        <w:contextualSpacing/>
        <w:jc w:val="both"/>
      </w:pPr>
      <w:r w:rsidRPr="00BC541E">
        <w:t>- организовать проверку работоспособности технических сре</w:t>
      </w:r>
      <w:proofErr w:type="gramStart"/>
      <w:r w:rsidRPr="00BC541E">
        <w:t>дств</w:t>
      </w:r>
      <w:r w:rsidR="0085288C">
        <w:t xml:space="preserve"> </w:t>
      </w:r>
      <w:r w:rsidRPr="00BC541E">
        <w:t>в п</w:t>
      </w:r>
      <w:proofErr w:type="gramEnd"/>
      <w:r w:rsidRPr="00BC541E">
        <w:t xml:space="preserve">омещении для руководителя, </w:t>
      </w:r>
      <w:r w:rsidRPr="009A2977">
        <w:t>средств видеонаблюдения в учебных кабинетах;</w:t>
      </w:r>
    </w:p>
    <w:p w:rsidR="00E31D1B" w:rsidRDefault="00E31D1B" w:rsidP="00E31D1B">
      <w:pPr>
        <w:jc w:val="both"/>
      </w:pPr>
      <w:r>
        <w:t>- проверить наличие часов, находящихся в поле зрения участников в каждом кабинете с проведением проверки их работоспособности;</w:t>
      </w:r>
    </w:p>
    <w:p w:rsidR="00E31D1B" w:rsidRDefault="00E31D1B" w:rsidP="00E31D1B">
      <w:pPr>
        <w:jc w:val="both"/>
      </w:pPr>
      <w:r>
        <w:t xml:space="preserve"> - подготовить необходимое количество черновиков на каждого участника итогового сочинения (изложения) – минимальное количество – 2 листа, а также дополнительные черновики;</w:t>
      </w:r>
    </w:p>
    <w:p w:rsidR="00E31D1B" w:rsidRDefault="00E31D1B" w:rsidP="00E31D1B">
      <w:pPr>
        <w:jc w:val="both"/>
      </w:pPr>
      <w:r>
        <w:t>- подготовить инструкции, зачитываемые членом комиссии по проведению итогового сочинения (изложения), а также инструкции на каждого участника сочинения (изложения);</w:t>
      </w:r>
    </w:p>
    <w:p w:rsidR="00E31D1B" w:rsidRDefault="00E31D1B" w:rsidP="00E31D1B">
      <w:pPr>
        <w:jc w:val="both"/>
      </w:pPr>
      <w:r>
        <w:t>- обеспечить печать бланков итогового сочинения (изложения) в соответствии с требованиями технического регламента проведения итогового сочинения (изложения) посредством специализированного программного обеспечения, количеством выпускников и отчётных форм для проведения итогового сочинения (изложения); при недостаче бланков не допускать их копирования;</w:t>
      </w:r>
    </w:p>
    <w:p w:rsidR="00E31D1B" w:rsidRDefault="00E31D1B" w:rsidP="00E31D1B">
      <w:pPr>
        <w:jc w:val="both"/>
      </w:pPr>
      <w:r>
        <w:t>- организовать обеспечение участников итогового сочинения орфографическими словарями.</w:t>
      </w:r>
    </w:p>
    <w:p w:rsidR="00E31D1B" w:rsidRDefault="005D4AA2" w:rsidP="00E31D1B">
      <w:pPr>
        <w:jc w:val="both"/>
      </w:pPr>
      <w:r w:rsidRPr="00403CEE">
        <w:t>6.5.</w:t>
      </w:r>
      <w:r w:rsidR="00E31D1B" w:rsidRPr="00E31D1B">
        <w:t xml:space="preserve"> </w:t>
      </w:r>
      <w:r w:rsidR="00E31D1B">
        <w:t>Обеспечить информационную безопасность на всех этапах проведения итогового сочинения (изложения), в том числе при осуществлении технологических процессов проведения сочинения (изложения).</w:t>
      </w:r>
    </w:p>
    <w:p w:rsidR="005D4AA2" w:rsidRPr="00085932" w:rsidRDefault="005D4AA2" w:rsidP="005D4AA2">
      <w:pPr>
        <w:jc w:val="both"/>
      </w:pPr>
      <w:r w:rsidRPr="00403CEE">
        <w:t xml:space="preserve">6.6. Провести консультативные семинары-совещания  для лиц, привлекаемых к проведению итогового сочинения (изложения), на предмет знания основных нормативно-правовых </w:t>
      </w:r>
      <w:r w:rsidRPr="00085932">
        <w:t xml:space="preserve">документов и технологии его проведения. </w:t>
      </w:r>
    </w:p>
    <w:p w:rsidR="005D4AA2" w:rsidRPr="00085932" w:rsidRDefault="005D4AA2" w:rsidP="005D4AA2">
      <w:pPr>
        <w:jc w:val="both"/>
      </w:pPr>
      <w:r w:rsidRPr="00085932">
        <w:t>7.</w:t>
      </w:r>
      <w:r w:rsidR="00831593" w:rsidRPr="00085932">
        <w:t xml:space="preserve"> </w:t>
      </w:r>
      <w:r w:rsidRPr="00085932">
        <w:t>Назначить членами комиссии, участвующими в организации и проведении итогового сочинения (изложения) следующих учителей: учителя физики Гончарову  И.В.</w:t>
      </w:r>
      <w:r w:rsidR="00831593" w:rsidRPr="00085932">
        <w:t>(ответственный организатор), учителя информатики Ищенко Г.Ф. (организатор).</w:t>
      </w:r>
    </w:p>
    <w:p w:rsidR="005D4AA2" w:rsidRPr="00085932" w:rsidRDefault="005D4AA2" w:rsidP="005D4AA2">
      <w:pPr>
        <w:jc w:val="both"/>
      </w:pPr>
      <w:r w:rsidRPr="00085932">
        <w:t xml:space="preserve"> 8.</w:t>
      </w:r>
      <w:r w:rsidR="00831593" w:rsidRPr="00085932">
        <w:t xml:space="preserve"> </w:t>
      </w:r>
      <w:r w:rsidRPr="00085932">
        <w:t xml:space="preserve">Назначить членами комиссии (экспертами), участвующими в проверке итогового сочинения (изложения) следующих учителей: учителя русского языка и литературы </w:t>
      </w:r>
      <w:proofErr w:type="spellStart"/>
      <w:r w:rsidRPr="00085932">
        <w:t>Горбаневу</w:t>
      </w:r>
      <w:proofErr w:type="spellEnd"/>
      <w:r w:rsidRPr="00085932">
        <w:t xml:space="preserve"> В.А., учителя </w:t>
      </w:r>
      <w:r w:rsidR="00085932">
        <w:t xml:space="preserve">русского языка и </w:t>
      </w:r>
      <w:r w:rsidR="00831593" w:rsidRPr="00085932">
        <w:t>литературы</w:t>
      </w:r>
      <w:r w:rsidRPr="00085932">
        <w:t xml:space="preserve"> </w:t>
      </w:r>
      <w:proofErr w:type="spellStart"/>
      <w:r w:rsidR="00085932">
        <w:t>Шишкалову</w:t>
      </w:r>
      <w:proofErr w:type="spellEnd"/>
      <w:r w:rsidR="00085932">
        <w:t xml:space="preserve"> Т.А.</w:t>
      </w:r>
    </w:p>
    <w:p w:rsidR="005D4AA2" w:rsidRPr="00085932" w:rsidRDefault="005D4AA2" w:rsidP="005D4AA2">
      <w:pPr>
        <w:jc w:val="both"/>
      </w:pPr>
      <w:r w:rsidRPr="00085932">
        <w:t>9.</w:t>
      </w:r>
      <w:r w:rsidR="00831593" w:rsidRPr="00085932">
        <w:t xml:space="preserve"> </w:t>
      </w:r>
      <w:r w:rsidRPr="00085932">
        <w:t xml:space="preserve">Назначить техническим специалистом, оказывающим информационно – технологическую помощь руководителю, а также осуществляющим организацию печати и </w:t>
      </w:r>
      <w:r w:rsidRPr="00085932">
        <w:lastRenderedPageBreak/>
        <w:t>копирование бланков после написания итогового сочинения (изложения) учителя информатики Ищенко Г.Ф.</w:t>
      </w:r>
    </w:p>
    <w:p w:rsidR="005D4AA2" w:rsidRPr="00085932" w:rsidRDefault="005D4AA2" w:rsidP="005D4AA2">
      <w:pPr>
        <w:jc w:val="both"/>
      </w:pPr>
      <w:r w:rsidRPr="00085932">
        <w:t xml:space="preserve">10. Назначить дежурным, контролирующим соблюдение порядка проведения итогового сочинения (изложения) на 3 этаже, </w:t>
      </w:r>
      <w:r w:rsidR="00085932">
        <w:t xml:space="preserve">преподавателя-организатора </w:t>
      </w:r>
      <w:proofErr w:type="spellStart"/>
      <w:r w:rsidR="00085932">
        <w:t>ОБиЗР</w:t>
      </w:r>
      <w:proofErr w:type="spellEnd"/>
      <w:r w:rsidR="00085932">
        <w:t xml:space="preserve"> Панченко Д.В.</w:t>
      </w:r>
    </w:p>
    <w:p w:rsidR="00831593" w:rsidRDefault="005D4AA2" w:rsidP="00831593">
      <w:pPr>
        <w:jc w:val="both"/>
      </w:pPr>
      <w:r w:rsidRPr="00085932">
        <w:t xml:space="preserve">11. </w:t>
      </w:r>
      <w:proofErr w:type="gramStart"/>
      <w:r w:rsidR="00E92B00" w:rsidRPr="00085932">
        <w:t xml:space="preserve">Работу ответственных лиц и членов комиссии, задействованных при проведении и проверке итогового сочинения, организовать в соответствии </w:t>
      </w:r>
      <w:r w:rsidR="00831593" w:rsidRPr="00085932">
        <w:t>с Порядком, утверждённым</w:t>
      </w:r>
      <w:r w:rsidR="00831593">
        <w:t xml:space="preserve">  </w:t>
      </w:r>
      <w:proofErr w:type="spellStart"/>
      <w:r w:rsidR="00831593">
        <w:t>Минобразованием</w:t>
      </w:r>
      <w:proofErr w:type="spellEnd"/>
      <w:r w:rsidR="00831593">
        <w:t xml:space="preserve"> Ростовской области </w:t>
      </w:r>
      <w:r w:rsidR="00940CEE">
        <w:t xml:space="preserve">утверждённым приказом Минобразования Ростовской области </w:t>
      </w:r>
      <w:r w:rsidR="00940CEE" w:rsidRPr="004764B5">
        <w:rPr>
          <w:color w:val="000000"/>
        </w:rPr>
        <w:t>27.10.2025 № 382</w:t>
      </w:r>
      <w:r w:rsidR="00940CEE" w:rsidRPr="00A843BA">
        <w:rPr>
          <w:color w:val="000000"/>
        </w:rPr>
        <w:t xml:space="preserve"> </w:t>
      </w:r>
      <w:r w:rsidR="00940CEE">
        <w:t xml:space="preserve">и письмом </w:t>
      </w:r>
      <w:proofErr w:type="spellStart"/>
      <w:r w:rsidR="00940CEE">
        <w:t>Рособрнадзора</w:t>
      </w:r>
      <w:proofErr w:type="spellEnd"/>
      <w:r w:rsidR="00940CEE" w:rsidRPr="00BE7844">
        <w:rPr>
          <w:color w:val="000000"/>
        </w:rPr>
        <w:t xml:space="preserve"> </w:t>
      </w:r>
      <w:r w:rsidR="00940CEE" w:rsidRPr="00D30853">
        <w:rPr>
          <w:color w:val="000000"/>
        </w:rPr>
        <w:t xml:space="preserve">от </w:t>
      </w:r>
      <w:r w:rsidR="00940CEE">
        <w:rPr>
          <w:color w:val="000000"/>
        </w:rPr>
        <w:t>2</w:t>
      </w:r>
      <w:r w:rsidR="00940CEE" w:rsidRPr="00A843BA">
        <w:rPr>
          <w:color w:val="000000"/>
        </w:rPr>
        <w:t>4.10.202</w:t>
      </w:r>
      <w:r w:rsidR="00940CEE">
        <w:rPr>
          <w:color w:val="000000"/>
        </w:rPr>
        <w:t xml:space="preserve">5 № 04-363 </w:t>
      </w:r>
      <w:r w:rsidR="00831593">
        <w:t>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образования, рекомендациями по техническому обеспечению организации и проведения итогового сочинения</w:t>
      </w:r>
      <w:proofErr w:type="gramEnd"/>
      <w:r w:rsidR="00831593">
        <w:t xml:space="preserve"> (изложения), методическими рекомендациями для экспертов, участвующих в проверке итогового сочинения (изложения):</w:t>
      </w:r>
    </w:p>
    <w:p w:rsidR="00E92B00" w:rsidRDefault="00E92B00" w:rsidP="00E92B00">
      <w:pPr>
        <w:jc w:val="both"/>
      </w:pPr>
      <w:r>
        <w:t xml:space="preserve">- ответственные лица совместно с техническим специалистом осуществляют </w:t>
      </w:r>
      <w:proofErr w:type="gramStart"/>
      <w:r>
        <w:t>получение</w:t>
      </w:r>
      <w:proofErr w:type="gramEnd"/>
      <w:r>
        <w:t xml:space="preserve"> и тиражирование тем сочинений за 15 минут до начала экзамена (размещённых на открытых </w:t>
      </w:r>
      <w:r w:rsidRPr="009A2977">
        <w:t xml:space="preserve">информационных </w:t>
      </w:r>
      <w:r w:rsidRPr="003B502A">
        <w:t xml:space="preserve">ресурсах </w:t>
      </w:r>
      <w:proofErr w:type="spellStart"/>
      <w:r w:rsidRPr="003B502A">
        <w:rPr>
          <w:color w:val="0000FF"/>
          <w:u w:val="single"/>
        </w:rPr>
        <w:t>topic.rustest.ru</w:t>
      </w:r>
      <w:proofErr w:type="spellEnd"/>
      <w:r w:rsidRPr="003B502A">
        <w:t xml:space="preserve">, </w:t>
      </w:r>
      <w:hyperlink r:id="rId5" w:history="1">
        <w:r w:rsidRPr="003B502A">
          <w:rPr>
            <w:rStyle w:val="a4"/>
            <w:lang w:val="en-US"/>
          </w:rPr>
          <w:t>http</w:t>
        </w:r>
        <w:r w:rsidRPr="003B502A">
          <w:rPr>
            <w:rStyle w:val="a4"/>
          </w:rPr>
          <w:t>://</w:t>
        </w:r>
        <w:r w:rsidRPr="003B502A">
          <w:rPr>
            <w:rStyle w:val="a4"/>
            <w:lang w:val="en-US"/>
          </w:rPr>
          <w:t>www</w:t>
        </w:r>
        <w:r w:rsidRPr="003B502A">
          <w:rPr>
            <w:rStyle w:val="a4"/>
          </w:rPr>
          <w:t>.</w:t>
        </w:r>
        <w:proofErr w:type="spellStart"/>
        <w:r w:rsidRPr="003B502A">
          <w:rPr>
            <w:rStyle w:val="a4"/>
            <w:lang w:val="en-US"/>
          </w:rPr>
          <w:t>rcoi</w:t>
        </w:r>
        <w:proofErr w:type="spellEnd"/>
        <w:r w:rsidRPr="003B502A">
          <w:rPr>
            <w:rStyle w:val="a4"/>
          </w:rPr>
          <w:t>61.</w:t>
        </w:r>
        <w:proofErr w:type="spellStart"/>
        <w:r w:rsidRPr="003B502A">
          <w:rPr>
            <w:rStyle w:val="a4"/>
            <w:lang w:val="en-US"/>
          </w:rPr>
          <w:t>ru</w:t>
        </w:r>
        <w:proofErr w:type="spellEnd"/>
        <w:r w:rsidRPr="003B502A">
          <w:rPr>
            <w:rStyle w:val="a4"/>
          </w:rPr>
          <w:t>/</w:t>
        </w:r>
      </w:hyperlink>
      <w:r w:rsidRPr="009A2977">
        <w:t xml:space="preserve">  или из Отдела</w:t>
      </w:r>
      <w:r>
        <w:t xml:space="preserve"> образования); осуществляют копирование бланков регистрации и бланков ответов после написания сочинения и передачу копий для проверки экспертам; оригиналы бланков для написания сочинения отправляются в конверте с сопроводительным бланком в МУ ОО (</w:t>
      </w:r>
      <w:r w:rsidRPr="003B502A">
        <w:t>в течение 2-х часов после завершения копирования</w:t>
      </w:r>
      <w:r>
        <w:t xml:space="preserve">); после проверки экспертами сочинения осуществляют перенос результатов из ксерокопии в оригинал бланка регистрации и отправляют в конверте с сопроводительным бланком в МУ ОО; </w:t>
      </w:r>
    </w:p>
    <w:p w:rsidR="00E92B00" w:rsidRDefault="00E92B00" w:rsidP="00E92B00">
      <w:pPr>
        <w:jc w:val="both"/>
      </w:pPr>
      <w:proofErr w:type="gramStart"/>
      <w:r>
        <w:t>- члены комиссии по проведению сочинения получают от ответственного лица темы сочинений за 15 минут до проведения экзамена, оформляют записи тем на доске или тиражируют для каждого ученика в бумажном варианте (проводят 1-й инструктаж до 10-00 ч. о порядке проведения сочинения (изложения), о случаях удаления с итогового сочинения, продолжительности работы и времени и месте ознакомления с результатами  сочинения);</w:t>
      </w:r>
      <w:proofErr w:type="gramEnd"/>
      <w:r>
        <w:t xml:space="preserve"> </w:t>
      </w:r>
      <w:proofErr w:type="gramStart"/>
      <w:r>
        <w:t>в 10-00 ч. раздают учащимся бланки регистрации и бланки для написания сочинения в нужном количестве (4+ дополнительный бланк), проводят 2-й  инструктаж по ознакомлению с темами итогового сочинения и заполнению бланков сочинения; обеспечивают учащихся орфографическими словарями; в конце работы комплектуют бланки и передают их ответственному лицу и техническому специалисту для копирования и передачи экспертам на проверку;</w:t>
      </w:r>
      <w:proofErr w:type="gramEnd"/>
    </w:p>
    <w:p w:rsidR="00E92B00" w:rsidRDefault="00E92B00" w:rsidP="00E92B00">
      <w:pPr>
        <w:jc w:val="both"/>
      </w:pPr>
      <w:r>
        <w:t>- члены комиссии по проверке сочинения выполняют проверку копий сочинений, после чего заносят результаты проверки в копию бланка регистрации участника сочинения; ответственное лицо заносит результаты проверки в оригинал бланка регистрации и отправляет в МУ ОО в конверте с сопроводительным бланком;</w:t>
      </w:r>
    </w:p>
    <w:p w:rsidR="00E92B00" w:rsidRDefault="00E92B00" w:rsidP="00E92B00">
      <w:pPr>
        <w:jc w:val="both"/>
      </w:pPr>
      <w:r>
        <w:t>- руководитель образовательной организации обеспечивает хранение копий бланков сочинения и регистрации, передачу оригиналов бланков записи итогового сочинения (изложения</w:t>
      </w:r>
      <w:r w:rsidRPr="009A2977">
        <w:t>), а также видеозаписи проведения итогового сочинения на электронном носителе (</w:t>
      </w:r>
      <w:proofErr w:type="spellStart"/>
      <w:r w:rsidRPr="009A2977">
        <w:t>флеш-карта</w:t>
      </w:r>
      <w:proofErr w:type="spellEnd"/>
      <w:r w:rsidRPr="009A2977">
        <w:t>)</w:t>
      </w:r>
      <w:r>
        <w:t xml:space="preserve"> в МУ ОО в течение 2-х часов после завершения копирования в день проведения сочинения.</w:t>
      </w:r>
    </w:p>
    <w:p w:rsidR="005D4AA2" w:rsidRDefault="005D4AA2" w:rsidP="00E92B00">
      <w:pPr>
        <w:jc w:val="both"/>
      </w:pPr>
      <w:r>
        <w:rPr>
          <w:spacing w:val="-3"/>
        </w:rPr>
        <w:t xml:space="preserve">12. </w:t>
      </w:r>
      <w:r w:rsidR="003D670E">
        <w:rPr>
          <w:spacing w:val="-3"/>
        </w:rPr>
        <w:t xml:space="preserve">Зам. </w:t>
      </w:r>
      <w:proofErr w:type="spellStart"/>
      <w:r w:rsidR="003D670E">
        <w:rPr>
          <w:spacing w:val="-3"/>
        </w:rPr>
        <w:t>дир</w:t>
      </w:r>
      <w:proofErr w:type="spellEnd"/>
      <w:r w:rsidR="003D670E">
        <w:rPr>
          <w:spacing w:val="-3"/>
        </w:rPr>
        <w:t xml:space="preserve">. по УВР </w:t>
      </w:r>
      <w:proofErr w:type="spellStart"/>
      <w:r w:rsidR="003D670E">
        <w:rPr>
          <w:spacing w:val="-3"/>
        </w:rPr>
        <w:t>Горбаневой</w:t>
      </w:r>
      <w:proofErr w:type="spellEnd"/>
      <w:r w:rsidR="003D670E">
        <w:rPr>
          <w:spacing w:val="-3"/>
        </w:rPr>
        <w:t xml:space="preserve"> В.А., классному руководителю </w:t>
      </w:r>
      <w:r w:rsidR="00940CEE">
        <w:rPr>
          <w:spacing w:val="-3"/>
        </w:rPr>
        <w:t>Галуновой Н.А.</w:t>
      </w:r>
      <w:r w:rsidR="003D670E">
        <w:rPr>
          <w:spacing w:val="-3"/>
        </w:rPr>
        <w:t xml:space="preserve"> о</w:t>
      </w:r>
      <w:r w:rsidRPr="009A2977">
        <w:t xml:space="preserve">рганизовать информирование под подпись участников итогового сочинения (изложения) и их родителей (законных представителей) о местах и сроках проведения итогового сочинения (изложения), о месте и времени ознакомления с результатами итогового сочинения (изложения) – не более 2-х дней по завершении проверки; а также о результатах итогового сочинения (изложения), полученных </w:t>
      </w:r>
      <w:proofErr w:type="gramStart"/>
      <w:r w:rsidRPr="009A2977">
        <w:t>обучающимися</w:t>
      </w:r>
      <w:proofErr w:type="gramEnd"/>
      <w:r w:rsidRPr="009A2977">
        <w:t>, о порядке проведения итогового сочинения (изложения), в том числе об основаниях для удаления с итогового сочинения (изложения), о ведении во время проведения итогового сочинения (изложения) видеозаписи, об организации перепроверки отдельных сочинений (изложений)</w:t>
      </w:r>
      <w:r>
        <w:t>.</w:t>
      </w:r>
    </w:p>
    <w:p w:rsidR="00831593" w:rsidRDefault="00831593" w:rsidP="00831593">
      <w:pPr>
        <w:jc w:val="both"/>
      </w:pPr>
      <w:r>
        <w:t>13. Обеспечить информационную безопасность на всех этапах проведения итогового сочинения (изложения), в том числе при осуществлении технологических процессов проведения сочинения (изложения).</w:t>
      </w:r>
    </w:p>
    <w:p w:rsidR="00831593" w:rsidRDefault="00831593" w:rsidP="00831593">
      <w:pPr>
        <w:jc w:val="both"/>
      </w:pPr>
      <w:r>
        <w:lastRenderedPageBreak/>
        <w:t>14</w:t>
      </w:r>
      <w:r w:rsidRPr="00D866D8">
        <w:t xml:space="preserve">. Определить местом хранения бланков записи и регистрации итогового сочинения, видеозаписей итогового сочинения (изложения) -  сейф в кабинете </w:t>
      </w:r>
      <w:r>
        <w:t>директора</w:t>
      </w:r>
      <w:r w:rsidRPr="00D866D8">
        <w:t xml:space="preserve"> ОО. Бланки записи и регистрации итогового сочинения (изложения), видеозаписи проведения итогового сочинения хранятся в течение 1 года со дня проведения сочинения (изложения) и уничтожаются комиссией, утвержденной приказом  ОО, с составлением соответствующего акта.</w:t>
      </w:r>
      <w:r>
        <w:t xml:space="preserve">  </w:t>
      </w:r>
    </w:p>
    <w:p w:rsidR="00831593" w:rsidRDefault="00831593" w:rsidP="00D07505">
      <w:pPr>
        <w:shd w:val="clear" w:color="auto" w:fill="FFFFFF"/>
        <w:tabs>
          <w:tab w:val="left" w:pos="4234"/>
        </w:tabs>
        <w:ind w:left="19" w:right="-285"/>
        <w:jc w:val="center"/>
        <w:rPr>
          <w:spacing w:val="-3"/>
        </w:rPr>
      </w:pPr>
    </w:p>
    <w:p w:rsidR="00D07505" w:rsidRDefault="00D07505" w:rsidP="00D07505">
      <w:pPr>
        <w:shd w:val="clear" w:color="auto" w:fill="FFFFFF"/>
        <w:tabs>
          <w:tab w:val="left" w:pos="4234"/>
        </w:tabs>
        <w:ind w:left="19" w:right="-285"/>
        <w:jc w:val="center"/>
        <w:rPr>
          <w:spacing w:val="-1"/>
        </w:rPr>
      </w:pPr>
      <w:r w:rsidRPr="005C5A75">
        <w:rPr>
          <w:spacing w:val="-3"/>
        </w:rPr>
        <w:t>Директор школы:</w:t>
      </w:r>
      <w:r w:rsidRPr="005C5A75">
        <w:rPr>
          <w:rFonts w:ascii="Arial" w:cs="Arial"/>
        </w:rPr>
        <w:tab/>
      </w:r>
      <w:r w:rsidRPr="005C5A75">
        <w:rPr>
          <w:spacing w:val="-1"/>
        </w:rPr>
        <w:t>/А.Е. Недодаев/</w:t>
      </w:r>
    </w:p>
    <w:p w:rsidR="00175433" w:rsidRDefault="00175433" w:rsidP="00D07505">
      <w:pPr>
        <w:shd w:val="clear" w:color="auto" w:fill="FFFFFF"/>
        <w:tabs>
          <w:tab w:val="left" w:pos="4234"/>
        </w:tabs>
        <w:ind w:left="19" w:right="-285"/>
        <w:jc w:val="center"/>
      </w:pPr>
    </w:p>
    <w:sectPr w:rsidR="00175433" w:rsidSect="0046026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7564D"/>
    <w:multiLevelType w:val="hybridMultilevel"/>
    <w:tmpl w:val="631A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141BC"/>
    <w:multiLevelType w:val="hybridMultilevel"/>
    <w:tmpl w:val="CBFAB0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C36681"/>
    <w:multiLevelType w:val="hybridMultilevel"/>
    <w:tmpl w:val="B504E708"/>
    <w:lvl w:ilvl="0" w:tplc="0419000F">
      <w:start w:val="1"/>
      <w:numFmt w:val="decimal"/>
      <w:lvlText w:val="%1."/>
      <w:lvlJc w:val="left"/>
      <w:pPr>
        <w:tabs>
          <w:tab w:val="num" w:pos="806"/>
        </w:tabs>
        <w:ind w:left="8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07505"/>
    <w:rsid w:val="00085932"/>
    <w:rsid w:val="000E7BE8"/>
    <w:rsid w:val="00146193"/>
    <w:rsid w:val="00175433"/>
    <w:rsid w:val="00193669"/>
    <w:rsid w:val="001A0EB9"/>
    <w:rsid w:val="00263289"/>
    <w:rsid w:val="003661E2"/>
    <w:rsid w:val="003929B8"/>
    <w:rsid w:val="003D670E"/>
    <w:rsid w:val="0046026B"/>
    <w:rsid w:val="00480501"/>
    <w:rsid w:val="005D1F75"/>
    <w:rsid w:val="005D4AA2"/>
    <w:rsid w:val="00776C07"/>
    <w:rsid w:val="00797EF7"/>
    <w:rsid w:val="00831593"/>
    <w:rsid w:val="0085288C"/>
    <w:rsid w:val="00940CEE"/>
    <w:rsid w:val="009B1C90"/>
    <w:rsid w:val="009F3238"/>
    <w:rsid w:val="00AE0159"/>
    <w:rsid w:val="00BE492C"/>
    <w:rsid w:val="00D05B8B"/>
    <w:rsid w:val="00D07505"/>
    <w:rsid w:val="00DE1D36"/>
    <w:rsid w:val="00E0398B"/>
    <w:rsid w:val="00E31D1B"/>
    <w:rsid w:val="00E60E97"/>
    <w:rsid w:val="00E92B00"/>
    <w:rsid w:val="00F26074"/>
    <w:rsid w:val="00F54C57"/>
    <w:rsid w:val="00FB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7505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rFonts w:eastAsia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750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07505"/>
    <w:pPr>
      <w:ind w:left="720"/>
      <w:contextualSpacing/>
    </w:pPr>
  </w:style>
  <w:style w:type="character" w:styleId="a4">
    <w:name w:val="Hyperlink"/>
    <w:uiPriority w:val="99"/>
    <w:unhideWhenUsed/>
    <w:rsid w:val="005D4A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coi61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Галина</cp:lastModifiedBy>
  <cp:revision>2</cp:revision>
  <cp:lastPrinted>2025-12-01T10:26:00Z</cp:lastPrinted>
  <dcterms:created xsi:type="dcterms:W3CDTF">2026-03-26T08:29:00Z</dcterms:created>
  <dcterms:modified xsi:type="dcterms:W3CDTF">2026-03-26T08:29:00Z</dcterms:modified>
</cp:coreProperties>
</file>