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4F5" w:rsidRPr="00FB24F5" w:rsidRDefault="00FB24F5" w:rsidP="00FB24F5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bookmarkStart w:id="0" w:name="block-52877176"/>
      <w:r w:rsidRPr="00FB24F5">
        <w:rPr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FB24F5" w:rsidRPr="00FB24F5" w:rsidRDefault="00FB24F5" w:rsidP="00FB24F5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r w:rsidRPr="00FB24F5">
        <w:rPr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FB24F5" w:rsidRDefault="00FB24F5" w:rsidP="00FB24F5">
      <w:pPr>
        <w:pStyle w:val="af0"/>
        <w:jc w:val="right"/>
        <w:rPr>
          <w:rFonts w:ascii="Times New Roman" w:hAnsi="Times New Roman"/>
          <w:b/>
        </w:rPr>
      </w:pPr>
    </w:p>
    <w:p w:rsidR="00FB24F5" w:rsidRDefault="00FB24F5" w:rsidP="00FB24F5">
      <w:pPr>
        <w:pStyle w:val="af0"/>
        <w:jc w:val="right"/>
        <w:rPr>
          <w:rFonts w:ascii="Times New Roman" w:hAnsi="Times New Roman"/>
          <w:b/>
        </w:rPr>
      </w:pPr>
    </w:p>
    <w:p w:rsidR="00FB24F5" w:rsidRDefault="00FB24F5" w:rsidP="00FB24F5">
      <w:pPr>
        <w:pStyle w:val="af0"/>
        <w:rPr>
          <w:rFonts w:ascii="Times New Roman" w:hAnsi="Times New Roman"/>
          <w:sz w:val="24"/>
          <w:szCs w:val="24"/>
        </w:rPr>
      </w:pPr>
    </w:p>
    <w:p w:rsidR="00FB24F5" w:rsidRDefault="00FB24F5" w:rsidP="00FB24F5">
      <w:pPr>
        <w:pStyle w:val="af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                   </w:t>
      </w:r>
      <w:proofErr w:type="spellStart"/>
      <w:r>
        <w:rPr>
          <w:rFonts w:ascii="Times New Roman" w:hAnsi="Times New Roman"/>
        </w:rPr>
        <w:t>СОГЛАСОВАНО</w:t>
      </w:r>
      <w:proofErr w:type="spellEnd"/>
      <w:r>
        <w:rPr>
          <w:rFonts w:ascii="Times New Roman" w:hAnsi="Times New Roman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FB24F5" w:rsidRDefault="00FB24F5" w:rsidP="00FB24F5">
      <w:pPr>
        <w:pStyle w:val="af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          Заместитель директора по УВР                             Директор </w:t>
      </w:r>
    </w:p>
    <w:p w:rsidR="00FB24F5" w:rsidRDefault="00FB24F5" w:rsidP="00FB24F5">
      <w:pPr>
        <w:pStyle w:val="af0"/>
        <w:rPr>
          <w:rFonts w:ascii="Times New Roman" w:hAnsi="Times New Roman"/>
        </w:rPr>
      </w:pPr>
      <w:r>
        <w:rPr>
          <w:rFonts w:ascii="Times New Roman" w:hAnsi="Times New Roman"/>
        </w:rPr>
        <w:t>методического совета                           _______________</w:t>
      </w:r>
      <w:proofErr w:type="spellStart"/>
      <w:r>
        <w:rPr>
          <w:rFonts w:ascii="Times New Roman" w:hAnsi="Times New Roman"/>
        </w:rPr>
        <w:t>Е.Г.Горбикова</w:t>
      </w:r>
      <w:proofErr w:type="spellEnd"/>
      <w:r>
        <w:rPr>
          <w:rFonts w:ascii="Times New Roman" w:hAnsi="Times New Roman"/>
        </w:rPr>
        <w:t xml:space="preserve">                  </w:t>
      </w:r>
      <w:proofErr w:type="gramStart"/>
      <w:r>
        <w:rPr>
          <w:rFonts w:ascii="Times New Roman" w:hAnsi="Times New Roman"/>
        </w:rPr>
        <w:t xml:space="preserve">МБОУ  </w:t>
      </w:r>
      <w:proofErr w:type="spellStart"/>
      <w:r>
        <w:rPr>
          <w:rFonts w:ascii="Times New Roman" w:hAnsi="Times New Roman"/>
        </w:rPr>
        <w:t>Комсомольско</w:t>
      </w:r>
      <w:proofErr w:type="spellEnd"/>
      <w:proofErr w:type="gramEnd"/>
      <w:r>
        <w:rPr>
          <w:rFonts w:ascii="Times New Roman" w:hAnsi="Times New Roman"/>
        </w:rPr>
        <w:t xml:space="preserve"> СОШ</w:t>
      </w:r>
    </w:p>
    <w:p w:rsidR="00FB24F5" w:rsidRDefault="00FB24F5" w:rsidP="00FB24F5">
      <w:pPr>
        <w:pStyle w:val="af0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                  _________</w:t>
      </w:r>
      <w:proofErr w:type="spellStart"/>
      <w:r>
        <w:rPr>
          <w:rFonts w:ascii="Times New Roman" w:hAnsi="Times New Roman"/>
        </w:rPr>
        <w:t>Л.А.Лымарева</w:t>
      </w:r>
      <w:proofErr w:type="spellEnd"/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FB24F5" w:rsidRDefault="00FB24F5" w:rsidP="00FB24F5">
      <w:pPr>
        <w:pStyle w:val="af0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>28.08.2025</w:t>
      </w:r>
      <w:r>
        <w:rPr>
          <w:rFonts w:ascii="Times New Roman" w:hAnsi="Times New Roman"/>
        </w:rPr>
        <w:t xml:space="preserve"> № 1                                                                                                               приказ №</w:t>
      </w:r>
      <w:r>
        <w:rPr>
          <w:rFonts w:ascii="Times New Roman" w:hAnsi="Times New Roman"/>
        </w:rPr>
        <w:t xml:space="preserve"> 91 29.08.2025</w:t>
      </w:r>
      <w:bookmarkStart w:id="1" w:name="_GoBack"/>
      <w:bookmarkEnd w:id="1"/>
    </w:p>
    <w:p w:rsidR="00FB24F5" w:rsidRDefault="00FB24F5" w:rsidP="00FB24F5">
      <w:pPr>
        <w:pStyle w:val="af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FB24F5" w:rsidRPr="00FB24F5" w:rsidRDefault="00FB24F5" w:rsidP="00FB24F5">
      <w:pPr>
        <w:rPr>
          <w:lang w:val="ru-RU"/>
        </w:rPr>
      </w:pPr>
      <w:r w:rsidRPr="00FB24F5">
        <w:rPr>
          <w:lang w:val="ru-RU"/>
        </w:rPr>
        <w:t xml:space="preserve"> </w:t>
      </w:r>
    </w:p>
    <w:p w:rsidR="00FB24F5" w:rsidRPr="00FB24F5" w:rsidRDefault="00FB24F5" w:rsidP="00FB24F5">
      <w:pPr>
        <w:outlineLvl w:val="0"/>
        <w:rPr>
          <w:rFonts w:eastAsia="Calibri"/>
          <w:b/>
          <w:sz w:val="52"/>
          <w:szCs w:val="56"/>
          <w:lang w:val="ru-RU"/>
        </w:rPr>
      </w:pPr>
    </w:p>
    <w:p w:rsidR="00FB24F5" w:rsidRPr="00FB24F5" w:rsidRDefault="00FB24F5" w:rsidP="00FB24F5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</w:p>
    <w:p w:rsidR="00FB24F5" w:rsidRPr="00FB24F5" w:rsidRDefault="00FB24F5" w:rsidP="00FB24F5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FB24F5">
        <w:rPr>
          <w:rFonts w:eastAsia="Calibri"/>
          <w:b/>
          <w:sz w:val="52"/>
          <w:szCs w:val="56"/>
          <w:lang w:val="ru-RU"/>
        </w:rPr>
        <w:t xml:space="preserve">Рабочая программа </w:t>
      </w:r>
    </w:p>
    <w:p w:rsidR="00FB24F5" w:rsidRPr="00FB24F5" w:rsidRDefault="00FB24F5" w:rsidP="00FB24F5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FB24F5">
        <w:rPr>
          <w:rFonts w:eastAsia="Calibri"/>
          <w:b/>
          <w:sz w:val="52"/>
          <w:szCs w:val="56"/>
          <w:lang w:val="ru-RU"/>
        </w:rPr>
        <w:t>учебного предмета</w:t>
      </w:r>
    </w:p>
    <w:p w:rsidR="00FB24F5" w:rsidRPr="00FB24F5" w:rsidRDefault="00FB24F5" w:rsidP="00FB24F5">
      <w:pPr>
        <w:jc w:val="center"/>
        <w:outlineLvl w:val="0"/>
        <w:rPr>
          <w:rFonts w:eastAsia="Calibri"/>
          <w:b/>
          <w:sz w:val="52"/>
          <w:szCs w:val="56"/>
          <w:u w:val="single"/>
          <w:lang w:val="ru-RU"/>
        </w:rPr>
      </w:pPr>
      <w:r w:rsidRPr="00FB24F5">
        <w:rPr>
          <w:rFonts w:eastAsia="Calibri"/>
          <w:b/>
          <w:sz w:val="52"/>
          <w:szCs w:val="56"/>
          <w:u w:val="single"/>
          <w:lang w:val="ru-RU"/>
        </w:rPr>
        <w:t>«Изобразительное искусство»</w:t>
      </w:r>
    </w:p>
    <w:p w:rsidR="00FB24F5" w:rsidRDefault="00FB24F5" w:rsidP="00FB24F5">
      <w:pPr>
        <w:pStyle w:val="ae"/>
        <w:spacing w:before="0" w:after="0" w:afterAutospacing="0"/>
        <w:jc w:val="center"/>
        <w:rPr>
          <w:color w:val="333333"/>
          <w:sz w:val="21"/>
          <w:szCs w:val="21"/>
        </w:rPr>
      </w:pPr>
    </w:p>
    <w:p w:rsidR="00FB24F5" w:rsidRPr="00FB24F5" w:rsidRDefault="00FB24F5" w:rsidP="00FB24F5">
      <w:pPr>
        <w:jc w:val="center"/>
        <w:outlineLvl w:val="0"/>
        <w:rPr>
          <w:rFonts w:eastAsia="Calibri"/>
          <w:b/>
          <w:sz w:val="36"/>
          <w:szCs w:val="36"/>
          <w:lang w:val="ru-RU"/>
        </w:rPr>
      </w:pPr>
    </w:p>
    <w:p w:rsidR="00FB24F5" w:rsidRPr="00FB24F5" w:rsidRDefault="00FB24F5" w:rsidP="00FB24F5">
      <w:pPr>
        <w:outlineLvl w:val="0"/>
        <w:rPr>
          <w:rFonts w:eastAsia="Calibri"/>
          <w:b/>
          <w:sz w:val="28"/>
          <w:szCs w:val="28"/>
          <w:u w:val="single"/>
          <w:lang w:val="ru-RU"/>
        </w:rPr>
      </w:pPr>
      <w:r w:rsidRPr="00FB24F5">
        <w:rPr>
          <w:rFonts w:eastAsia="Calibri"/>
          <w:b/>
          <w:sz w:val="28"/>
          <w:szCs w:val="28"/>
          <w:lang w:val="ru-RU"/>
        </w:rPr>
        <w:t>Уровень начального общего образования (</w:t>
      </w:r>
      <w:proofErr w:type="gramStart"/>
      <w:r w:rsidRPr="00FB24F5">
        <w:rPr>
          <w:rFonts w:eastAsia="Calibri"/>
          <w:b/>
          <w:sz w:val="28"/>
          <w:szCs w:val="28"/>
          <w:lang w:val="ru-RU"/>
        </w:rPr>
        <w:t>класс)</w:t>
      </w:r>
      <w:r>
        <w:rPr>
          <w:rFonts w:eastAsia="Calibri"/>
          <w:b/>
          <w:sz w:val="28"/>
          <w:szCs w:val="28"/>
          <w:u w:val="single"/>
          <w:lang w:val="ru-RU"/>
        </w:rPr>
        <w:t xml:space="preserve">  4</w:t>
      </w:r>
      <w:proofErr w:type="gramEnd"/>
    </w:p>
    <w:p w:rsidR="00FB24F5" w:rsidRPr="00FB24F5" w:rsidRDefault="00FB24F5" w:rsidP="00FB24F5">
      <w:pPr>
        <w:outlineLvl w:val="0"/>
        <w:rPr>
          <w:rFonts w:eastAsia="Calibri"/>
          <w:b/>
          <w:sz w:val="28"/>
          <w:szCs w:val="28"/>
          <w:lang w:val="ru-RU"/>
        </w:rPr>
      </w:pPr>
      <w:r w:rsidRPr="00FB24F5">
        <w:rPr>
          <w:rFonts w:eastAsia="Calibri"/>
          <w:b/>
          <w:sz w:val="28"/>
          <w:szCs w:val="28"/>
          <w:lang w:val="ru-RU"/>
        </w:rPr>
        <w:t xml:space="preserve">Количество часов по плану – </w:t>
      </w:r>
      <w:r w:rsidRPr="00FB24F5">
        <w:rPr>
          <w:rFonts w:eastAsia="Calibri"/>
          <w:b/>
          <w:i/>
          <w:sz w:val="28"/>
          <w:szCs w:val="28"/>
          <w:u w:val="single"/>
          <w:lang w:val="ru-RU"/>
        </w:rPr>
        <w:t>34 ч,</w:t>
      </w:r>
      <w:r w:rsidRPr="00FB24F5">
        <w:rPr>
          <w:rFonts w:eastAsia="Calibri"/>
          <w:b/>
          <w:sz w:val="28"/>
          <w:szCs w:val="28"/>
          <w:lang w:val="ru-RU"/>
        </w:rPr>
        <w:t xml:space="preserve"> факт - </w:t>
      </w:r>
      <w:proofErr w:type="gramStart"/>
      <w:r w:rsidRPr="00FB24F5">
        <w:rPr>
          <w:rFonts w:eastAsia="Calibri"/>
          <w:b/>
          <w:i/>
          <w:sz w:val="28"/>
          <w:szCs w:val="28"/>
          <w:u w:val="single"/>
          <w:lang w:val="ru-RU"/>
        </w:rPr>
        <w:t>33  ч</w:t>
      </w:r>
      <w:proofErr w:type="gramEnd"/>
      <w:r w:rsidRPr="00FB24F5">
        <w:rPr>
          <w:rFonts w:eastAsia="Calibri"/>
          <w:b/>
          <w:i/>
          <w:sz w:val="28"/>
          <w:szCs w:val="28"/>
          <w:u w:val="single"/>
          <w:lang w:val="ru-RU"/>
        </w:rPr>
        <w:t xml:space="preserve"> </w:t>
      </w:r>
    </w:p>
    <w:p w:rsidR="00FB24F5" w:rsidRPr="00FB24F5" w:rsidRDefault="00FB24F5" w:rsidP="00FB24F5">
      <w:pPr>
        <w:outlineLvl w:val="0"/>
        <w:rPr>
          <w:rFonts w:eastAsia="Calibri"/>
          <w:b/>
          <w:sz w:val="28"/>
          <w:szCs w:val="28"/>
          <w:lang w:val="ru-RU"/>
        </w:rPr>
      </w:pPr>
      <w:r w:rsidRPr="00FB24F5">
        <w:rPr>
          <w:rFonts w:eastAsia="Calibri"/>
          <w:b/>
          <w:sz w:val="28"/>
          <w:szCs w:val="28"/>
          <w:lang w:val="ru-RU"/>
        </w:rPr>
        <w:t xml:space="preserve">Учитель </w:t>
      </w:r>
      <w:proofErr w:type="gramStart"/>
      <w:r w:rsidRPr="00FB24F5">
        <w:rPr>
          <w:rFonts w:eastAsia="Calibri"/>
          <w:b/>
          <w:sz w:val="28"/>
          <w:szCs w:val="28"/>
          <w:lang w:val="ru-RU"/>
        </w:rPr>
        <w:t>( Ф.И.О.</w:t>
      </w:r>
      <w:proofErr w:type="gramEnd"/>
      <w:r w:rsidRPr="00FB24F5">
        <w:rPr>
          <w:rFonts w:eastAsia="Calibri"/>
          <w:b/>
          <w:sz w:val="28"/>
          <w:szCs w:val="28"/>
          <w:lang w:val="ru-RU"/>
        </w:rPr>
        <w:t xml:space="preserve">) – </w:t>
      </w:r>
      <w:r w:rsidRPr="00FB24F5">
        <w:rPr>
          <w:rFonts w:eastAsia="Calibri"/>
          <w:b/>
          <w:i/>
          <w:sz w:val="28"/>
          <w:szCs w:val="28"/>
          <w:u w:val="single"/>
          <w:lang w:val="ru-RU"/>
        </w:rPr>
        <w:t>Просветова Юлия Павловна</w:t>
      </w:r>
    </w:p>
    <w:p w:rsidR="00FB24F5" w:rsidRPr="00FB24F5" w:rsidRDefault="00FB24F5" w:rsidP="00FB24F5">
      <w:pPr>
        <w:outlineLvl w:val="0"/>
        <w:rPr>
          <w:rFonts w:eastAsia="Calibri"/>
          <w:b/>
          <w:i/>
          <w:sz w:val="28"/>
          <w:szCs w:val="28"/>
          <w:u w:val="single"/>
          <w:lang w:val="ru-RU"/>
        </w:rPr>
      </w:pPr>
      <w:r w:rsidRPr="00FB24F5">
        <w:rPr>
          <w:rFonts w:eastAsia="Calibri"/>
          <w:b/>
          <w:sz w:val="28"/>
          <w:szCs w:val="28"/>
          <w:lang w:val="ru-RU"/>
        </w:rPr>
        <w:t xml:space="preserve">Категория - </w:t>
      </w:r>
      <w:r>
        <w:rPr>
          <w:rFonts w:eastAsia="Calibri"/>
          <w:b/>
          <w:sz w:val="28"/>
          <w:szCs w:val="28"/>
          <w:lang w:val="ru-RU"/>
        </w:rPr>
        <w:t>б/к</w:t>
      </w:r>
    </w:p>
    <w:p w:rsidR="00FB24F5" w:rsidRPr="00FB24F5" w:rsidRDefault="00FB24F5" w:rsidP="00FB24F5">
      <w:pPr>
        <w:outlineLvl w:val="0"/>
        <w:rPr>
          <w:rFonts w:eastAsia="Calibri"/>
          <w:b/>
          <w:sz w:val="28"/>
          <w:szCs w:val="28"/>
          <w:lang w:val="ru-RU"/>
        </w:rPr>
      </w:pPr>
      <w:r w:rsidRPr="00FB24F5">
        <w:rPr>
          <w:rFonts w:eastAsia="Calibri"/>
          <w:b/>
          <w:sz w:val="28"/>
          <w:szCs w:val="28"/>
          <w:lang w:val="ru-RU"/>
        </w:rPr>
        <w:t xml:space="preserve">Учебный год - </w:t>
      </w:r>
      <w:r w:rsidRPr="00FB24F5">
        <w:rPr>
          <w:rFonts w:eastAsia="Calibri"/>
          <w:b/>
          <w:i/>
          <w:sz w:val="28"/>
          <w:szCs w:val="28"/>
          <w:u w:val="single"/>
          <w:lang w:val="ru-RU"/>
        </w:rPr>
        <w:t>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5</w:t>
      </w:r>
      <w:r w:rsidRPr="00FB24F5">
        <w:rPr>
          <w:rFonts w:eastAsia="Calibri"/>
          <w:b/>
          <w:i/>
          <w:sz w:val="28"/>
          <w:szCs w:val="28"/>
          <w:u w:val="single"/>
          <w:lang w:val="ru-RU"/>
        </w:rPr>
        <w:t>-202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6</w:t>
      </w:r>
    </w:p>
    <w:p w:rsidR="00FB24F5" w:rsidRPr="00FB24F5" w:rsidRDefault="00FB24F5" w:rsidP="00FB24F5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FB24F5" w:rsidRDefault="00FB24F5" w:rsidP="00FB24F5">
      <w:pPr>
        <w:jc w:val="center"/>
        <w:rPr>
          <w:b/>
          <w:color w:val="000000"/>
          <w:sz w:val="28"/>
        </w:rPr>
      </w:pPr>
      <w:proofErr w:type="spellStart"/>
      <w:r>
        <w:rPr>
          <w:b/>
          <w:color w:val="000000"/>
          <w:sz w:val="28"/>
        </w:rPr>
        <w:t>с.Тюльпаны</w:t>
      </w:r>
      <w:proofErr w:type="spellEnd"/>
      <w:r>
        <w:rPr>
          <w:b/>
          <w:color w:val="000000"/>
          <w:sz w:val="28"/>
        </w:rPr>
        <w:t>‌</w:t>
      </w:r>
    </w:p>
    <w:p w:rsidR="00FB24F5" w:rsidRDefault="00FB24F5" w:rsidP="00FB24F5">
      <w:pPr>
        <w:ind w:left="120"/>
        <w:sectPr w:rsidR="00FB24F5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42DC9" w:rsidRDefault="00742DC9" w:rsidP="00FB24F5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block-52877180"/>
      <w:bookmarkEnd w:id="0"/>
    </w:p>
    <w:p w:rsidR="00742DC9" w:rsidRDefault="00742DC9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42DC9" w:rsidRDefault="00742DC9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</w:t>
      </w:r>
      <w:r>
        <w:rPr>
          <w:rFonts w:ascii="Times New Roman" w:hAnsi="Times New Roman"/>
          <w:color w:val="000000"/>
          <w:sz w:val="28"/>
          <w:lang w:val="ru-RU"/>
        </w:rPr>
        <w:t>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</w:t>
      </w:r>
      <w:r>
        <w:rPr>
          <w:rFonts w:ascii="Times New Roman" w:hAnsi="Times New Roman"/>
          <w:color w:val="000000"/>
          <w:sz w:val="28"/>
          <w:lang w:val="ru-RU"/>
        </w:rPr>
        <w:t>го плана, а также подходы к отбору содержания и планируемым результатам.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</w:t>
      </w:r>
      <w:r>
        <w:rPr>
          <w:rFonts w:ascii="Times New Roman" w:hAnsi="Times New Roman"/>
          <w:color w:val="000000"/>
          <w:sz w:val="28"/>
          <w:lang w:val="ru-RU"/>
        </w:rPr>
        <w:t>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разработке рабочей програ</w:t>
      </w:r>
      <w:r>
        <w:rPr>
          <w:rFonts w:ascii="Times New Roman" w:hAnsi="Times New Roman"/>
          <w:color w:val="000000"/>
          <w:sz w:val="28"/>
          <w:lang w:val="ru-RU"/>
        </w:rPr>
        <w:t>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</w:t>
      </w:r>
      <w:r>
        <w:rPr>
          <w:rFonts w:ascii="Times New Roman" w:hAnsi="Times New Roman"/>
          <w:color w:val="000000"/>
          <w:sz w:val="28"/>
          <w:lang w:val="ru-RU"/>
        </w:rPr>
        <w:t>атры, музеи, творческие союзы).</w:t>
      </w:r>
    </w:p>
    <w:p w:rsidR="00742DC9" w:rsidRDefault="00742DC9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742DC9" w:rsidRDefault="00742DC9">
      <w:pPr>
        <w:spacing w:after="0"/>
        <w:ind w:left="120"/>
        <w:jc w:val="both"/>
        <w:rPr>
          <w:lang w:val="ru-RU"/>
        </w:rPr>
      </w:pP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</w:t>
      </w:r>
      <w:r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</w:t>
      </w:r>
      <w:r>
        <w:rPr>
          <w:rFonts w:ascii="Times New Roman" w:hAnsi="Times New Roman"/>
          <w:color w:val="000000"/>
          <w:sz w:val="28"/>
          <w:lang w:val="ru-RU"/>
        </w:rPr>
        <w:t>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</w:t>
      </w:r>
      <w:r>
        <w:rPr>
          <w:rFonts w:ascii="Times New Roman" w:hAnsi="Times New Roman"/>
          <w:color w:val="000000"/>
          <w:sz w:val="28"/>
          <w:lang w:val="ru-RU"/>
        </w:rPr>
        <w:t>ся.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</w:t>
      </w:r>
      <w:r>
        <w:rPr>
          <w:rFonts w:ascii="Times New Roman" w:hAnsi="Times New Roman"/>
          <w:color w:val="000000"/>
          <w:sz w:val="28"/>
          <w:lang w:val="ru-RU"/>
        </w:rPr>
        <w:t>жизни людей.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</w:t>
      </w:r>
      <w:r>
        <w:rPr>
          <w:rFonts w:ascii="Times New Roman" w:hAnsi="Times New Roman"/>
          <w:color w:val="000000"/>
          <w:sz w:val="28"/>
          <w:lang w:val="ru-RU"/>
        </w:rPr>
        <w:t>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</w:t>
      </w:r>
      <w:r>
        <w:rPr>
          <w:rFonts w:ascii="Times New Roman" w:hAnsi="Times New Roman"/>
          <w:color w:val="000000"/>
          <w:sz w:val="28"/>
          <w:lang w:val="ru-RU"/>
        </w:rPr>
        <w:t>йствительности).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</w:t>
      </w:r>
      <w:r>
        <w:rPr>
          <w:rFonts w:ascii="Times New Roman" w:hAnsi="Times New Roman"/>
          <w:color w:val="000000"/>
          <w:sz w:val="28"/>
          <w:lang w:val="ru-RU"/>
        </w:rPr>
        <w:t>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>
        <w:rPr>
          <w:rFonts w:ascii="Times New Roman" w:hAnsi="Times New Roman"/>
          <w:color w:val="000000"/>
          <w:sz w:val="28"/>
          <w:lang w:val="ru-RU"/>
        </w:rPr>
        <w:t>135 часов:</w:t>
      </w:r>
      <w:r>
        <w:rPr>
          <w:rFonts w:ascii="Times New Roman" w:hAnsi="Times New Roman"/>
          <w:color w:val="000000"/>
          <w:sz w:val="28"/>
          <w:lang w:val="ru-RU"/>
        </w:rPr>
        <w:t xml:space="preserve">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742DC9" w:rsidRDefault="00742DC9">
      <w:pPr>
        <w:spacing w:after="0"/>
        <w:ind w:left="120"/>
        <w:rPr>
          <w:lang w:val="ru-RU"/>
        </w:rPr>
      </w:pPr>
    </w:p>
    <w:p w:rsidR="00742DC9" w:rsidRDefault="00742DC9">
      <w:pPr>
        <w:spacing w:after="0" w:line="264" w:lineRule="auto"/>
        <w:ind w:left="120"/>
        <w:jc w:val="both"/>
        <w:rPr>
          <w:lang w:val="ru-RU"/>
        </w:rPr>
      </w:pPr>
    </w:p>
    <w:p w:rsidR="00742DC9" w:rsidRDefault="00742DC9">
      <w:pPr>
        <w:rPr>
          <w:lang w:val="ru-RU"/>
        </w:rPr>
        <w:sectPr w:rsidR="00742DC9">
          <w:pgSz w:w="11906" w:h="16383"/>
          <w:pgMar w:top="1134" w:right="850" w:bottom="1134" w:left="1701" w:header="720" w:footer="720" w:gutter="0"/>
          <w:cols w:space="720"/>
        </w:sectPr>
      </w:pPr>
    </w:p>
    <w:p w:rsidR="00742DC9" w:rsidRDefault="00D12C5E">
      <w:pPr>
        <w:spacing w:after="0" w:line="264" w:lineRule="auto"/>
        <w:ind w:left="120"/>
        <w:jc w:val="both"/>
        <w:rPr>
          <w:lang w:val="ru-RU"/>
        </w:rPr>
      </w:pPr>
      <w:bookmarkStart w:id="5" w:name="block-52877177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42DC9" w:rsidRDefault="00742DC9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742DC9" w:rsidRDefault="00742DC9">
      <w:pPr>
        <w:spacing w:after="0"/>
        <w:ind w:left="120"/>
        <w:rPr>
          <w:lang w:val="ru-RU"/>
        </w:rPr>
      </w:pPr>
    </w:p>
    <w:p w:rsidR="00742DC9" w:rsidRDefault="00D12C5E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меньшение размера изображения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</w:t>
      </w:r>
      <w:r>
        <w:rPr>
          <w:rFonts w:ascii="Times New Roman" w:hAnsi="Times New Roman"/>
          <w:color w:val="000000"/>
          <w:sz w:val="28"/>
          <w:lang w:val="ru-RU"/>
        </w:rPr>
        <w:t>тоящая фигуры.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</w:t>
      </w:r>
      <w:r>
        <w:rPr>
          <w:rFonts w:ascii="Times New Roman" w:hAnsi="Times New Roman"/>
          <w:color w:val="000000"/>
          <w:sz w:val="28"/>
          <w:lang w:val="ru-RU"/>
        </w:rPr>
        <w:t>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</w:t>
      </w:r>
      <w:r>
        <w:rPr>
          <w:rFonts w:ascii="Times New Roman" w:hAnsi="Times New Roman"/>
          <w:color w:val="000000"/>
          <w:sz w:val="28"/>
          <w:lang w:val="ru-RU"/>
        </w:rPr>
        <w:t>онажей на темы праздников народов мира или в качестве иллюстраций к сказкам и легендам.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эскиза памятника народному герою. Работа с пластилином или глин</w:t>
      </w:r>
      <w:r>
        <w:rPr>
          <w:rFonts w:ascii="Times New Roman" w:hAnsi="Times New Roman"/>
          <w:color w:val="000000"/>
          <w:sz w:val="28"/>
          <w:lang w:val="ru-RU"/>
        </w:rPr>
        <w:t xml:space="preserve">ой. Выражение значительности, трагизма и победительной силы. 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</w:t>
      </w:r>
      <w:r>
        <w:rPr>
          <w:rFonts w:ascii="Times New Roman" w:hAnsi="Times New Roman"/>
          <w:color w:val="000000"/>
          <w:sz w:val="28"/>
          <w:lang w:val="ru-RU"/>
        </w:rPr>
        <w:t>и изобразительных мотивов в орнаментах разных народов. Орнаменты в архитектуре, на тканях, одежде, предметах быта и другие.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назначение русских народных орнаментов. Деревянная резьба и роспись, украшение наличников и других элементов избы, вышивка,</w:t>
      </w:r>
      <w:r>
        <w:rPr>
          <w:rFonts w:ascii="Times New Roman" w:hAnsi="Times New Roman"/>
          <w:color w:val="000000"/>
          <w:sz w:val="28"/>
          <w:lang w:val="ru-RU"/>
        </w:rPr>
        <w:t xml:space="preserve"> декор головных уборов и другие.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</w:t>
      </w:r>
      <w:r>
        <w:rPr>
          <w:rFonts w:ascii="Times New Roman" w:hAnsi="Times New Roman"/>
          <w:color w:val="000000"/>
          <w:sz w:val="28"/>
          <w:lang w:val="ru-RU"/>
        </w:rPr>
        <w:t>бенности мужской одежды разных сословий, связь украшения костюма мужчины с родом его занятий.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традиционных народных </w:t>
      </w:r>
      <w:r>
        <w:rPr>
          <w:rFonts w:ascii="Times New Roman" w:hAnsi="Times New Roman"/>
          <w:color w:val="000000"/>
          <w:sz w:val="28"/>
          <w:lang w:val="ru-RU"/>
        </w:rPr>
        <w:t>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</w:t>
      </w:r>
      <w:r>
        <w:rPr>
          <w:rFonts w:ascii="Times New Roman" w:hAnsi="Times New Roman"/>
          <w:color w:val="000000"/>
          <w:sz w:val="28"/>
          <w:lang w:val="ru-RU"/>
        </w:rPr>
        <w:t>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</w:t>
      </w:r>
      <w:r>
        <w:rPr>
          <w:rFonts w:ascii="Times New Roman" w:hAnsi="Times New Roman"/>
          <w:color w:val="000000"/>
          <w:sz w:val="28"/>
          <w:lang w:val="ru-RU"/>
        </w:rPr>
        <w:t>, нефы, закомары, глава, купол. Роль собора в организации жизни древнего города, собор как архитектурная доминанта.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</w:t>
      </w:r>
      <w:r>
        <w:rPr>
          <w:rFonts w:ascii="Times New Roman" w:hAnsi="Times New Roman"/>
          <w:color w:val="000000"/>
          <w:sz w:val="28"/>
          <w:lang w:val="ru-RU"/>
        </w:rPr>
        <w:t>ий или романский собор, мечеть, пагода.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значения для сов</w:t>
      </w:r>
      <w:r>
        <w:rPr>
          <w:rFonts w:ascii="Times New Roman" w:hAnsi="Times New Roman"/>
          <w:color w:val="000000"/>
          <w:sz w:val="28"/>
          <w:lang w:val="ru-RU"/>
        </w:rPr>
        <w:t>ременных людей сохранения культурного наследия.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Произведения В.М. Васнецова, Б.М. Кустодиева, А.М. Васнецова, В.И. Сурикова, К.А. Коровина, А.Г. Венецианова, А.П. Рябушкина, И.Я. Билибина на темы истории и традици</w:t>
      </w:r>
      <w:r>
        <w:rPr>
          <w:rFonts w:ascii="Times New Roman" w:hAnsi="Times New Roman"/>
          <w:color w:val="000000"/>
          <w:sz w:val="28"/>
          <w:lang w:val="ru-RU"/>
        </w:rPr>
        <w:t>й русской отечественной культуры.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</w:t>
      </w:r>
      <w:r>
        <w:rPr>
          <w:rFonts w:ascii="Times New Roman" w:hAnsi="Times New Roman"/>
          <w:color w:val="000000"/>
          <w:sz w:val="28"/>
          <w:lang w:val="ru-RU"/>
        </w:rPr>
        <w:t xml:space="preserve">вский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Казанский кремль (и другие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</w:t>
      </w:r>
      <w:r>
        <w:rPr>
          <w:rFonts w:ascii="Times New Roman" w:hAnsi="Times New Roman"/>
          <w:color w:val="000000"/>
          <w:sz w:val="28"/>
          <w:lang w:val="ru-RU"/>
        </w:rPr>
        <w:t>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</w:t>
      </w:r>
      <w:r>
        <w:rPr>
          <w:rFonts w:ascii="Times New Roman" w:hAnsi="Times New Roman"/>
          <w:color w:val="000000"/>
          <w:sz w:val="28"/>
          <w:lang w:val="ru-RU"/>
        </w:rPr>
        <w:t>токи, основания национальных культур в современном мире.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</w:t>
      </w:r>
      <w:r>
        <w:rPr>
          <w:rFonts w:ascii="Times New Roman" w:hAnsi="Times New Roman"/>
          <w:color w:val="000000"/>
          <w:sz w:val="28"/>
          <w:lang w:val="ru-RU"/>
        </w:rPr>
        <w:t>ой битвы» на Мамаевом кургане (и другие по выбору учителя).</w:t>
      </w:r>
    </w:p>
    <w:p w:rsidR="00742DC9" w:rsidRDefault="00D12C5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</w:t>
      </w:r>
      <w:r>
        <w:rPr>
          <w:rFonts w:ascii="Times New Roman" w:hAnsi="Times New Roman"/>
          <w:color w:val="000000"/>
          <w:sz w:val="28"/>
          <w:lang w:val="ru-RU"/>
        </w:rPr>
        <w:t>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</w:t>
      </w:r>
      <w:r>
        <w:rPr>
          <w:rFonts w:ascii="Times New Roman" w:hAnsi="Times New Roman"/>
          <w:color w:val="000000"/>
          <w:sz w:val="28"/>
          <w:lang w:val="ru-RU"/>
        </w:rPr>
        <w:t>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</w:t>
      </w:r>
      <w:r>
        <w:rPr>
          <w:rFonts w:ascii="Times New Roman" w:hAnsi="Times New Roman"/>
          <w:color w:val="000000"/>
          <w:sz w:val="28"/>
          <w:lang w:val="ru-RU"/>
        </w:rPr>
        <w:t>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виртуальный ред</w:t>
      </w:r>
      <w:r>
        <w:rPr>
          <w:rFonts w:ascii="Times New Roman" w:hAnsi="Times New Roman"/>
          <w:color w:val="000000"/>
          <w:sz w:val="28"/>
          <w:lang w:val="ru-RU"/>
        </w:rPr>
        <w:t xml:space="preserve">актор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</w:t>
      </w:r>
      <w:r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Виртуальные тематические путешествия по художественным музеям мира.</w:t>
      </w:r>
    </w:p>
    <w:p w:rsidR="00742DC9" w:rsidRDefault="00742DC9">
      <w:pPr>
        <w:spacing w:after="0"/>
        <w:ind w:left="120"/>
        <w:rPr>
          <w:lang w:val="ru-RU"/>
        </w:rPr>
      </w:pPr>
    </w:p>
    <w:p w:rsidR="00742DC9" w:rsidRDefault="00742DC9">
      <w:pPr>
        <w:spacing w:after="0" w:line="264" w:lineRule="auto"/>
        <w:ind w:left="120"/>
        <w:jc w:val="both"/>
        <w:rPr>
          <w:lang w:val="ru-RU"/>
        </w:rPr>
      </w:pPr>
    </w:p>
    <w:p w:rsidR="00742DC9" w:rsidRDefault="00742DC9">
      <w:pPr>
        <w:rPr>
          <w:lang w:val="ru-RU"/>
        </w:rPr>
        <w:sectPr w:rsidR="00742DC9">
          <w:pgSz w:w="11906" w:h="16383"/>
          <w:pgMar w:top="1134" w:right="850" w:bottom="1134" w:left="1701" w:header="720" w:footer="720" w:gutter="0"/>
          <w:cols w:space="720"/>
        </w:sectPr>
      </w:pPr>
    </w:p>
    <w:p w:rsidR="00742DC9" w:rsidRDefault="00D12C5E">
      <w:pPr>
        <w:spacing w:after="0" w:line="264" w:lineRule="auto"/>
        <w:ind w:left="120"/>
        <w:jc w:val="both"/>
        <w:rPr>
          <w:lang w:val="ru-RU"/>
        </w:rPr>
      </w:pPr>
      <w:bookmarkStart w:id="7" w:name="block-52877174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42DC9" w:rsidRDefault="00742DC9">
      <w:pPr>
        <w:spacing w:after="0" w:line="264" w:lineRule="auto"/>
        <w:ind w:left="120"/>
        <w:jc w:val="both"/>
        <w:rPr>
          <w:lang w:val="ru-RU"/>
        </w:rPr>
      </w:pPr>
    </w:p>
    <w:p w:rsidR="00742DC9" w:rsidRDefault="00D12C5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2DC9" w:rsidRDefault="00742DC9">
      <w:pPr>
        <w:spacing w:after="0" w:line="264" w:lineRule="auto"/>
        <w:ind w:left="120"/>
        <w:jc w:val="both"/>
        <w:rPr>
          <w:lang w:val="ru-RU"/>
        </w:rPr>
      </w:pP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</w:t>
      </w:r>
      <w:r>
        <w:rPr>
          <w:rFonts w:ascii="Times New Roman" w:hAnsi="Times New Roman"/>
          <w:color w:val="000000"/>
          <w:sz w:val="28"/>
          <w:lang w:val="ru-RU"/>
        </w:rPr>
        <w:t>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</w:t>
      </w:r>
      <w:r>
        <w:rPr>
          <w:rFonts w:ascii="Times New Roman" w:hAnsi="Times New Roman"/>
          <w:color w:val="000000"/>
          <w:sz w:val="28"/>
          <w:lang w:val="ru-RU"/>
        </w:rPr>
        <w:t>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</w:t>
      </w:r>
      <w:r>
        <w:rPr>
          <w:rFonts w:ascii="Times New Roman" w:hAnsi="Times New Roman"/>
          <w:color w:val="000000"/>
          <w:sz w:val="28"/>
          <w:lang w:val="ru-RU"/>
        </w:rPr>
        <w:t xml:space="preserve">ны следующие личностные результаты: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</w:t>
      </w:r>
      <w:r>
        <w:rPr>
          <w:rFonts w:ascii="Times New Roman" w:hAnsi="Times New Roman"/>
          <w:color w:val="000000"/>
          <w:sz w:val="28"/>
          <w:lang w:val="ru-RU"/>
        </w:rPr>
        <w:t>бучающихся;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</w:t>
      </w:r>
      <w:r>
        <w:rPr>
          <w:rFonts w:ascii="Times New Roman" w:hAnsi="Times New Roman"/>
          <w:color w:val="000000"/>
          <w:sz w:val="28"/>
          <w:lang w:val="ru-RU"/>
        </w:rPr>
        <w:t>венности и гуманизма, уважительного отношения и интереса к культурным традициям и творчеству своего и других народов.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</w:t>
      </w:r>
      <w:r>
        <w:rPr>
          <w:rFonts w:ascii="Times New Roman" w:hAnsi="Times New Roman"/>
          <w:color w:val="000000"/>
          <w:sz w:val="28"/>
          <w:lang w:val="ru-RU"/>
        </w:rPr>
        <w:t>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</w:t>
      </w:r>
      <w:r>
        <w:rPr>
          <w:rFonts w:ascii="Times New Roman" w:hAnsi="Times New Roman"/>
          <w:color w:val="000000"/>
          <w:sz w:val="28"/>
          <w:lang w:val="ru-RU"/>
        </w:rPr>
        <w:t xml:space="preserve">ультурных традициях. 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</w:t>
      </w:r>
      <w:r>
        <w:rPr>
          <w:rFonts w:ascii="Times New Roman" w:hAnsi="Times New Roman"/>
          <w:color w:val="000000"/>
          <w:sz w:val="28"/>
          <w:lang w:val="ru-RU"/>
        </w:rPr>
        <w:t xml:space="preserve">особенностей жизни разных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</w:t>
      </w:r>
      <w:r>
        <w:rPr>
          <w:rFonts w:ascii="Times New Roman" w:hAnsi="Times New Roman"/>
          <w:color w:val="000000"/>
          <w:sz w:val="28"/>
          <w:lang w:val="ru-RU"/>
        </w:rPr>
        <w:t>венности.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</w:t>
      </w:r>
      <w:r>
        <w:rPr>
          <w:rFonts w:ascii="Times New Roman" w:hAnsi="Times New Roman"/>
          <w:color w:val="000000"/>
          <w:sz w:val="28"/>
          <w:lang w:val="ru-RU"/>
        </w:rPr>
        <w:t>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важнейший </w:t>
      </w:r>
      <w:r>
        <w:rPr>
          <w:rFonts w:ascii="Times New Roman" w:hAnsi="Times New Roman"/>
          <w:color w:val="000000"/>
          <w:sz w:val="28"/>
          <w:lang w:val="ru-RU"/>
        </w:rPr>
        <w:t>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</w:t>
      </w:r>
      <w:r>
        <w:rPr>
          <w:rFonts w:ascii="Times New Roman" w:hAnsi="Times New Roman"/>
          <w:color w:val="000000"/>
          <w:sz w:val="28"/>
          <w:lang w:val="ru-RU"/>
        </w:rPr>
        <w:t>юдям, в стремлении к их пониманию, а также в отношении к семье, природе, труду, искусству, культурному наследию.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раз</w:t>
      </w:r>
      <w:r>
        <w:rPr>
          <w:rFonts w:ascii="Times New Roman" w:hAnsi="Times New Roman"/>
          <w:color w:val="000000"/>
          <w:sz w:val="28"/>
          <w:lang w:val="ru-RU"/>
        </w:rPr>
        <w:t>виваются при выполнении заданий культурно-исторической направленности.</w:t>
      </w:r>
    </w:p>
    <w:p w:rsidR="00742DC9" w:rsidRDefault="00D12C5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</w:t>
      </w:r>
      <w:r>
        <w:rPr>
          <w:rFonts w:ascii="Times New Roman" w:hAnsi="Times New Roman"/>
          <w:color w:val="000000"/>
          <w:sz w:val="28"/>
          <w:lang w:val="ru-RU"/>
        </w:rPr>
        <w:t>ому неприятию действий, приносящих вред окружающей среде.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</w:t>
      </w:r>
      <w:r w:rsidRPr="00FB24F5">
        <w:rPr>
          <w:rFonts w:ascii="Times New Roman" w:hAnsi="Times New Roman"/>
          <w:color w:val="000000"/>
          <w:sz w:val="28"/>
          <w:lang w:val="ru-RU"/>
        </w:rPr>
        <w:t>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</w:t>
      </w:r>
      <w:r w:rsidRPr="00FB24F5">
        <w:rPr>
          <w:rFonts w:ascii="Times New Roman" w:hAnsi="Times New Roman"/>
          <w:color w:val="000000"/>
          <w:sz w:val="28"/>
          <w:lang w:val="ru-RU"/>
        </w:rPr>
        <w:t>ям по программе.</w:t>
      </w:r>
      <w:bookmarkStart w:id="8" w:name="_Toc124264881"/>
      <w:bookmarkEnd w:id="8"/>
    </w:p>
    <w:p w:rsidR="00742DC9" w:rsidRPr="00FB24F5" w:rsidRDefault="00742DC9">
      <w:pPr>
        <w:spacing w:after="0"/>
        <w:ind w:left="120"/>
        <w:rPr>
          <w:lang w:val="ru-RU"/>
        </w:rPr>
      </w:pPr>
      <w:bookmarkStart w:id="9" w:name="_Toc141079013"/>
      <w:bookmarkEnd w:id="9"/>
    </w:p>
    <w:p w:rsidR="00742DC9" w:rsidRPr="00FB24F5" w:rsidRDefault="00742DC9">
      <w:pPr>
        <w:spacing w:after="0"/>
        <w:ind w:left="120"/>
        <w:jc w:val="both"/>
        <w:rPr>
          <w:lang w:val="ru-RU"/>
        </w:rPr>
      </w:pP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2DC9" w:rsidRPr="00FB24F5" w:rsidRDefault="00742DC9">
      <w:pPr>
        <w:spacing w:after="0"/>
        <w:ind w:left="120"/>
        <w:rPr>
          <w:lang w:val="ru-RU"/>
        </w:rPr>
      </w:pP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</w:t>
      </w:r>
      <w:r w:rsidRPr="00FB24F5">
        <w:rPr>
          <w:rFonts w:ascii="Times New Roman" w:hAnsi="Times New Roman"/>
          <w:color w:val="000000"/>
          <w:sz w:val="28"/>
          <w:lang w:val="ru-RU"/>
        </w:rPr>
        <w:t>йствия, регулятивные универсальные учебные действия, совместная деятельность.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сра</w:t>
      </w:r>
      <w:r w:rsidRPr="00FB24F5">
        <w:rPr>
          <w:rFonts w:ascii="Times New Roman" w:hAnsi="Times New Roman"/>
          <w:color w:val="000000"/>
          <w:sz w:val="28"/>
          <w:lang w:val="ru-RU"/>
        </w:rPr>
        <w:t>внивать плоскостные и пространственные объекты по заданным основаниям;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</w:t>
      </w:r>
      <w:r w:rsidRPr="00FB24F5">
        <w:rPr>
          <w:rFonts w:ascii="Times New Roman" w:hAnsi="Times New Roman"/>
          <w:color w:val="000000"/>
          <w:sz w:val="28"/>
          <w:lang w:val="ru-RU"/>
        </w:rPr>
        <w:t>ения частей внутри целого и предметов между собой;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передавать обобщенный образ реальности п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ри построении плоской композиции; 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42DC9" w:rsidRPr="00FB24F5" w:rsidRDefault="00742DC9">
      <w:pPr>
        <w:spacing w:after="0" w:line="264" w:lineRule="auto"/>
        <w:ind w:left="120"/>
        <w:jc w:val="both"/>
        <w:rPr>
          <w:lang w:val="ru-RU"/>
        </w:rPr>
      </w:pPr>
    </w:p>
    <w:p w:rsidR="00742DC9" w:rsidRPr="00FB24F5" w:rsidRDefault="00D12C5E">
      <w:pPr>
        <w:spacing w:after="0" w:line="264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2DC9" w:rsidRPr="00FB24F5" w:rsidRDefault="00D12C5E">
      <w:pPr>
        <w:spacing w:after="0" w:line="264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проявлять творческие экспе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</w:t>
      </w:r>
      <w:r w:rsidRPr="00FB24F5">
        <w:rPr>
          <w:rFonts w:ascii="Times New Roman" w:hAnsi="Times New Roman"/>
          <w:color w:val="000000"/>
          <w:sz w:val="28"/>
          <w:lang w:val="ru-RU"/>
        </w:rPr>
        <w:t>продуктов детского художественного творчества;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</w:t>
      </w:r>
      <w:r w:rsidRPr="00FB24F5">
        <w:rPr>
          <w:rFonts w:ascii="Times New Roman" w:hAnsi="Times New Roman"/>
          <w:color w:val="000000"/>
          <w:sz w:val="28"/>
          <w:lang w:val="ru-RU"/>
        </w:rPr>
        <w:t>роды и предметно-пространственную среду жизни человека;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</w:t>
      </w:r>
      <w:r w:rsidRPr="00FB24F5">
        <w:rPr>
          <w:rFonts w:ascii="Times New Roman" w:hAnsi="Times New Roman"/>
          <w:color w:val="000000"/>
          <w:sz w:val="28"/>
          <w:lang w:val="ru-RU"/>
        </w:rPr>
        <w:t>нтов и декоративных композиций;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став</w:t>
      </w:r>
      <w:r w:rsidRPr="00FB24F5">
        <w:rPr>
          <w:rFonts w:ascii="Times New Roman" w:hAnsi="Times New Roman"/>
          <w:color w:val="000000"/>
          <w:sz w:val="28"/>
          <w:lang w:val="ru-RU"/>
        </w:rPr>
        <w:t>ить и использовать вопросы как исследовательский инструмент познания.</w:t>
      </w:r>
    </w:p>
    <w:p w:rsidR="00742DC9" w:rsidRPr="00FB24F5" w:rsidRDefault="00D12C5E">
      <w:pPr>
        <w:spacing w:after="0" w:line="264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</w:t>
      </w:r>
      <w:r w:rsidRPr="00FB24F5">
        <w:rPr>
          <w:rFonts w:ascii="Times New Roman" w:hAnsi="Times New Roman"/>
          <w:color w:val="000000"/>
          <w:sz w:val="28"/>
          <w:lang w:val="ru-RU"/>
        </w:rPr>
        <w:t>темы Интернета, цифровые электронные средства, справочники, художественные альбомы и детские книги;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</w:t>
      </w:r>
      <w:r w:rsidRPr="00FB24F5">
        <w:rPr>
          <w:rFonts w:ascii="Times New Roman" w:hAnsi="Times New Roman"/>
          <w:color w:val="000000"/>
          <w:sz w:val="28"/>
          <w:lang w:val="ru-RU"/>
        </w:rPr>
        <w:t>и и зарубежные художественные музеи (галереи) на основе установок и квестов, предложенных учителем;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42DC9" w:rsidRPr="00FB24F5" w:rsidRDefault="00742DC9">
      <w:pPr>
        <w:spacing w:after="0" w:line="252" w:lineRule="auto"/>
        <w:ind w:left="120"/>
        <w:jc w:val="both"/>
        <w:rPr>
          <w:lang w:val="ru-RU"/>
        </w:rPr>
      </w:pPr>
    </w:p>
    <w:p w:rsidR="00742DC9" w:rsidRPr="00FB24F5" w:rsidRDefault="00D12C5E">
      <w:pPr>
        <w:spacing w:after="0" w:line="252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2DC9" w:rsidRPr="00FB24F5" w:rsidRDefault="00D12C5E">
      <w:pPr>
        <w:spacing w:after="0" w:line="252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</w:t>
      </w:r>
      <w:r w:rsidRPr="00FB24F5">
        <w:rPr>
          <w:rFonts w:ascii="Times New Roman" w:hAnsi="Times New Roman"/>
          <w:color w:val="000000"/>
          <w:sz w:val="28"/>
          <w:lang w:val="ru-RU"/>
        </w:rPr>
        <w:t>качестве особого языка общения – межличностного (автор – зритель), между поколениями, между народами;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и корректно отстаивая свои позиции в оценке и понимании обсуждаемого явления; 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pacing w:val="-4"/>
          <w:sz w:val="28"/>
          <w:lang w:val="ru-RU"/>
        </w:rPr>
        <w:t xml:space="preserve">демонстрировать и объяснять результаты </w:t>
      </w:r>
      <w:r w:rsidRPr="00FB24F5">
        <w:rPr>
          <w:rFonts w:ascii="Times New Roman" w:hAnsi="Times New Roman"/>
          <w:color w:val="000000"/>
          <w:spacing w:val="-4"/>
          <w:sz w:val="28"/>
          <w:lang w:val="ru-RU"/>
        </w:rPr>
        <w:t>своего творческого, художественного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вивать свои способности сопереживать, понимать намерения и </w:t>
      </w:r>
      <w:proofErr w:type="gramStart"/>
      <w:r w:rsidRPr="00FB24F5">
        <w:rPr>
          <w:rFonts w:ascii="Times New Roman" w:hAnsi="Times New Roman"/>
          <w:color w:val="000000"/>
          <w:sz w:val="28"/>
          <w:lang w:val="ru-RU"/>
        </w:rPr>
        <w:t>переживания свои</w:t>
      </w:r>
      <w:proofErr w:type="gramEnd"/>
      <w:r w:rsidRPr="00FB24F5">
        <w:rPr>
          <w:rFonts w:ascii="Times New Roman" w:hAnsi="Times New Roman"/>
          <w:color w:val="000000"/>
          <w:sz w:val="28"/>
          <w:lang w:val="ru-RU"/>
        </w:rPr>
        <w:t xml:space="preserve"> и других людей;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</w:t>
      </w:r>
      <w:r w:rsidRPr="00FB24F5">
        <w:rPr>
          <w:rFonts w:ascii="Times New Roman" w:hAnsi="Times New Roman"/>
          <w:color w:val="000000"/>
          <w:sz w:val="28"/>
          <w:lang w:val="ru-RU"/>
        </w:rPr>
        <w:t>ь поручения, подчиняться, ответственно относиться к своей задаче по достижению общего результата.</w:t>
      </w:r>
    </w:p>
    <w:p w:rsidR="00742DC9" w:rsidRPr="00FB24F5" w:rsidRDefault="00742DC9">
      <w:pPr>
        <w:spacing w:after="0" w:line="252" w:lineRule="auto"/>
        <w:ind w:left="120"/>
        <w:jc w:val="both"/>
        <w:rPr>
          <w:lang w:val="ru-RU"/>
        </w:rPr>
      </w:pPr>
    </w:p>
    <w:p w:rsidR="00742DC9" w:rsidRPr="00FB24F5" w:rsidRDefault="00D12C5E">
      <w:pPr>
        <w:spacing w:after="0" w:line="252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2DC9" w:rsidRPr="00FB24F5" w:rsidRDefault="00D12C5E">
      <w:pPr>
        <w:spacing w:after="0" w:line="252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соблюда</w:t>
      </w:r>
      <w:r w:rsidRPr="00FB24F5">
        <w:rPr>
          <w:rFonts w:ascii="Times New Roman" w:hAnsi="Times New Roman"/>
          <w:color w:val="000000"/>
          <w:sz w:val="28"/>
          <w:lang w:val="ru-RU"/>
        </w:rPr>
        <w:t>ть последовательность учебных действий при выполнении задания;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</w:t>
      </w:r>
      <w:r w:rsidRPr="00FB24F5">
        <w:rPr>
          <w:rFonts w:ascii="Times New Roman" w:hAnsi="Times New Roman"/>
          <w:color w:val="000000"/>
          <w:sz w:val="28"/>
          <w:lang w:val="ru-RU"/>
        </w:rPr>
        <w:t>се достижения результата.</w:t>
      </w:r>
    </w:p>
    <w:p w:rsidR="00742DC9" w:rsidRPr="00FB24F5" w:rsidRDefault="00742DC9">
      <w:pPr>
        <w:spacing w:after="0"/>
        <w:ind w:left="120"/>
        <w:rPr>
          <w:lang w:val="ru-RU"/>
        </w:rPr>
      </w:pPr>
      <w:bookmarkStart w:id="10" w:name="_Toc124264882"/>
      <w:bookmarkStart w:id="11" w:name="_Toc141079014"/>
      <w:bookmarkEnd w:id="10"/>
      <w:bookmarkEnd w:id="11"/>
    </w:p>
    <w:p w:rsidR="00742DC9" w:rsidRPr="00FB24F5" w:rsidRDefault="00742DC9">
      <w:pPr>
        <w:spacing w:after="0"/>
        <w:ind w:left="120"/>
        <w:jc w:val="both"/>
        <w:rPr>
          <w:lang w:val="ru-RU"/>
        </w:rPr>
      </w:pP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24F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42DC9" w:rsidRPr="00FB24F5" w:rsidRDefault="00D12C5E">
      <w:pPr>
        <w:spacing w:after="0" w:line="264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</w:t>
      </w:r>
      <w:r w:rsidRPr="00FB24F5">
        <w:rPr>
          <w:rFonts w:ascii="Times New Roman" w:hAnsi="Times New Roman"/>
          <w:color w:val="000000"/>
          <w:sz w:val="28"/>
          <w:lang w:val="ru-RU"/>
        </w:rPr>
        <w:t>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</w:t>
      </w:r>
      <w:r w:rsidRPr="00FB24F5">
        <w:rPr>
          <w:rFonts w:ascii="Times New Roman" w:hAnsi="Times New Roman"/>
          <w:color w:val="000000"/>
          <w:sz w:val="28"/>
          <w:lang w:val="ru-RU"/>
        </w:rPr>
        <w:t>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742DC9" w:rsidRPr="00FB24F5" w:rsidRDefault="00D12C5E">
      <w:pPr>
        <w:spacing w:after="0" w:line="264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lastRenderedPageBreak/>
        <w:t>Создавать зарисовки памятников отечественной и мировой архитек</w:t>
      </w:r>
      <w:r w:rsidRPr="00FB24F5">
        <w:rPr>
          <w:rFonts w:ascii="Times New Roman" w:hAnsi="Times New Roman"/>
          <w:color w:val="000000"/>
          <w:sz w:val="28"/>
          <w:lang w:val="ru-RU"/>
        </w:rPr>
        <w:t>туры.</w:t>
      </w: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</w:t>
      </w:r>
      <w:r w:rsidRPr="00FB24F5">
        <w:rPr>
          <w:rFonts w:ascii="Times New Roman" w:hAnsi="Times New Roman"/>
          <w:color w:val="000000"/>
          <w:sz w:val="28"/>
          <w:lang w:val="ru-RU"/>
        </w:rPr>
        <w:t>авать образ женщины в русском народном костюме и образ мужчины в народном костюме.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</w:t>
      </w:r>
      <w:r w:rsidRPr="00FB24F5">
        <w:rPr>
          <w:rFonts w:ascii="Times New Roman" w:hAnsi="Times New Roman"/>
          <w:color w:val="000000"/>
          <w:sz w:val="28"/>
          <w:lang w:val="ru-RU"/>
        </w:rPr>
        <w:t>турной эпохи).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Участвовать в коллективной творческой работе по созданию композиционного панно (аппликации из индивидуальных </w:t>
      </w:r>
      <w:r w:rsidRPr="00FB24F5">
        <w:rPr>
          <w:rFonts w:ascii="Times New Roman" w:hAnsi="Times New Roman"/>
          <w:color w:val="000000"/>
          <w:sz w:val="28"/>
          <w:lang w:val="ru-RU"/>
        </w:rPr>
        <w:t>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</w:t>
      </w:r>
      <w:r w:rsidRPr="00FB24F5">
        <w:rPr>
          <w:rFonts w:ascii="Times New Roman" w:hAnsi="Times New Roman"/>
          <w:color w:val="000000"/>
          <w:sz w:val="28"/>
          <w:lang w:val="ru-RU"/>
        </w:rPr>
        <w:t>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Исследовать и создавать зарисовк</w:t>
      </w:r>
      <w:r w:rsidRPr="00FB24F5">
        <w:rPr>
          <w:rFonts w:ascii="Times New Roman" w:hAnsi="Times New Roman"/>
          <w:color w:val="000000"/>
          <w:sz w:val="28"/>
          <w:lang w:val="ru-RU"/>
        </w:rPr>
        <w:t>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</w:t>
      </w:r>
      <w:r w:rsidRPr="00FB24F5">
        <w:rPr>
          <w:rFonts w:ascii="Times New Roman" w:hAnsi="Times New Roman"/>
          <w:color w:val="000000"/>
          <w:sz w:val="28"/>
          <w:lang w:val="ru-RU"/>
        </w:rPr>
        <w:t>е эпохи.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олучить представления о красоте русского народного костюма и головных женских уборов, особенностях мужской одежды разных сословий, </w:t>
      </w:r>
      <w:r w:rsidRPr="00FB24F5">
        <w:rPr>
          <w:rFonts w:ascii="Times New Roman" w:hAnsi="Times New Roman"/>
          <w:color w:val="000000"/>
          <w:sz w:val="28"/>
          <w:lang w:val="ru-RU"/>
        </w:rPr>
        <w:lastRenderedPageBreak/>
        <w:t>а также о связи украшения костюма мужчины с родом его занятий и положением в обществе.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</w:t>
      </w:r>
      <w:r w:rsidRPr="00FB24F5">
        <w:rPr>
          <w:rFonts w:ascii="Times New Roman" w:hAnsi="Times New Roman"/>
          <w:color w:val="000000"/>
          <w:sz w:val="28"/>
          <w:lang w:val="ru-RU"/>
        </w:rPr>
        <w:t>юмами в традициях разных народов, со своеобразием одежды в разных культурах и в разные эпохи.</w:t>
      </w: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</w:t>
      </w:r>
      <w:r w:rsidRPr="00FB24F5">
        <w:rPr>
          <w:rFonts w:ascii="Times New Roman" w:hAnsi="Times New Roman"/>
          <w:color w:val="000000"/>
          <w:sz w:val="28"/>
          <w:lang w:val="ru-RU"/>
        </w:rPr>
        <w:t>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представления о конструктивных особенностях переносного жилища – юрты.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</w:t>
      </w:r>
      <w:r w:rsidRPr="00FB24F5">
        <w:rPr>
          <w:rFonts w:ascii="Times New Roman" w:hAnsi="Times New Roman"/>
          <w:color w:val="000000"/>
          <w:sz w:val="28"/>
          <w:lang w:val="ru-RU"/>
        </w:rPr>
        <w:t>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</w:t>
      </w:r>
      <w:r w:rsidRPr="00FB24F5">
        <w:rPr>
          <w:rFonts w:ascii="Times New Roman" w:hAnsi="Times New Roman"/>
          <w:color w:val="000000"/>
          <w:sz w:val="28"/>
          <w:lang w:val="ru-RU"/>
        </w:rPr>
        <w:t>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</w:t>
      </w:r>
      <w:r w:rsidRPr="00FB24F5">
        <w:rPr>
          <w:rFonts w:ascii="Times New Roman" w:hAnsi="Times New Roman"/>
          <w:color w:val="000000"/>
          <w:sz w:val="28"/>
          <w:lang w:val="ru-RU"/>
        </w:rPr>
        <w:t>ский) собор в европейских городах, буддийская пагода, мусульманская мечеть, уметь изображать их.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742DC9" w:rsidRPr="00FB24F5" w:rsidRDefault="00D12C5E">
      <w:pPr>
        <w:spacing w:after="0" w:line="252" w:lineRule="auto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Кустодиева, В.И. Сурикова, К.А. Коровина, А.Г. Венецианова</w:t>
      </w:r>
      <w:r w:rsidRPr="00FB24F5">
        <w:rPr>
          <w:rFonts w:ascii="Times New Roman" w:hAnsi="Times New Roman"/>
          <w:color w:val="000000"/>
          <w:sz w:val="28"/>
          <w:lang w:val="ru-RU"/>
        </w:rPr>
        <w:t>, А.П. Рябушкина, И.Я. Билибина и других по выбору учителя).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B24F5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FB24F5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</w:t>
      </w:r>
      <w:r w:rsidRPr="00FB24F5">
        <w:rPr>
          <w:rFonts w:ascii="Times New Roman" w:hAnsi="Times New Roman"/>
          <w:color w:val="000000"/>
          <w:sz w:val="28"/>
          <w:lang w:val="ru-RU"/>
        </w:rPr>
        <w:t>м числе монастырских), о памятниках русского деревянного зодчества (архитектурный комплекс на острове Кижи).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lastRenderedPageBreak/>
        <w:t>Называть и объяснять содержание памятника К. Минину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и Д. Пожарскому скульптора И.П. </w:t>
      </w:r>
      <w:proofErr w:type="spellStart"/>
      <w:r w:rsidRPr="00FB24F5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B24F5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алинградской битвы» на Мамаевом кургане, «Воин-освободитель» в берлинском </w:t>
      </w:r>
      <w:proofErr w:type="spellStart"/>
      <w:r w:rsidRPr="00FB24F5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FB24F5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742DC9" w:rsidRPr="00FB24F5" w:rsidRDefault="00D12C5E">
      <w:pPr>
        <w:spacing w:after="0" w:line="252" w:lineRule="auto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Иметь представлен</w:t>
      </w:r>
      <w:r w:rsidRPr="00FB24F5">
        <w:rPr>
          <w:rFonts w:ascii="Times New Roman" w:hAnsi="Times New Roman"/>
          <w:color w:val="000000"/>
          <w:sz w:val="28"/>
          <w:lang w:val="ru-RU"/>
        </w:rPr>
        <w:t>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Различать общий вид и представлять основные компоненты конструкции </w:t>
      </w:r>
      <w:r w:rsidRPr="00FB24F5">
        <w:rPr>
          <w:rFonts w:ascii="Times New Roman" w:hAnsi="Times New Roman"/>
          <w:color w:val="000000"/>
          <w:sz w:val="28"/>
          <w:lang w:val="ru-RU"/>
        </w:rPr>
        <w:t>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</w:t>
      </w:r>
      <w:r w:rsidRPr="00FB24F5">
        <w:rPr>
          <w:rFonts w:ascii="Times New Roman" w:hAnsi="Times New Roman"/>
          <w:color w:val="000000"/>
          <w:sz w:val="28"/>
          <w:lang w:val="ru-RU"/>
        </w:rPr>
        <w:t>еонардо да Винчи, Рафаэля, Рембрандта, Пикассо и других (по выбору учителя).</w:t>
      </w:r>
    </w:p>
    <w:p w:rsidR="00742DC9" w:rsidRPr="00FB24F5" w:rsidRDefault="00D12C5E">
      <w:pPr>
        <w:spacing w:after="0"/>
        <w:ind w:left="120"/>
        <w:jc w:val="both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B24F5">
        <w:rPr>
          <w:rFonts w:ascii="Times New Roman" w:hAnsi="Times New Roman"/>
          <w:color w:val="000000"/>
          <w:sz w:val="28"/>
          <w:lang w:val="ru-RU"/>
        </w:rPr>
        <w:t>: изображение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линии горизонта и точки схода, перспективных сокращений, цветовых и тональных изменений.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</w:t>
      </w:r>
      <w:r w:rsidRPr="00FB24F5">
        <w:rPr>
          <w:rFonts w:ascii="Times New Roman" w:hAnsi="Times New Roman"/>
          <w:color w:val="000000"/>
          <w:sz w:val="28"/>
          <w:lang w:val="ru-RU"/>
        </w:rPr>
        <w:t>его устройства.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Осваивать строение юрты, моделируя её конструкцию в графическом редакторе с помощью инструментов геометрических фигу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р, находить в поисковой системе разнообразные модели юрты, её украшения, внешний и внутренний вид юрты. 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</w:t>
      </w:r>
      <w:r w:rsidRPr="00FB24F5">
        <w:rPr>
          <w:rFonts w:ascii="Times New Roman" w:hAnsi="Times New Roman"/>
          <w:color w:val="000000"/>
          <w:sz w:val="28"/>
          <w:lang w:val="ru-RU"/>
        </w:rPr>
        <w:t>р с закомарами, со сводами-нефами, главой, куполом, готический или романский собор, пагода, мечеть).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</w:t>
      </w:r>
      <w:r w:rsidRPr="00FB24F5">
        <w:rPr>
          <w:rFonts w:ascii="Times New Roman" w:hAnsi="Times New Roman"/>
          <w:color w:val="000000"/>
          <w:sz w:val="28"/>
          <w:lang w:val="ru-RU"/>
        </w:rPr>
        <w:t>ая части фигуры (при соответствующих технических условиях создать анимацию схематического движения человека).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B24F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Освоить и проводить компьютерные презентации в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B24F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</w:t>
      </w:r>
      <w:r w:rsidRPr="00FB24F5">
        <w:rPr>
          <w:rFonts w:ascii="Times New Roman" w:hAnsi="Times New Roman"/>
          <w:color w:val="000000"/>
          <w:sz w:val="28"/>
          <w:lang w:val="ru-RU"/>
        </w:rPr>
        <w:t>помнить и знать.</w:t>
      </w:r>
    </w:p>
    <w:p w:rsidR="00742DC9" w:rsidRPr="00FB24F5" w:rsidRDefault="00D12C5E">
      <w:pPr>
        <w:spacing w:after="0"/>
        <w:ind w:firstLine="600"/>
        <w:jc w:val="both"/>
        <w:rPr>
          <w:lang w:val="ru-RU"/>
        </w:rPr>
      </w:pPr>
      <w:r w:rsidRPr="00FB24F5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742DC9" w:rsidRPr="00FB24F5" w:rsidRDefault="00742DC9">
      <w:pPr>
        <w:rPr>
          <w:lang w:val="ru-RU"/>
        </w:rPr>
        <w:sectPr w:rsidR="00742DC9" w:rsidRPr="00FB24F5">
          <w:pgSz w:w="11906" w:h="16383"/>
          <w:pgMar w:top="1134" w:right="850" w:bottom="1134" w:left="1701" w:header="720" w:footer="720" w:gutter="0"/>
          <w:cols w:space="720"/>
        </w:sectPr>
      </w:pPr>
    </w:p>
    <w:p w:rsidR="00742DC9" w:rsidRPr="00FB24F5" w:rsidRDefault="00D12C5E">
      <w:pPr>
        <w:spacing w:after="0"/>
        <w:ind w:left="120"/>
        <w:rPr>
          <w:lang w:val="ru-RU"/>
        </w:rPr>
        <w:sectPr w:rsidR="00742DC9" w:rsidRPr="00FB24F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52877175"/>
      <w:bookmarkEnd w:id="7"/>
      <w:r w:rsidRPr="00FB24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742DC9" w:rsidRDefault="00D12C5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ТЕМАТИЧЕСКОЕ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ПЛАНИРОВАНИЕ</w:t>
      </w:r>
    </w:p>
    <w:p w:rsidR="00742DC9" w:rsidRDefault="00D12C5E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742DC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</w:tr>
      <w:tr w:rsidR="00742DC9" w:rsidRPr="00FB24F5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2DC9" w:rsidRDefault="00742DC9"/>
        </w:tc>
      </w:tr>
    </w:tbl>
    <w:p w:rsidR="00742DC9" w:rsidRDefault="00742DC9">
      <w:pPr>
        <w:sectPr w:rsidR="00742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2DC9" w:rsidRDefault="00742DC9">
      <w:pPr>
        <w:sectPr w:rsidR="00742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2DC9" w:rsidRDefault="00D12C5E">
      <w:pPr>
        <w:spacing w:after="0"/>
        <w:ind w:left="120"/>
      </w:pPr>
      <w:bookmarkStart w:id="13" w:name="block-5287717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42DC9" w:rsidRDefault="00D12C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94"/>
        <w:gridCol w:w="1194"/>
        <w:gridCol w:w="1843"/>
        <w:gridCol w:w="1912"/>
        <w:gridCol w:w="1349"/>
        <w:gridCol w:w="2869"/>
      </w:tblGrid>
      <w:tr w:rsidR="00742DC9">
        <w:trPr>
          <w:trHeight w:val="144"/>
          <w:tblCellSpacing w:w="0" w:type="dxa"/>
        </w:trPr>
        <w:tc>
          <w:tcPr>
            <w:tcW w:w="1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4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2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42DC9" w:rsidRDefault="00742D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2DC9" w:rsidRDefault="00742DC9"/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женского образа в отечественном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теремных палатах. 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пустыне. Символические знаки и особенности орнаментов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декоративно-прикладного искусства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 искусстве «Мудрость старости». Сюжетная композиция живописными или графическими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материалами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</w:pPr>
          </w:p>
        </w:tc>
      </w:tr>
      <w:tr w:rsidR="00742DC9" w:rsidRPr="00FB24F5">
        <w:trPr>
          <w:trHeight w:val="144"/>
          <w:tblCellSpacing w:w="0" w:type="dxa"/>
        </w:trPr>
        <w:tc>
          <w:tcPr>
            <w:tcW w:w="110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742DC9">
            <w:pPr>
              <w:spacing w:after="0"/>
              <w:ind w:left="135"/>
              <w:jc w:val="center"/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872" w:type="dxa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24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2DC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DC9" w:rsidRPr="00FB24F5" w:rsidRDefault="00D12C5E">
            <w:pPr>
              <w:spacing w:after="0"/>
              <w:ind w:left="135"/>
              <w:rPr>
                <w:lang w:val="ru-RU"/>
              </w:rPr>
            </w:pPr>
            <w:r w:rsidRPr="00FB24F5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93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 w:rsidRPr="00FB24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42DC9" w:rsidRDefault="00D12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2DC9" w:rsidRDefault="00742DC9"/>
        </w:tc>
      </w:tr>
    </w:tbl>
    <w:p w:rsidR="00742DC9" w:rsidRDefault="00742DC9">
      <w:pPr>
        <w:sectPr w:rsidR="00742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2DC9" w:rsidRDefault="00742DC9">
      <w:pPr>
        <w:sectPr w:rsidR="00742D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2DC9" w:rsidRDefault="00D12C5E">
      <w:pPr>
        <w:spacing w:after="0"/>
        <w:ind w:left="120"/>
      </w:pPr>
      <w:bookmarkStart w:id="14" w:name="block-5287717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42DC9" w:rsidRDefault="00D12C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42DC9" w:rsidRDefault="00742DC9">
      <w:pPr>
        <w:spacing w:after="0" w:line="480" w:lineRule="auto"/>
        <w:ind w:left="120"/>
      </w:pPr>
    </w:p>
    <w:p w:rsidR="00742DC9" w:rsidRDefault="00742DC9">
      <w:pPr>
        <w:spacing w:after="0" w:line="480" w:lineRule="auto"/>
        <w:ind w:left="120"/>
      </w:pPr>
    </w:p>
    <w:p w:rsidR="00742DC9" w:rsidRDefault="00742DC9">
      <w:pPr>
        <w:spacing w:after="0"/>
        <w:ind w:left="120"/>
      </w:pPr>
    </w:p>
    <w:p w:rsidR="00742DC9" w:rsidRDefault="00D12C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42DC9" w:rsidRDefault="00742DC9">
      <w:pPr>
        <w:spacing w:after="0" w:line="480" w:lineRule="auto"/>
        <w:ind w:left="120"/>
      </w:pPr>
    </w:p>
    <w:p w:rsidR="00742DC9" w:rsidRDefault="00742DC9">
      <w:pPr>
        <w:spacing w:after="0"/>
        <w:ind w:left="120"/>
      </w:pPr>
    </w:p>
    <w:p w:rsidR="00742DC9" w:rsidRPr="00FB24F5" w:rsidRDefault="00D12C5E">
      <w:pPr>
        <w:spacing w:after="0" w:line="480" w:lineRule="auto"/>
        <w:ind w:left="120"/>
        <w:rPr>
          <w:lang w:val="ru-RU"/>
        </w:rPr>
      </w:pPr>
      <w:r w:rsidRPr="00FB24F5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FB24F5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742DC9" w:rsidRPr="00FB24F5" w:rsidRDefault="00742DC9">
      <w:pPr>
        <w:spacing w:after="0" w:line="480" w:lineRule="auto"/>
        <w:ind w:left="120"/>
        <w:rPr>
          <w:lang w:val="ru-RU"/>
        </w:rPr>
      </w:pPr>
    </w:p>
    <w:p w:rsidR="00742DC9" w:rsidRPr="00FB24F5" w:rsidRDefault="00742DC9">
      <w:pPr>
        <w:rPr>
          <w:lang w:val="ru-RU"/>
        </w:rPr>
        <w:sectPr w:rsidR="00742DC9" w:rsidRPr="00FB24F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42DC9" w:rsidRPr="00FB24F5" w:rsidRDefault="00742DC9">
      <w:pPr>
        <w:rPr>
          <w:lang w:val="ru-RU"/>
        </w:rPr>
      </w:pPr>
    </w:p>
    <w:sectPr w:rsidR="00742DC9" w:rsidRPr="00FB24F5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C5E" w:rsidRDefault="00D12C5E">
      <w:pPr>
        <w:spacing w:line="240" w:lineRule="auto"/>
      </w:pPr>
      <w:r>
        <w:separator/>
      </w:r>
    </w:p>
  </w:endnote>
  <w:endnote w:type="continuationSeparator" w:id="0">
    <w:p w:rsidR="00D12C5E" w:rsidRDefault="00D12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C5E" w:rsidRDefault="00D12C5E">
      <w:pPr>
        <w:spacing w:after="0"/>
      </w:pPr>
      <w:r>
        <w:separator/>
      </w:r>
    </w:p>
  </w:footnote>
  <w:footnote w:type="continuationSeparator" w:id="0">
    <w:p w:rsidR="00D12C5E" w:rsidRDefault="00D12C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64418"/>
    <w:rsid w:val="00364418"/>
    <w:rsid w:val="00742DC9"/>
    <w:rsid w:val="009A084B"/>
    <w:rsid w:val="00D12C5E"/>
    <w:rsid w:val="00DA4568"/>
    <w:rsid w:val="00FB24F5"/>
    <w:rsid w:val="038516DB"/>
    <w:rsid w:val="316F50B6"/>
    <w:rsid w:val="37425A9B"/>
    <w:rsid w:val="560F2684"/>
    <w:rsid w:val="5C6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B84E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Normal (Web)"/>
    <w:basedOn w:val="a"/>
    <w:uiPriority w:val="99"/>
    <w:semiHidden/>
    <w:unhideWhenUsed/>
    <w:qFormat/>
    <w:rsid w:val="00FB24F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Без интервала Знак"/>
    <w:link w:val="af0"/>
    <w:uiPriority w:val="1"/>
    <w:locked/>
    <w:rsid w:val="00FB24F5"/>
    <w:rPr>
      <w:rFonts w:ascii="Calibri" w:eastAsia="Calibri" w:hAnsi="Calibri" w:cs="Calibri"/>
    </w:rPr>
  </w:style>
  <w:style w:type="paragraph" w:styleId="af0">
    <w:name w:val="No Spacing"/>
    <w:link w:val="af"/>
    <w:uiPriority w:val="1"/>
    <w:qFormat/>
    <w:rsid w:val="00FB24F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50e90" TargetMode="External"/><Relationship Id="rId18" Type="http://schemas.openxmlformats.org/officeDocument/2006/relationships/hyperlink" Target="https://m.edsoo.ru/8a14d7b8" TargetMode="External"/><Relationship Id="rId26" Type="http://schemas.openxmlformats.org/officeDocument/2006/relationships/hyperlink" Target="https://m.edsoo.ru/8a14f036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4fcca" TargetMode="External"/><Relationship Id="rId34" Type="http://schemas.openxmlformats.org/officeDocument/2006/relationships/hyperlink" Target="https://m.edsoo.ru/8a15006c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de8" TargetMode="External"/><Relationship Id="rId25" Type="http://schemas.openxmlformats.org/officeDocument/2006/relationships/hyperlink" Target="https://m.edsoo.ru/8a14f270" TargetMode="External"/><Relationship Id="rId33" Type="http://schemas.openxmlformats.org/officeDocument/2006/relationships/hyperlink" Target="https://m.edsoo.ru/8a150a80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938" TargetMode="External"/><Relationship Id="rId29" Type="http://schemas.openxmlformats.org/officeDocument/2006/relationships/hyperlink" Target="https://m.edsoo.ru/8a15088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dd4e" TargetMode="External"/><Relationship Id="rId24" Type="http://schemas.openxmlformats.org/officeDocument/2006/relationships/hyperlink" Target="https://m.edsoo.ru/8a14ec6c" TargetMode="External"/><Relationship Id="rId32" Type="http://schemas.openxmlformats.org/officeDocument/2006/relationships/hyperlink" Target="https://m.edsoo.ru/8a151318" TargetMode="External"/><Relationship Id="rId37" Type="http://schemas.openxmlformats.org/officeDocument/2006/relationships/hyperlink" Target="https://m.edsoo.ru/8a14e6b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8a14eafa" TargetMode="External"/><Relationship Id="rId23" Type="http://schemas.openxmlformats.org/officeDocument/2006/relationships/hyperlink" Target="https://m.edsoo.ru/8a14db64" TargetMode="External"/><Relationship Id="rId28" Type="http://schemas.openxmlformats.org/officeDocument/2006/relationships/hyperlink" Target="https://m.edsoo.ru/8a151584" TargetMode="External"/><Relationship Id="rId36" Type="http://schemas.openxmlformats.org/officeDocument/2006/relationships/hyperlink" Target="https://m.edsoo.ru/8a14e4c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302" TargetMode="External"/><Relationship Id="rId31" Type="http://schemas.openxmlformats.org/officeDocument/2006/relationships/hyperlink" Target="https://m.edsoo.ru/8a151a7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f630" TargetMode="External"/><Relationship Id="rId22" Type="http://schemas.openxmlformats.org/officeDocument/2006/relationships/hyperlink" Target="https://m.edsoo.ru/8a14f838" TargetMode="External"/><Relationship Id="rId27" Type="http://schemas.openxmlformats.org/officeDocument/2006/relationships/hyperlink" Target="https://m.edsoo.ru/8a15074c" TargetMode="External"/><Relationship Id="rId30" Type="http://schemas.openxmlformats.org/officeDocument/2006/relationships/hyperlink" Target="https://m.edsoo.ru/8a14faa4" TargetMode="External"/><Relationship Id="rId35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5398</Words>
  <Characters>30773</Characters>
  <Application>Microsoft Office Word</Application>
  <DocSecurity>0</DocSecurity>
  <Lines>256</Lines>
  <Paragraphs>72</Paragraphs>
  <ScaleCrop>false</ScaleCrop>
  <Company/>
  <LinksUpToDate>false</LinksUpToDate>
  <CharactersWithSpaces>36099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2</cp:revision>
  <dcterms:created xsi:type="dcterms:W3CDTF">2025-07-31T18:04:00Z</dcterms:created>
  <dcterms:modified xsi:type="dcterms:W3CDTF">2026-02-20T10:29:00Z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304EFF298FD14752B1C068DBC9494CBA_12</vt:lpwstr>
  </property>
</Properties>
</file>