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DF0" w:rsidRPr="00246301" w:rsidRDefault="00576B98" w:rsidP="00246301">
      <w:pPr>
        <w:spacing w:after="0"/>
        <w:ind w:left="120"/>
        <w:rPr>
          <w:rFonts w:ascii="Times New Roman" w:hAnsi="Times New Roman" w:cs="Times New Roman"/>
          <w:sz w:val="24"/>
          <w:szCs w:val="24"/>
          <w:lang w:val="ru-RU"/>
        </w:rPr>
      </w:pPr>
      <w:bookmarkStart w:id="0" w:name="block-78933"/>
      <w:r w:rsidRPr="00246301">
        <w:rPr>
          <w:rFonts w:ascii="Times New Roman" w:hAnsi="Times New Roman" w:cs="Times New Roman"/>
          <w:sz w:val="24"/>
          <w:szCs w:val="24"/>
          <w:lang w:val="ru-RU"/>
        </w:rPr>
        <w:t xml:space="preserve">МУНИЦИПАЛЬНОЕ БЮДЖЕТНОЕ ОБЩЕОБРАЗОВАТЕЛЬНОЕ </w:t>
      </w:r>
      <w:r w:rsidR="00E96292" w:rsidRPr="00246301">
        <w:rPr>
          <w:rFonts w:ascii="Times New Roman" w:hAnsi="Times New Roman" w:cs="Times New Roman"/>
          <w:sz w:val="24"/>
          <w:szCs w:val="24"/>
          <w:lang w:val="ru-RU"/>
        </w:rPr>
        <w:t xml:space="preserve">                        </w:t>
      </w:r>
      <w:r w:rsidRPr="00246301">
        <w:rPr>
          <w:rFonts w:ascii="Times New Roman" w:hAnsi="Times New Roman" w:cs="Times New Roman"/>
          <w:sz w:val="24"/>
          <w:szCs w:val="24"/>
          <w:lang w:val="ru-RU"/>
        </w:rPr>
        <w:t>УЧРЕЖДЕНИЕ</w:t>
      </w:r>
      <w:r w:rsidR="00246301">
        <w:rPr>
          <w:rFonts w:ascii="Times New Roman" w:hAnsi="Times New Roman" w:cs="Times New Roman"/>
          <w:sz w:val="24"/>
          <w:szCs w:val="24"/>
          <w:lang w:val="ru-RU"/>
        </w:rPr>
        <w:t xml:space="preserve"> </w:t>
      </w:r>
      <w:r w:rsidRPr="00246301">
        <w:rPr>
          <w:rFonts w:ascii="Times New Roman" w:hAnsi="Times New Roman" w:cs="Times New Roman"/>
          <w:sz w:val="24"/>
          <w:szCs w:val="24"/>
          <w:lang w:val="ru-RU"/>
        </w:rPr>
        <w:t>КОМСОМОЛЬСКАЯ СРЕДНЯЯ ШКОЛА</w:t>
      </w:r>
    </w:p>
    <w:p w:rsidR="00F63DF0" w:rsidRPr="00246301" w:rsidRDefault="00F63DF0">
      <w:pPr>
        <w:spacing w:after="0"/>
        <w:ind w:left="120"/>
        <w:rPr>
          <w:rFonts w:ascii="Times New Roman" w:hAnsi="Times New Roman" w:cs="Times New Roman"/>
          <w:sz w:val="24"/>
          <w:szCs w:val="24"/>
          <w:lang w:val="ru-RU"/>
        </w:rPr>
      </w:pPr>
    </w:p>
    <w:p w:rsidR="00F63DF0" w:rsidRPr="004D3ECF" w:rsidRDefault="00F63DF0">
      <w:pPr>
        <w:spacing w:after="0"/>
        <w:ind w:left="120"/>
        <w:rPr>
          <w:sz w:val="32"/>
          <w:szCs w:val="32"/>
          <w:lang w:val="ru-RU"/>
        </w:rPr>
      </w:pPr>
    </w:p>
    <w:p w:rsidR="00F63DF0" w:rsidRPr="004D3ECF" w:rsidRDefault="00F63DF0">
      <w:pPr>
        <w:spacing w:after="0"/>
        <w:ind w:left="120"/>
        <w:rPr>
          <w:sz w:val="32"/>
          <w:szCs w:val="32"/>
          <w:lang w:val="ru-RU"/>
        </w:rPr>
      </w:pPr>
      <w:bookmarkStart w:id="1" w:name="_GoBack"/>
      <w:bookmarkEnd w:id="1"/>
    </w:p>
    <w:p w:rsidR="00F63DF0" w:rsidRPr="004D3ECF" w:rsidRDefault="00F63DF0">
      <w:pPr>
        <w:spacing w:after="0"/>
        <w:ind w:left="120"/>
        <w:rPr>
          <w:sz w:val="32"/>
          <w:szCs w:val="32"/>
          <w:lang w:val="ru-RU"/>
        </w:rPr>
      </w:pPr>
    </w:p>
    <w:p w:rsidR="00F63DF0" w:rsidRPr="004D3ECF" w:rsidRDefault="00576B98">
      <w:pPr>
        <w:spacing w:after="0"/>
        <w:ind w:left="120"/>
        <w:rPr>
          <w:sz w:val="32"/>
          <w:szCs w:val="32"/>
          <w:lang w:val="ru-RU"/>
        </w:rPr>
      </w:pPr>
      <w:r w:rsidRPr="004D3ECF">
        <w:rPr>
          <w:rFonts w:ascii="Times New Roman" w:hAnsi="Times New Roman"/>
          <w:color w:val="000000"/>
          <w:sz w:val="32"/>
          <w:szCs w:val="32"/>
          <w:lang w:val="ru-RU"/>
        </w:rPr>
        <w:t>‌</w:t>
      </w:r>
    </w:p>
    <w:p w:rsidR="00F63DF0" w:rsidRPr="004D3ECF" w:rsidRDefault="00F63DF0">
      <w:pPr>
        <w:spacing w:after="0"/>
        <w:ind w:left="120"/>
        <w:rPr>
          <w:sz w:val="32"/>
          <w:szCs w:val="32"/>
          <w:lang w:val="ru-RU"/>
        </w:rPr>
      </w:pPr>
    </w:p>
    <w:p w:rsidR="00F63DF0" w:rsidRPr="004D3ECF" w:rsidRDefault="00F63DF0">
      <w:pPr>
        <w:spacing w:after="0"/>
        <w:ind w:left="120"/>
        <w:rPr>
          <w:sz w:val="32"/>
          <w:szCs w:val="32"/>
          <w:lang w:val="ru-RU"/>
        </w:rPr>
      </w:pPr>
    </w:p>
    <w:p w:rsidR="00F63DF0" w:rsidRPr="004D3ECF" w:rsidRDefault="00F63DF0">
      <w:pPr>
        <w:spacing w:after="0"/>
        <w:ind w:left="120"/>
        <w:rPr>
          <w:sz w:val="32"/>
          <w:szCs w:val="32"/>
          <w:lang w:val="ru-RU"/>
        </w:rPr>
      </w:pPr>
    </w:p>
    <w:p w:rsidR="00C675AB" w:rsidRPr="004D3ECF" w:rsidRDefault="00C675AB">
      <w:pPr>
        <w:spacing w:after="0" w:line="408" w:lineRule="auto"/>
        <w:ind w:left="120"/>
        <w:jc w:val="center"/>
        <w:rPr>
          <w:rFonts w:ascii="Times New Roman" w:hAnsi="Times New Roman"/>
          <w:b/>
          <w:color w:val="000000"/>
          <w:sz w:val="32"/>
          <w:szCs w:val="32"/>
          <w:lang w:val="ru-RU"/>
        </w:rPr>
      </w:pPr>
    </w:p>
    <w:p w:rsidR="00C675AB" w:rsidRPr="004D3ECF" w:rsidRDefault="00C675AB">
      <w:pPr>
        <w:spacing w:after="0" w:line="408" w:lineRule="auto"/>
        <w:ind w:left="120"/>
        <w:jc w:val="center"/>
        <w:rPr>
          <w:rFonts w:ascii="Times New Roman" w:hAnsi="Times New Roman"/>
          <w:b/>
          <w:color w:val="000000"/>
          <w:sz w:val="32"/>
          <w:szCs w:val="32"/>
          <w:lang w:val="ru-RU"/>
        </w:rPr>
      </w:pPr>
    </w:p>
    <w:p w:rsidR="00C675AB" w:rsidRPr="004D3ECF" w:rsidRDefault="00C675AB">
      <w:pPr>
        <w:spacing w:after="0" w:line="408" w:lineRule="auto"/>
        <w:ind w:left="120"/>
        <w:jc w:val="center"/>
        <w:rPr>
          <w:rFonts w:ascii="Times New Roman" w:hAnsi="Times New Roman"/>
          <w:b/>
          <w:color w:val="000000"/>
          <w:sz w:val="32"/>
          <w:szCs w:val="32"/>
          <w:lang w:val="ru-RU"/>
        </w:rPr>
      </w:pPr>
    </w:p>
    <w:p w:rsidR="00C675AB" w:rsidRPr="004D3ECF" w:rsidRDefault="00C675AB">
      <w:pPr>
        <w:spacing w:after="0" w:line="408" w:lineRule="auto"/>
        <w:ind w:left="120"/>
        <w:jc w:val="center"/>
        <w:rPr>
          <w:rFonts w:ascii="Times New Roman" w:hAnsi="Times New Roman"/>
          <w:b/>
          <w:color w:val="000000"/>
          <w:sz w:val="32"/>
          <w:szCs w:val="32"/>
          <w:lang w:val="ru-RU"/>
        </w:rPr>
      </w:pPr>
    </w:p>
    <w:p w:rsidR="00C675AB" w:rsidRPr="004D3ECF" w:rsidRDefault="00C675AB">
      <w:pPr>
        <w:spacing w:after="0" w:line="408" w:lineRule="auto"/>
        <w:ind w:left="120"/>
        <w:jc w:val="center"/>
        <w:rPr>
          <w:rFonts w:ascii="Times New Roman" w:hAnsi="Times New Roman"/>
          <w:b/>
          <w:color w:val="000000"/>
          <w:sz w:val="32"/>
          <w:szCs w:val="32"/>
          <w:lang w:val="ru-RU"/>
        </w:rPr>
      </w:pPr>
    </w:p>
    <w:p w:rsidR="00F63DF0" w:rsidRPr="004D3ECF" w:rsidRDefault="00576B98">
      <w:pPr>
        <w:spacing w:after="0" w:line="408" w:lineRule="auto"/>
        <w:ind w:left="120"/>
        <w:jc w:val="center"/>
        <w:rPr>
          <w:sz w:val="32"/>
          <w:szCs w:val="32"/>
          <w:lang w:val="ru-RU"/>
        </w:rPr>
      </w:pPr>
      <w:r w:rsidRPr="004D3ECF">
        <w:rPr>
          <w:rFonts w:ascii="Times New Roman" w:hAnsi="Times New Roman"/>
          <w:b/>
          <w:color w:val="000000"/>
          <w:sz w:val="32"/>
          <w:szCs w:val="32"/>
          <w:lang w:val="ru-RU"/>
        </w:rPr>
        <w:t>РАБОЧАЯ ПРОГРАММА</w:t>
      </w:r>
    </w:p>
    <w:p w:rsidR="00F63DF0" w:rsidRPr="004D3ECF" w:rsidRDefault="00576B98">
      <w:pPr>
        <w:spacing w:after="0" w:line="408" w:lineRule="auto"/>
        <w:ind w:left="120"/>
        <w:jc w:val="center"/>
        <w:rPr>
          <w:sz w:val="32"/>
          <w:szCs w:val="32"/>
          <w:lang w:val="ru-RU"/>
        </w:rPr>
      </w:pPr>
      <w:r w:rsidRPr="004D3ECF">
        <w:rPr>
          <w:rFonts w:ascii="Times New Roman" w:hAnsi="Times New Roman"/>
          <w:color w:val="000000"/>
          <w:sz w:val="32"/>
          <w:szCs w:val="32"/>
          <w:lang w:val="ru-RU"/>
        </w:rPr>
        <w:t>(</w:t>
      </w:r>
      <w:r w:rsidRPr="004D3ECF">
        <w:rPr>
          <w:rFonts w:ascii="Times New Roman" w:hAnsi="Times New Roman"/>
          <w:color w:val="000000"/>
          <w:sz w:val="32"/>
          <w:szCs w:val="32"/>
        </w:rPr>
        <w:t>ID</w:t>
      </w:r>
      <w:r w:rsidRPr="004D3ECF">
        <w:rPr>
          <w:rFonts w:ascii="Times New Roman" w:hAnsi="Times New Roman"/>
          <w:color w:val="000000"/>
          <w:sz w:val="32"/>
          <w:szCs w:val="32"/>
          <w:lang w:val="ru-RU"/>
        </w:rPr>
        <w:t xml:space="preserve"> 11482)</w:t>
      </w:r>
    </w:p>
    <w:p w:rsidR="00F63DF0" w:rsidRPr="004D3ECF" w:rsidRDefault="00F63DF0">
      <w:pPr>
        <w:spacing w:after="0"/>
        <w:ind w:left="120"/>
        <w:jc w:val="center"/>
        <w:rPr>
          <w:sz w:val="32"/>
          <w:szCs w:val="32"/>
          <w:lang w:val="ru-RU"/>
        </w:rPr>
      </w:pPr>
    </w:p>
    <w:p w:rsidR="00F63DF0" w:rsidRPr="004D3ECF" w:rsidRDefault="00576B98">
      <w:pPr>
        <w:spacing w:after="0" w:line="408" w:lineRule="auto"/>
        <w:ind w:left="120"/>
        <w:jc w:val="center"/>
        <w:rPr>
          <w:sz w:val="32"/>
          <w:szCs w:val="32"/>
          <w:lang w:val="ru-RU"/>
        </w:rPr>
      </w:pPr>
      <w:r w:rsidRPr="004D3ECF">
        <w:rPr>
          <w:rFonts w:ascii="Times New Roman" w:hAnsi="Times New Roman"/>
          <w:b/>
          <w:color w:val="000000"/>
          <w:sz w:val="32"/>
          <w:szCs w:val="32"/>
          <w:lang w:val="ru-RU"/>
        </w:rPr>
        <w:t>учебного предмета «Литература»</w:t>
      </w:r>
    </w:p>
    <w:p w:rsidR="00F63DF0" w:rsidRPr="004D3ECF" w:rsidRDefault="00163956">
      <w:pPr>
        <w:spacing w:after="0" w:line="408" w:lineRule="auto"/>
        <w:ind w:left="120"/>
        <w:jc w:val="center"/>
        <w:rPr>
          <w:sz w:val="32"/>
          <w:szCs w:val="32"/>
          <w:lang w:val="ru-RU"/>
        </w:rPr>
      </w:pPr>
      <w:r w:rsidRPr="004D3ECF">
        <w:rPr>
          <w:rFonts w:ascii="Times New Roman" w:hAnsi="Times New Roman"/>
          <w:color w:val="000000"/>
          <w:sz w:val="32"/>
          <w:szCs w:val="32"/>
          <w:lang w:val="ru-RU"/>
        </w:rPr>
        <w:t>для обучающихся 6  класса</w:t>
      </w:r>
    </w:p>
    <w:p w:rsidR="00F63DF0" w:rsidRPr="004D3ECF" w:rsidRDefault="00F63DF0">
      <w:pPr>
        <w:spacing w:after="0"/>
        <w:ind w:left="120"/>
        <w:jc w:val="center"/>
        <w:rPr>
          <w:sz w:val="32"/>
          <w:szCs w:val="32"/>
          <w:lang w:val="ru-RU"/>
        </w:rPr>
      </w:pPr>
    </w:p>
    <w:p w:rsidR="00F63DF0" w:rsidRPr="004D3ECF" w:rsidRDefault="00F63DF0">
      <w:pPr>
        <w:spacing w:after="0"/>
        <w:ind w:left="120"/>
        <w:jc w:val="center"/>
        <w:rPr>
          <w:sz w:val="32"/>
          <w:szCs w:val="32"/>
          <w:lang w:val="ru-RU"/>
        </w:rPr>
      </w:pPr>
    </w:p>
    <w:p w:rsidR="00F63DF0" w:rsidRPr="004D3ECF" w:rsidRDefault="00F63DF0">
      <w:pPr>
        <w:spacing w:after="0"/>
        <w:ind w:left="120"/>
        <w:jc w:val="center"/>
        <w:rPr>
          <w:sz w:val="32"/>
          <w:szCs w:val="32"/>
          <w:lang w:val="ru-RU"/>
        </w:rPr>
      </w:pPr>
    </w:p>
    <w:p w:rsidR="00F63DF0" w:rsidRPr="004D3ECF" w:rsidRDefault="00F63DF0">
      <w:pPr>
        <w:rPr>
          <w:sz w:val="32"/>
          <w:szCs w:val="32"/>
          <w:lang w:val="ru-RU"/>
        </w:rPr>
        <w:sectPr w:rsidR="00F63DF0" w:rsidRPr="004D3ECF">
          <w:pgSz w:w="11906" w:h="16383"/>
          <w:pgMar w:top="1134" w:right="850" w:bottom="1134" w:left="1701" w:header="720" w:footer="720" w:gutter="0"/>
          <w:cols w:space="720"/>
        </w:sectPr>
      </w:pPr>
    </w:p>
    <w:p w:rsidR="00F63DF0" w:rsidRPr="004D3ECF" w:rsidRDefault="00576B98" w:rsidP="00246301">
      <w:pPr>
        <w:spacing w:after="0" w:line="264" w:lineRule="auto"/>
        <w:jc w:val="both"/>
        <w:rPr>
          <w:sz w:val="32"/>
          <w:szCs w:val="32"/>
          <w:lang w:val="ru-RU"/>
        </w:rPr>
      </w:pPr>
      <w:bookmarkStart w:id="2" w:name="block-78934"/>
      <w:bookmarkEnd w:id="0"/>
      <w:r w:rsidRPr="004D3ECF">
        <w:rPr>
          <w:rFonts w:ascii="Times New Roman" w:hAnsi="Times New Roman"/>
          <w:b/>
          <w:color w:val="000000"/>
          <w:sz w:val="32"/>
          <w:szCs w:val="32"/>
          <w:lang w:val="ru-RU"/>
        </w:rPr>
        <w:lastRenderedPageBreak/>
        <w:t>ПОЯСНИТЕЛЬНАЯ ЗАПИСКА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D3ECF">
        <w:rPr>
          <w:rFonts w:ascii="Times New Roman" w:hAnsi="Times New Roman"/>
          <w:color w:val="333333"/>
          <w:sz w:val="32"/>
          <w:szCs w:val="32"/>
          <w:lang w:val="ru-RU"/>
        </w:rPr>
        <w:t xml:space="preserve">рабочей </w:t>
      </w:r>
      <w:r w:rsidRPr="004D3ECF">
        <w:rPr>
          <w:rFonts w:ascii="Times New Roman" w:hAnsi="Times New Roman"/>
          <w:color w:val="000000"/>
          <w:sz w:val="32"/>
          <w:szCs w:val="32"/>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 xml:space="preserve">ОБЩАЯ ХАРАКТЕРИСТИКА </w:t>
      </w:r>
      <w:r w:rsidRPr="004D3ECF">
        <w:rPr>
          <w:rFonts w:ascii="Times New Roman" w:hAnsi="Times New Roman"/>
          <w:b/>
          <w:color w:val="333333"/>
          <w:sz w:val="32"/>
          <w:szCs w:val="32"/>
          <w:lang w:val="ru-RU"/>
        </w:rPr>
        <w:t>УЧЕБНОГО ПРЕДМЕТА «ЛИТЕРАТУРА»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Основу содержания литературного образования составляют чтение и изучение выдающихся художественных произведений </w:t>
      </w:r>
      <w:r w:rsidRPr="004D3ECF">
        <w:rPr>
          <w:rFonts w:ascii="Times New Roman" w:hAnsi="Times New Roman"/>
          <w:color w:val="000000"/>
          <w:sz w:val="32"/>
          <w:szCs w:val="32"/>
          <w:lang w:val="ru-RU"/>
        </w:rPr>
        <w:lastRenderedPageBreak/>
        <w:t>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 xml:space="preserve">ЦЕЛИ ИЗУЧЕНИЯ </w:t>
      </w:r>
      <w:r w:rsidRPr="004D3ECF">
        <w:rPr>
          <w:rFonts w:ascii="Times New Roman" w:hAnsi="Times New Roman"/>
          <w:b/>
          <w:color w:val="333333"/>
          <w:sz w:val="32"/>
          <w:szCs w:val="32"/>
          <w:lang w:val="ru-RU"/>
        </w:rPr>
        <w:t>УЧЕБНОГО ПРЕДМЕТА «ЛИТЕРАТУРА»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4D3ECF">
        <w:rPr>
          <w:rFonts w:ascii="Times New Roman" w:hAnsi="Times New Roman"/>
          <w:color w:val="000000"/>
          <w:sz w:val="32"/>
          <w:szCs w:val="32"/>
          <w:lang w:val="ru-RU"/>
        </w:rPr>
        <w:lastRenderedPageBreak/>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4D3ECF">
        <w:rPr>
          <w:rFonts w:ascii="Times New Roman" w:hAnsi="Times New Roman"/>
          <w:color w:val="000000"/>
          <w:sz w:val="32"/>
          <w:szCs w:val="32"/>
          <w:lang w:val="ru-RU"/>
        </w:rPr>
        <w:lastRenderedPageBreak/>
        <w:t xml:space="preserve">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63DF0" w:rsidRPr="004D3ECF" w:rsidRDefault="00F63DF0">
      <w:pPr>
        <w:spacing w:after="0" w:line="264" w:lineRule="auto"/>
        <w:ind w:left="120"/>
        <w:jc w:val="both"/>
        <w:rPr>
          <w:sz w:val="32"/>
          <w:szCs w:val="32"/>
          <w:lang w:val="ru-RU"/>
        </w:rPr>
      </w:pPr>
    </w:p>
    <w:p w:rsidR="00F63DF0" w:rsidRPr="004D3ECF" w:rsidRDefault="00F63DF0">
      <w:pPr>
        <w:spacing w:after="0" w:line="264" w:lineRule="auto"/>
        <w:ind w:left="120"/>
        <w:jc w:val="both"/>
        <w:rPr>
          <w:rFonts w:ascii="Times New Roman" w:hAnsi="Times New Roman"/>
          <w:b/>
          <w:color w:val="000000"/>
          <w:sz w:val="32"/>
          <w:szCs w:val="32"/>
          <w:lang w:val="ru-RU"/>
        </w:rPr>
      </w:pPr>
    </w:p>
    <w:p w:rsidR="00F63DF0" w:rsidRPr="004D3ECF" w:rsidRDefault="00F63DF0">
      <w:pPr>
        <w:spacing w:after="0" w:line="264" w:lineRule="auto"/>
        <w:ind w:left="120"/>
        <w:jc w:val="both"/>
        <w:rPr>
          <w:rFonts w:ascii="Times New Roman" w:hAnsi="Times New Roman"/>
          <w:b/>
          <w:color w:val="000000"/>
          <w:sz w:val="32"/>
          <w:szCs w:val="32"/>
          <w:lang w:val="ru-RU"/>
        </w:rPr>
      </w:pPr>
    </w:p>
    <w:p w:rsidR="002A56F1" w:rsidRDefault="002A56F1" w:rsidP="002A56F1">
      <w:pPr>
        <w:spacing w:after="0" w:line="264" w:lineRule="auto"/>
        <w:ind w:left="120"/>
        <w:jc w:val="both"/>
        <w:rPr>
          <w:rFonts w:ascii="Times New Roman" w:hAnsi="Times New Roman"/>
          <w:b/>
          <w:color w:val="000000"/>
          <w:sz w:val="32"/>
          <w:szCs w:val="32"/>
          <w:lang w:val="ru-RU"/>
        </w:rPr>
      </w:pPr>
    </w:p>
    <w:p w:rsidR="002A56F1" w:rsidRPr="000700A0" w:rsidRDefault="002A56F1" w:rsidP="002A56F1">
      <w:pPr>
        <w:spacing w:after="0" w:line="264" w:lineRule="auto"/>
        <w:ind w:left="120"/>
        <w:jc w:val="both"/>
        <w:rPr>
          <w:sz w:val="28"/>
          <w:szCs w:val="28"/>
          <w:lang w:val="ru-RU"/>
        </w:rPr>
      </w:pPr>
      <w:r w:rsidRPr="000700A0">
        <w:rPr>
          <w:rFonts w:ascii="Times New Roman" w:hAnsi="Times New Roman"/>
          <w:b/>
          <w:color w:val="000000"/>
          <w:sz w:val="28"/>
          <w:szCs w:val="28"/>
          <w:lang w:val="ru-RU"/>
        </w:rPr>
        <w:t>МЕСТО УЧЕБНОГО ПРЕДМЕТА «ЛИТЕРАТУРА» В УЧЕБНОМ ПЛАНЕ</w:t>
      </w:r>
    </w:p>
    <w:p w:rsidR="002A56F1" w:rsidRPr="000700A0" w:rsidRDefault="002A56F1" w:rsidP="002A56F1">
      <w:pPr>
        <w:rPr>
          <w:sz w:val="28"/>
          <w:szCs w:val="28"/>
          <w:lang w:val="ru-RU"/>
        </w:rPr>
      </w:pPr>
    </w:p>
    <w:p w:rsidR="002A56F1" w:rsidRPr="000700A0" w:rsidRDefault="002A56F1" w:rsidP="002A56F1">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lang w:val="ru-RU"/>
        </w:rPr>
      </w:pPr>
      <w:r w:rsidRPr="000700A0">
        <w:rPr>
          <w:rFonts w:ascii="Times New Roman" w:eastAsia="Times New Roman" w:hAnsi="Times New Roman" w:cs="Times New Roman"/>
          <w:color w:val="000000"/>
          <w:sz w:val="28"/>
          <w:szCs w:val="28"/>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В 6 классе на изучение предмета отводится 3 часа в неделю (34 недели), суммарно изучение литературы в 6 классе по программе основного общего образования рассчитано на 102 часа.</w:t>
      </w:r>
    </w:p>
    <w:p w:rsidR="002A56F1" w:rsidRPr="000700A0" w:rsidRDefault="002A56F1" w:rsidP="002A56F1">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lang w:val="ru-RU"/>
        </w:rPr>
      </w:pPr>
      <w:r w:rsidRPr="000700A0">
        <w:rPr>
          <w:rFonts w:ascii="Times New Roman" w:eastAsia="Times New Roman" w:hAnsi="Times New Roman" w:cs="Times New Roman"/>
          <w:color w:val="000000"/>
          <w:sz w:val="28"/>
          <w:szCs w:val="28"/>
          <w:lang w:val="ru-RU"/>
        </w:rPr>
        <w:t>В соответствии с календарным учебным графиком и расписанием МБОУ Комсомольской СОШ на 2025-2026 учебный год на изучение предмета «Литература» в 6 классе отводится 100 часов (праздничные дни: 23 февраля, 9 марта).</w:t>
      </w:r>
    </w:p>
    <w:p w:rsidR="002A56F1" w:rsidRPr="000700A0" w:rsidRDefault="002A56F1" w:rsidP="002A56F1">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lang w:val="ru-RU"/>
        </w:rPr>
      </w:pPr>
      <w:r w:rsidRPr="000700A0">
        <w:rPr>
          <w:rFonts w:ascii="Times New Roman" w:eastAsia="Times New Roman" w:hAnsi="Times New Roman" w:cs="Times New Roman"/>
          <w:color w:val="000000"/>
          <w:sz w:val="28"/>
          <w:szCs w:val="28"/>
          <w:lang w:val="ru-RU"/>
        </w:rPr>
        <w:t>Выполнение рабочей программы в полном объёме обеспечено за счёт уплотнения тем.</w:t>
      </w:r>
    </w:p>
    <w:p w:rsidR="002A56F1" w:rsidRPr="000700A0" w:rsidRDefault="002A56F1" w:rsidP="002A56F1">
      <w:pPr>
        <w:rPr>
          <w:sz w:val="28"/>
          <w:szCs w:val="28"/>
          <w:lang w:val="ru-RU"/>
        </w:rPr>
        <w:sectPr w:rsidR="002A56F1" w:rsidRPr="000700A0">
          <w:pgSz w:w="11906" w:h="16383"/>
          <w:pgMar w:top="1134" w:right="850" w:bottom="1134" w:left="1701" w:header="720" w:footer="720" w:gutter="0"/>
          <w:cols w:space="720"/>
        </w:sectPr>
      </w:pPr>
    </w:p>
    <w:p w:rsidR="002A56F1" w:rsidRPr="004D3ECF" w:rsidRDefault="002A56F1">
      <w:pPr>
        <w:rPr>
          <w:sz w:val="32"/>
          <w:szCs w:val="32"/>
          <w:lang w:val="ru-RU"/>
        </w:rPr>
        <w:sectPr w:rsidR="002A56F1" w:rsidRPr="004D3ECF">
          <w:pgSz w:w="11906" w:h="16383"/>
          <w:pgMar w:top="1134" w:right="850" w:bottom="1134" w:left="1701" w:header="720" w:footer="720" w:gutter="0"/>
          <w:cols w:space="720"/>
        </w:sectPr>
      </w:pPr>
    </w:p>
    <w:p w:rsidR="00F63DF0" w:rsidRPr="004D3ECF" w:rsidRDefault="00576B98">
      <w:pPr>
        <w:spacing w:after="0" w:line="264" w:lineRule="auto"/>
        <w:ind w:left="120"/>
        <w:jc w:val="both"/>
        <w:rPr>
          <w:sz w:val="32"/>
          <w:szCs w:val="32"/>
          <w:lang w:val="ru-RU"/>
        </w:rPr>
      </w:pPr>
      <w:bookmarkStart w:id="3" w:name="block-78935"/>
      <w:bookmarkEnd w:id="2"/>
      <w:r w:rsidRPr="004D3ECF">
        <w:rPr>
          <w:rFonts w:ascii="Times New Roman" w:hAnsi="Times New Roman"/>
          <w:b/>
          <w:color w:val="000000"/>
          <w:sz w:val="32"/>
          <w:szCs w:val="32"/>
          <w:lang w:val="ru-RU"/>
        </w:rPr>
        <w:lastRenderedPageBreak/>
        <w:t>СОДЕРЖАНИЕ УЧЕБНОГО ПРЕДМЕТА</w:t>
      </w:r>
    </w:p>
    <w:p w:rsidR="00F63DF0" w:rsidRPr="004D3ECF" w:rsidRDefault="00F63DF0">
      <w:pPr>
        <w:spacing w:after="0" w:line="264" w:lineRule="auto"/>
        <w:ind w:left="120"/>
        <w:jc w:val="both"/>
        <w:rPr>
          <w:sz w:val="32"/>
          <w:szCs w:val="32"/>
          <w:lang w:val="ru-RU"/>
        </w:rPr>
      </w:pP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6 КЛАСС</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Античная литература.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Гомер.</w:t>
      </w:r>
      <w:r w:rsidRPr="004D3ECF">
        <w:rPr>
          <w:rFonts w:ascii="Times New Roman" w:hAnsi="Times New Roman"/>
          <w:color w:val="000000"/>
          <w:sz w:val="32"/>
          <w:szCs w:val="32"/>
          <w:lang w:val="ru-RU"/>
        </w:rPr>
        <w:t xml:space="preserve"> Поэмы. «Илиада», «Одиссея» (фрагменты).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Фольклор. </w:t>
      </w:r>
      <w:r w:rsidRPr="004D3ECF">
        <w:rPr>
          <w:rFonts w:ascii="Times New Roman" w:hAnsi="Times New Roman"/>
          <w:color w:val="000000"/>
          <w:sz w:val="32"/>
          <w:szCs w:val="32"/>
          <w:lang w:val="ru-RU"/>
        </w:rPr>
        <w:t>Русские былины ‌</w:t>
      </w:r>
      <w:bookmarkStart w:id="4" w:name="2d1a2719-45ad-4395-a569-7b3d43745842"/>
      <w:r w:rsidRPr="004D3ECF">
        <w:rPr>
          <w:rFonts w:ascii="Times New Roman" w:hAnsi="Times New Roman"/>
          <w:color w:val="000000"/>
          <w:sz w:val="32"/>
          <w:szCs w:val="32"/>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4"/>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Древнерусская литература.</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«Повесть временных лет»</w:t>
      </w:r>
      <w:r w:rsidRPr="004D3ECF">
        <w:rPr>
          <w:rFonts w:ascii="Times New Roman" w:hAnsi="Times New Roman"/>
          <w:color w:val="000000"/>
          <w:sz w:val="32"/>
          <w:szCs w:val="32"/>
          <w:lang w:val="ru-RU"/>
        </w:rPr>
        <w:t>‌</w:t>
      </w:r>
      <w:bookmarkStart w:id="5" w:name="ad04843b-b512-47d3-b84b-e22df1580588"/>
      <w:r w:rsidRPr="004D3ECF">
        <w:rPr>
          <w:rFonts w:ascii="Times New Roman" w:hAnsi="Times New Roman"/>
          <w:color w:val="000000"/>
          <w:sz w:val="32"/>
          <w:szCs w:val="32"/>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5"/>
      <w:r w:rsidRPr="004D3ECF">
        <w:rPr>
          <w:rFonts w:ascii="Times New Roman" w:hAnsi="Times New Roman"/>
          <w:color w:val="000000"/>
          <w:sz w:val="32"/>
          <w:szCs w:val="32"/>
          <w:lang w:val="ru-RU"/>
        </w:rPr>
        <w:t>‌‌</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Литература первой половины </w:t>
      </w:r>
      <w:r w:rsidRPr="004D3ECF">
        <w:rPr>
          <w:rFonts w:ascii="Times New Roman" w:hAnsi="Times New Roman"/>
          <w:b/>
          <w:color w:val="000000"/>
          <w:sz w:val="32"/>
          <w:szCs w:val="32"/>
        </w:rPr>
        <w:t>XIX</w:t>
      </w:r>
      <w:r w:rsidRPr="004D3ECF">
        <w:rPr>
          <w:rFonts w:ascii="Times New Roman" w:hAnsi="Times New Roman"/>
          <w:b/>
          <w:color w:val="000000"/>
          <w:sz w:val="32"/>
          <w:szCs w:val="32"/>
          <w:lang w:val="ru-RU"/>
        </w:rPr>
        <w:t xml:space="preserve"> века.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А. С. Пушкин.</w:t>
      </w:r>
      <w:r w:rsidRPr="004D3ECF">
        <w:rPr>
          <w:rFonts w:ascii="Times New Roman" w:hAnsi="Times New Roman"/>
          <w:color w:val="000000"/>
          <w:sz w:val="32"/>
          <w:szCs w:val="32"/>
          <w:lang w:val="ru-RU"/>
        </w:rPr>
        <w:t xml:space="preserve"> Стихотворения ‌</w:t>
      </w:r>
      <w:bookmarkStart w:id="6" w:name="582b55ee-e1e5-46d8-8c0a-755ec48e137e"/>
      <w:r w:rsidRPr="004D3ECF">
        <w:rPr>
          <w:rFonts w:ascii="Times New Roman" w:hAnsi="Times New Roman"/>
          <w:color w:val="000000"/>
          <w:sz w:val="32"/>
          <w:szCs w:val="32"/>
          <w:lang w:val="ru-RU"/>
        </w:rPr>
        <w:t>(не менее трёх). «Песнь о вещем Олеге», «Зимняя дорога», «Узник», «Туча» и др.</w:t>
      </w:r>
      <w:bookmarkEnd w:id="6"/>
      <w:r w:rsidRPr="004D3ECF">
        <w:rPr>
          <w:rFonts w:ascii="Times New Roman" w:hAnsi="Times New Roman"/>
          <w:color w:val="000000"/>
          <w:sz w:val="32"/>
          <w:szCs w:val="32"/>
          <w:lang w:val="ru-RU"/>
        </w:rPr>
        <w:t>‌‌ Роман «Дубровский».</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М. Ю. Лермонтов.</w:t>
      </w:r>
      <w:r w:rsidRPr="004D3ECF">
        <w:rPr>
          <w:rFonts w:ascii="Times New Roman" w:hAnsi="Times New Roman"/>
          <w:color w:val="000000"/>
          <w:sz w:val="32"/>
          <w:szCs w:val="32"/>
          <w:lang w:val="ru-RU"/>
        </w:rPr>
        <w:t xml:space="preserve"> Стихотворения ‌</w:t>
      </w:r>
      <w:bookmarkStart w:id="7" w:name="e979ff73-e74d-4b41-9daa-86d17094fc9b"/>
      <w:r w:rsidRPr="004D3ECF">
        <w:rPr>
          <w:rFonts w:ascii="Times New Roman" w:hAnsi="Times New Roman"/>
          <w:color w:val="000000"/>
          <w:sz w:val="32"/>
          <w:szCs w:val="32"/>
          <w:lang w:val="ru-RU"/>
        </w:rPr>
        <w:t>(не менее трёх). «Три пальмы», «Листок», «Утёс» и др.</w:t>
      </w:r>
      <w:bookmarkEnd w:id="7"/>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А. В. Кольцов.</w:t>
      </w:r>
      <w:r w:rsidRPr="004D3ECF">
        <w:rPr>
          <w:rFonts w:ascii="Times New Roman" w:hAnsi="Times New Roman"/>
          <w:color w:val="000000"/>
          <w:sz w:val="32"/>
          <w:szCs w:val="32"/>
          <w:lang w:val="ru-RU"/>
        </w:rPr>
        <w:t xml:space="preserve"> Стихотворения ‌</w:t>
      </w:r>
      <w:bookmarkStart w:id="8" w:name="9aa6636f-e65a-485c-aff8-0cee29fb09d5"/>
      <w:r w:rsidRPr="004D3ECF">
        <w:rPr>
          <w:rFonts w:ascii="Times New Roman" w:hAnsi="Times New Roman"/>
          <w:color w:val="000000"/>
          <w:sz w:val="32"/>
          <w:szCs w:val="32"/>
          <w:lang w:val="ru-RU"/>
        </w:rPr>
        <w:t>(не менее двух). Например, «Косарь», «Соловей» и др.</w:t>
      </w:r>
      <w:bookmarkEnd w:id="8"/>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Литература второй половины </w:t>
      </w:r>
      <w:r w:rsidRPr="004D3ECF">
        <w:rPr>
          <w:rFonts w:ascii="Times New Roman" w:hAnsi="Times New Roman"/>
          <w:b/>
          <w:color w:val="000000"/>
          <w:sz w:val="32"/>
          <w:szCs w:val="32"/>
        </w:rPr>
        <w:t>XIX</w:t>
      </w:r>
      <w:r w:rsidRPr="004D3ECF">
        <w:rPr>
          <w:rFonts w:ascii="Times New Roman" w:hAnsi="Times New Roman"/>
          <w:b/>
          <w:color w:val="000000"/>
          <w:sz w:val="32"/>
          <w:szCs w:val="32"/>
          <w:lang w:val="ru-RU"/>
        </w:rPr>
        <w:t xml:space="preserve"> века.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Ф. И. Тютчев. </w:t>
      </w:r>
      <w:r w:rsidRPr="004D3ECF">
        <w:rPr>
          <w:rFonts w:ascii="Times New Roman" w:hAnsi="Times New Roman"/>
          <w:color w:val="000000"/>
          <w:sz w:val="32"/>
          <w:szCs w:val="32"/>
          <w:lang w:val="ru-RU"/>
        </w:rPr>
        <w:t>Стихотворения ‌</w:t>
      </w:r>
      <w:bookmarkStart w:id="9" w:name="c36fcc5a-2cdd-400a-b3ee-0e5071a59ee1"/>
      <w:r w:rsidRPr="004D3ECF">
        <w:rPr>
          <w:rFonts w:ascii="Times New Roman" w:hAnsi="Times New Roman"/>
          <w:color w:val="000000"/>
          <w:sz w:val="32"/>
          <w:szCs w:val="32"/>
          <w:lang w:val="ru-RU"/>
        </w:rPr>
        <w:t>(не менее двух). «Есть в осени первоначальной…», «С поляны коршун поднялся…».</w:t>
      </w:r>
      <w:bookmarkEnd w:id="9"/>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lastRenderedPageBreak/>
        <w:t>А. А. Фет.</w:t>
      </w:r>
      <w:r w:rsidRPr="004D3ECF">
        <w:rPr>
          <w:rFonts w:ascii="Times New Roman" w:hAnsi="Times New Roman"/>
          <w:color w:val="000000"/>
          <w:sz w:val="32"/>
          <w:szCs w:val="32"/>
          <w:lang w:val="ru-RU"/>
        </w:rPr>
        <w:t xml:space="preserve"> Стихотворения ‌</w:t>
      </w:r>
      <w:bookmarkStart w:id="10" w:name="e75d9245-73fc-447a-aaf6-d7ac09f2bf3a"/>
      <w:r w:rsidRPr="004D3ECF">
        <w:rPr>
          <w:rFonts w:ascii="Times New Roman" w:hAnsi="Times New Roman"/>
          <w:color w:val="000000"/>
          <w:sz w:val="32"/>
          <w:szCs w:val="32"/>
          <w:lang w:val="ru-RU"/>
        </w:rPr>
        <w:t>(не менее двух). «Учись у них – у дуба, у берёзы…», «Я пришёл к тебе с приветом…».</w:t>
      </w:r>
      <w:bookmarkEnd w:id="10"/>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И. С. Тургенев.</w:t>
      </w:r>
      <w:r w:rsidRPr="004D3ECF">
        <w:rPr>
          <w:rFonts w:ascii="Times New Roman" w:hAnsi="Times New Roman"/>
          <w:color w:val="000000"/>
          <w:sz w:val="32"/>
          <w:szCs w:val="32"/>
          <w:lang w:val="ru-RU"/>
        </w:rPr>
        <w:t xml:space="preserve"> Рассказ «Бежин луг».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Н. С. Лесков.</w:t>
      </w:r>
      <w:r w:rsidRPr="004D3ECF">
        <w:rPr>
          <w:rFonts w:ascii="Times New Roman" w:hAnsi="Times New Roman"/>
          <w:color w:val="000000"/>
          <w:sz w:val="32"/>
          <w:szCs w:val="32"/>
          <w:lang w:val="ru-RU"/>
        </w:rPr>
        <w:t xml:space="preserve"> Сказ «Левша».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Л. Н. Толстой.</w:t>
      </w:r>
      <w:r w:rsidRPr="004D3ECF">
        <w:rPr>
          <w:rFonts w:ascii="Times New Roman" w:hAnsi="Times New Roman"/>
          <w:color w:val="000000"/>
          <w:sz w:val="32"/>
          <w:szCs w:val="32"/>
          <w:lang w:val="ru-RU"/>
        </w:rPr>
        <w:t xml:space="preserve"> Повесть «Детство» ‌</w:t>
      </w:r>
      <w:bookmarkStart w:id="11" w:name="977de391-a0ab-47d0-b055-bb99283dc920"/>
      <w:r w:rsidRPr="004D3ECF">
        <w:rPr>
          <w:rFonts w:ascii="Times New Roman" w:hAnsi="Times New Roman"/>
          <w:color w:val="000000"/>
          <w:sz w:val="32"/>
          <w:szCs w:val="32"/>
          <w:lang w:val="ru-RU"/>
        </w:rPr>
        <w:t>(главы по выбору).</w:t>
      </w:r>
      <w:bookmarkEnd w:id="11"/>
      <w:r w:rsidRPr="004D3ECF">
        <w:rPr>
          <w:rFonts w:ascii="Times New Roman" w:hAnsi="Times New Roman"/>
          <w:color w:val="000000"/>
          <w:sz w:val="32"/>
          <w:szCs w:val="32"/>
          <w:lang w:val="ru-RU"/>
        </w:rPr>
        <w:t>‌‌</w:t>
      </w:r>
      <w:r w:rsidRPr="004D3ECF">
        <w:rPr>
          <w:rFonts w:ascii="Times New Roman" w:hAnsi="Times New Roman"/>
          <w:color w:val="000000"/>
          <w:sz w:val="32"/>
          <w:szCs w:val="32"/>
          <w:u w:val="single"/>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А. П. Чехов. </w:t>
      </w:r>
      <w:r w:rsidRPr="004D3ECF">
        <w:rPr>
          <w:rFonts w:ascii="Times New Roman" w:hAnsi="Times New Roman"/>
          <w:color w:val="000000"/>
          <w:sz w:val="32"/>
          <w:szCs w:val="32"/>
          <w:lang w:val="ru-RU"/>
        </w:rPr>
        <w:t>Рассказы ‌</w:t>
      </w:r>
      <w:bookmarkStart w:id="12" w:name="5ccd7dea-76bb-435c-9fae-1b74ca2890ed"/>
      <w:r w:rsidRPr="004D3ECF">
        <w:rPr>
          <w:rFonts w:ascii="Times New Roman" w:hAnsi="Times New Roman"/>
          <w:color w:val="000000"/>
          <w:sz w:val="32"/>
          <w:szCs w:val="32"/>
          <w:lang w:val="ru-RU"/>
        </w:rPr>
        <w:t>(три по выбору). Например, «Толстый и тонкий», «Хамелеон», «Смерть чиновника» и др.</w:t>
      </w:r>
      <w:bookmarkEnd w:id="12"/>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А. И. Куприн. </w:t>
      </w:r>
      <w:r w:rsidRPr="004D3ECF">
        <w:rPr>
          <w:rFonts w:ascii="Times New Roman" w:hAnsi="Times New Roman"/>
          <w:color w:val="000000"/>
          <w:sz w:val="32"/>
          <w:szCs w:val="32"/>
          <w:lang w:val="ru-RU"/>
        </w:rPr>
        <w:t>Рассказ «Чудесный доктор».</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Литература </w:t>
      </w:r>
      <w:r w:rsidRPr="004D3ECF">
        <w:rPr>
          <w:rFonts w:ascii="Times New Roman" w:hAnsi="Times New Roman"/>
          <w:b/>
          <w:color w:val="000000"/>
          <w:sz w:val="32"/>
          <w:szCs w:val="32"/>
        </w:rPr>
        <w:t>XX</w:t>
      </w:r>
      <w:r w:rsidRPr="004D3ECF">
        <w:rPr>
          <w:rFonts w:ascii="Times New Roman" w:hAnsi="Times New Roman"/>
          <w:b/>
          <w:color w:val="000000"/>
          <w:sz w:val="32"/>
          <w:szCs w:val="32"/>
          <w:lang w:val="ru-RU"/>
        </w:rPr>
        <w:t xml:space="preserve"> века.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Стихотворения отечественных поэтов начала ХХ века </w:t>
      </w:r>
      <w:r w:rsidRPr="004D3ECF">
        <w:rPr>
          <w:rFonts w:ascii="Times New Roman" w:hAnsi="Times New Roman"/>
          <w:color w:val="000000"/>
          <w:sz w:val="32"/>
          <w:szCs w:val="32"/>
          <w:lang w:val="ru-RU"/>
        </w:rPr>
        <w:t>‌</w:t>
      </w:r>
      <w:bookmarkStart w:id="13" w:name="1a89c352-1e28-490d-a532-18fd47b8e1fa"/>
      <w:r w:rsidRPr="004D3ECF">
        <w:rPr>
          <w:rFonts w:ascii="Times New Roman" w:hAnsi="Times New Roman"/>
          <w:color w:val="000000"/>
          <w:sz w:val="32"/>
          <w:szCs w:val="32"/>
          <w:lang w:val="ru-RU"/>
        </w:rPr>
        <w:t>(не менее двух). Например, стихотворения С. А. Есенина, В. В. Маяковского, А. А. Блока и др.</w:t>
      </w:r>
      <w:bookmarkEnd w:id="13"/>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Стихотворения отечественных поэтов </w:t>
      </w:r>
      <w:r w:rsidRPr="004D3ECF">
        <w:rPr>
          <w:rFonts w:ascii="Times New Roman" w:hAnsi="Times New Roman"/>
          <w:b/>
          <w:color w:val="000000"/>
          <w:sz w:val="32"/>
          <w:szCs w:val="32"/>
        </w:rPr>
        <w:t>XX</w:t>
      </w:r>
      <w:r w:rsidRPr="004D3ECF">
        <w:rPr>
          <w:rFonts w:ascii="Times New Roman" w:hAnsi="Times New Roman"/>
          <w:b/>
          <w:color w:val="000000"/>
          <w:sz w:val="32"/>
          <w:szCs w:val="32"/>
          <w:lang w:val="ru-RU"/>
        </w:rPr>
        <w:t xml:space="preserve"> века </w:t>
      </w:r>
      <w:r w:rsidRPr="004D3ECF">
        <w:rPr>
          <w:rFonts w:ascii="Times New Roman" w:hAnsi="Times New Roman"/>
          <w:color w:val="000000"/>
          <w:sz w:val="32"/>
          <w:szCs w:val="32"/>
          <w:lang w:val="ru-RU"/>
        </w:rPr>
        <w:t>‌</w:t>
      </w:r>
      <w:bookmarkStart w:id="14" w:name="5118f498-9661-45e8-9924-bef67bfbf524"/>
      <w:r w:rsidRPr="004D3ECF">
        <w:rPr>
          <w:rFonts w:ascii="Times New Roman" w:hAnsi="Times New Roman"/>
          <w:color w:val="000000"/>
          <w:sz w:val="32"/>
          <w:szCs w:val="32"/>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4"/>
      <w:r w:rsidRPr="004D3ECF">
        <w:rPr>
          <w:rFonts w:ascii="Times New Roman" w:hAnsi="Times New Roman"/>
          <w:color w:val="000000"/>
          <w:sz w:val="32"/>
          <w:szCs w:val="32"/>
          <w:lang w:val="ru-RU"/>
        </w:rPr>
        <w:t>‌‌</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Проза отечественных писателей конца </w:t>
      </w:r>
      <w:r w:rsidRPr="004D3ECF">
        <w:rPr>
          <w:rFonts w:ascii="Times New Roman" w:hAnsi="Times New Roman"/>
          <w:b/>
          <w:color w:val="000000"/>
          <w:sz w:val="32"/>
          <w:szCs w:val="32"/>
        </w:rPr>
        <w:t>XX</w:t>
      </w:r>
      <w:r w:rsidRPr="004D3ECF">
        <w:rPr>
          <w:rFonts w:ascii="Times New Roman" w:hAnsi="Times New Roman"/>
          <w:b/>
          <w:color w:val="000000"/>
          <w:sz w:val="32"/>
          <w:szCs w:val="32"/>
          <w:lang w:val="ru-RU"/>
        </w:rPr>
        <w:t xml:space="preserve"> – начала </w:t>
      </w:r>
      <w:r w:rsidRPr="004D3ECF">
        <w:rPr>
          <w:rFonts w:ascii="Times New Roman" w:hAnsi="Times New Roman"/>
          <w:b/>
          <w:color w:val="000000"/>
          <w:sz w:val="32"/>
          <w:szCs w:val="32"/>
        </w:rPr>
        <w:t>XXI</w:t>
      </w:r>
      <w:r w:rsidRPr="004D3ECF">
        <w:rPr>
          <w:rFonts w:ascii="Times New Roman" w:hAnsi="Times New Roman"/>
          <w:b/>
          <w:color w:val="000000"/>
          <w:sz w:val="32"/>
          <w:szCs w:val="32"/>
          <w:lang w:val="ru-RU"/>
        </w:rPr>
        <w:t xml:space="preserve"> века, в том числе о Великой Отечественной войне</w:t>
      </w:r>
      <w:r w:rsidRPr="004D3ECF">
        <w:rPr>
          <w:rFonts w:ascii="Times New Roman" w:hAnsi="Times New Roman"/>
          <w:color w:val="000000"/>
          <w:sz w:val="32"/>
          <w:szCs w:val="32"/>
          <w:lang w:val="ru-RU"/>
        </w:rPr>
        <w:t xml:space="preserve"> ‌</w:t>
      </w:r>
      <w:bookmarkStart w:id="15" w:name="a35f0a0b-d9a0-4ac9-afd6-3c0ec32f1224"/>
      <w:r w:rsidRPr="004D3ECF">
        <w:rPr>
          <w:rFonts w:ascii="Times New Roman" w:hAnsi="Times New Roman"/>
          <w:color w:val="000000"/>
          <w:sz w:val="32"/>
          <w:szCs w:val="32"/>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5"/>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В. Г. Распутин. </w:t>
      </w:r>
      <w:r w:rsidRPr="004D3ECF">
        <w:rPr>
          <w:rFonts w:ascii="Times New Roman" w:hAnsi="Times New Roman"/>
          <w:color w:val="000000"/>
          <w:sz w:val="32"/>
          <w:szCs w:val="32"/>
          <w:lang w:val="ru-RU"/>
        </w:rPr>
        <w:t xml:space="preserve">Рассказ «Уроки французского».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Произведения отечественных писателей на тему взросления человека </w:t>
      </w:r>
      <w:r w:rsidRPr="004D3ECF">
        <w:rPr>
          <w:rFonts w:ascii="Times New Roman" w:hAnsi="Times New Roman"/>
          <w:color w:val="000000"/>
          <w:sz w:val="32"/>
          <w:szCs w:val="32"/>
          <w:lang w:val="ru-RU"/>
        </w:rPr>
        <w:t>‌</w:t>
      </w:r>
      <w:bookmarkStart w:id="16" w:name="7f695bb6-7ce9-46a5-96af-f43597f5f296"/>
      <w:r w:rsidRPr="004D3ECF">
        <w:rPr>
          <w:rFonts w:ascii="Times New Roman" w:hAnsi="Times New Roman"/>
          <w:color w:val="000000"/>
          <w:sz w:val="32"/>
          <w:szCs w:val="32"/>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16"/>
      <w:r w:rsidRPr="004D3ECF">
        <w:rPr>
          <w:rFonts w:ascii="Times New Roman" w:hAnsi="Times New Roman"/>
          <w:color w:val="000000"/>
          <w:sz w:val="32"/>
          <w:szCs w:val="32"/>
          <w:lang w:val="ru-RU"/>
        </w:rPr>
        <w:t>‌‌</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lastRenderedPageBreak/>
        <w:t>Произведения современных отечественных писателей-фантастов</w:t>
      </w:r>
      <w:r w:rsidRPr="004D3ECF">
        <w:rPr>
          <w:rFonts w:ascii="Times New Roman" w:hAnsi="Times New Roman"/>
          <w:color w:val="000000"/>
          <w:sz w:val="32"/>
          <w:szCs w:val="32"/>
          <w:lang w:val="ru-RU"/>
        </w:rPr>
        <w:t xml:space="preserve"> ‌</w:t>
      </w:r>
      <w:bookmarkStart w:id="17" w:name="99ff4dfc-6077-4b1d-979a-efd5d464e2ea"/>
      <w:r w:rsidRPr="004D3ECF">
        <w:rPr>
          <w:rFonts w:ascii="Times New Roman" w:hAnsi="Times New Roman"/>
          <w:color w:val="000000"/>
          <w:sz w:val="32"/>
          <w:szCs w:val="32"/>
          <w:lang w:val="ru-RU"/>
        </w:rPr>
        <w:t>(не менее двух). Например, А. В. Жвалевский и Е. Б. Пастернак. «Время всегда хорошее»; В. В. Ледерман. «Календарь ма(й)я» и др.</w:t>
      </w:r>
      <w:bookmarkEnd w:id="17"/>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Литература народов Российской Федерации. Стихотворения</w:t>
      </w:r>
      <w:r w:rsidRPr="004D3ECF">
        <w:rPr>
          <w:rFonts w:ascii="Times New Roman" w:hAnsi="Times New Roman"/>
          <w:color w:val="000000"/>
          <w:sz w:val="32"/>
          <w:szCs w:val="32"/>
          <w:lang w:val="ru-RU"/>
        </w:rPr>
        <w:t xml:space="preserve"> ‌</w:t>
      </w:r>
      <w:bookmarkStart w:id="18" w:name="8c6e542d-3297-4f00-9d18-f11cc02b5c2a"/>
      <w:r w:rsidRPr="004D3ECF">
        <w:rPr>
          <w:rFonts w:ascii="Times New Roman" w:hAnsi="Times New Roman"/>
          <w:color w:val="000000"/>
          <w:sz w:val="32"/>
          <w:szCs w:val="32"/>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8"/>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Зарубежная литература Д. Дефо. </w:t>
      </w:r>
      <w:r w:rsidRPr="004D3ECF">
        <w:rPr>
          <w:rFonts w:ascii="Times New Roman" w:hAnsi="Times New Roman"/>
          <w:color w:val="000000"/>
          <w:sz w:val="32"/>
          <w:szCs w:val="32"/>
          <w:lang w:val="ru-RU"/>
        </w:rPr>
        <w:t>«Робинзон Крузо» ‌</w:t>
      </w:r>
      <w:bookmarkStart w:id="19" w:name="c11c39d0-823d-48a6-b780-3c956bde3174"/>
      <w:r w:rsidRPr="004D3ECF">
        <w:rPr>
          <w:rFonts w:ascii="Times New Roman" w:hAnsi="Times New Roman"/>
          <w:color w:val="000000"/>
          <w:sz w:val="32"/>
          <w:szCs w:val="32"/>
          <w:lang w:val="ru-RU"/>
        </w:rPr>
        <w:t>(главы по выбору).</w:t>
      </w:r>
      <w:bookmarkEnd w:id="19"/>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 xml:space="preserve">Дж. Свифт. </w:t>
      </w:r>
      <w:r w:rsidRPr="004D3ECF">
        <w:rPr>
          <w:rFonts w:ascii="Times New Roman" w:hAnsi="Times New Roman"/>
          <w:color w:val="000000"/>
          <w:sz w:val="32"/>
          <w:szCs w:val="32"/>
          <w:lang w:val="ru-RU"/>
        </w:rPr>
        <w:t>«Путешествия Гулливера» ‌</w:t>
      </w:r>
      <w:bookmarkStart w:id="20" w:name="401c2012-d122-4b9b-86de-93f36659c25d"/>
      <w:r w:rsidRPr="004D3ECF">
        <w:rPr>
          <w:rFonts w:ascii="Times New Roman" w:hAnsi="Times New Roman"/>
          <w:color w:val="000000"/>
          <w:sz w:val="32"/>
          <w:szCs w:val="32"/>
          <w:lang w:val="ru-RU"/>
        </w:rPr>
        <w:t>(главы по выбору).</w:t>
      </w:r>
      <w:bookmarkEnd w:id="20"/>
      <w:r w:rsidRPr="004D3ECF">
        <w:rPr>
          <w:rFonts w:ascii="Times New Roman" w:hAnsi="Times New Roman"/>
          <w:color w:val="000000"/>
          <w:sz w:val="32"/>
          <w:szCs w:val="32"/>
          <w:lang w:val="ru-RU"/>
        </w:rPr>
        <w:t>‌‌</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Произведения зарубежных писателей на тему взросления человека</w:t>
      </w:r>
      <w:r w:rsidRPr="004D3ECF">
        <w:rPr>
          <w:rFonts w:ascii="Times New Roman" w:hAnsi="Times New Roman"/>
          <w:color w:val="000000"/>
          <w:sz w:val="32"/>
          <w:szCs w:val="32"/>
          <w:lang w:val="ru-RU"/>
        </w:rPr>
        <w:t xml:space="preserve"> ‌</w:t>
      </w:r>
      <w:bookmarkStart w:id="21" w:name="e9c8f8f3-f048-4763-af7b-4a65b4f5147c"/>
      <w:r w:rsidRPr="004D3ECF">
        <w:rPr>
          <w:rFonts w:ascii="Times New Roman" w:hAnsi="Times New Roman"/>
          <w:color w:val="000000"/>
          <w:sz w:val="32"/>
          <w:szCs w:val="32"/>
          <w:lang w:val="ru-RU"/>
        </w:rPr>
        <w:t>(не менее двух). Например, Ж. Верн. «Дети капитана Гранта» (главы по выбору). Х. Ли. «Убить пересмешника» (главы по выбору) и др.</w:t>
      </w:r>
      <w:bookmarkEnd w:id="21"/>
      <w:r w:rsidRPr="004D3ECF">
        <w:rPr>
          <w:rFonts w:ascii="Times New Roman" w:hAnsi="Times New Roman"/>
          <w:color w:val="000000"/>
          <w:sz w:val="32"/>
          <w:szCs w:val="32"/>
          <w:lang w:val="ru-RU"/>
        </w:rPr>
        <w:t xml:space="preserve">‌‌ </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Произведения современных зарубежных писателей-фантастов</w:t>
      </w:r>
      <w:r w:rsidRPr="004D3ECF">
        <w:rPr>
          <w:rFonts w:ascii="Times New Roman" w:hAnsi="Times New Roman"/>
          <w:color w:val="000000"/>
          <w:sz w:val="32"/>
          <w:szCs w:val="32"/>
          <w:lang w:val="ru-RU"/>
        </w:rPr>
        <w:t xml:space="preserve"> ‌</w:t>
      </w:r>
      <w:bookmarkStart w:id="22" w:name="87635890-b010-49cb-95f4-49753ca9152c"/>
      <w:r w:rsidRPr="004D3ECF">
        <w:rPr>
          <w:rFonts w:ascii="Times New Roman" w:hAnsi="Times New Roman"/>
          <w:color w:val="000000"/>
          <w:sz w:val="32"/>
          <w:szCs w:val="32"/>
          <w:lang w:val="ru-RU"/>
        </w:rPr>
        <w:t>(не менее двух). Например, Дж. К. Роулинг. «Гарри Поттер» (главы по выбору), Д. У. Джонс. «Дом с характером» и др.</w:t>
      </w:r>
      <w:bookmarkEnd w:id="22"/>
      <w:r w:rsidRPr="004D3ECF">
        <w:rPr>
          <w:rFonts w:ascii="Times New Roman" w:hAnsi="Times New Roman"/>
          <w:color w:val="000000"/>
          <w:sz w:val="32"/>
          <w:szCs w:val="32"/>
          <w:lang w:val="ru-RU"/>
        </w:rPr>
        <w:t>‌‌</w:t>
      </w:r>
    </w:p>
    <w:p w:rsidR="00F63DF0" w:rsidRPr="004D3ECF" w:rsidRDefault="00F63DF0">
      <w:pPr>
        <w:spacing w:after="0" w:line="264" w:lineRule="auto"/>
        <w:ind w:left="120"/>
        <w:jc w:val="both"/>
        <w:rPr>
          <w:sz w:val="32"/>
          <w:szCs w:val="32"/>
          <w:lang w:val="ru-RU"/>
        </w:rPr>
      </w:pPr>
    </w:p>
    <w:p w:rsidR="00F63DF0" w:rsidRPr="004D3ECF" w:rsidRDefault="00F63DF0">
      <w:pPr>
        <w:spacing w:after="0" w:line="264" w:lineRule="auto"/>
        <w:ind w:left="120"/>
        <w:jc w:val="both"/>
        <w:rPr>
          <w:sz w:val="32"/>
          <w:szCs w:val="32"/>
          <w:lang w:val="ru-RU"/>
        </w:rPr>
      </w:pP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bookmarkStart w:id="23" w:name="block-78930"/>
      <w:bookmarkEnd w:id="3"/>
      <w:r w:rsidRPr="004D3ECF">
        <w:rPr>
          <w:rFonts w:ascii="Times New Roman" w:hAnsi="Times New Roman"/>
          <w:b/>
          <w:color w:val="000000"/>
          <w:sz w:val="32"/>
          <w:szCs w:val="32"/>
          <w:lang w:val="ru-RU"/>
        </w:rPr>
        <w:t>ПЛАНИРУЕМЫЕ ОБРАЗОВАТЕЛЬНЫЕ РЕЗУЛЬТАТЫ</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ЛИЧНОСТНЫЕ РЕЗУЛЬТАТЫ</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lastRenderedPageBreak/>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Гражданского воспитания:</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неприятие любых форм экстремизма, дискриминации;</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понимание роли различных социальных институтов в жизни человека;</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представление о способах противодействия коррупции;</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активное участие в школьном самоуправлении;</w:t>
      </w:r>
    </w:p>
    <w:p w:rsidR="00F63DF0" w:rsidRPr="004D3ECF" w:rsidRDefault="00576B98">
      <w:pPr>
        <w:numPr>
          <w:ilvl w:val="0"/>
          <w:numId w:val="1"/>
        </w:numPr>
        <w:spacing w:after="0" w:line="264" w:lineRule="auto"/>
        <w:jc w:val="both"/>
        <w:rPr>
          <w:sz w:val="32"/>
          <w:szCs w:val="32"/>
          <w:lang w:val="ru-RU"/>
        </w:rPr>
      </w:pPr>
      <w:r w:rsidRPr="004D3ECF">
        <w:rPr>
          <w:rFonts w:ascii="Times New Roman" w:hAnsi="Times New Roman"/>
          <w:color w:val="000000"/>
          <w:sz w:val="32"/>
          <w:szCs w:val="32"/>
          <w:lang w:val="ru-RU"/>
        </w:rPr>
        <w:t>готовность к участию в гуманитарной деятельности (волонтерство; помощь людям, нуждающимся в ней).</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Патриотического воспитания:</w:t>
      </w:r>
    </w:p>
    <w:p w:rsidR="00F63DF0" w:rsidRPr="004D3ECF" w:rsidRDefault="00576B98">
      <w:pPr>
        <w:numPr>
          <w:ilvl w:val="0"/>
          <w:numId w:val="2"/>
        </w:numPr>
        <w:spacing w:after="0" w:line="264" w:lineRule="auto"/>
        <w:jc w:val="both"/>
        <w:rPr>
          <w:sz w:val="32"/>
          <w:szCs w:val="32"/>
          <w:lang w:val="ru-RU"/>
        </w:rPr>
      </w:pPr>
      <w:r w:rsidRPr="004D3ECF">
        <w:rPr>
          <w:rFonts w:ascii="Times New Roman" w:hAnsi="Times New Roman"/>
          <w:color w:val="000000"/>
          <w:sz w:val="32"/>
          <w:szCs w:val="32"/>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63DF0" w:rsidRPr="004D3ECF" w:rsidRDefault="00576B98">
      <w:pPr>
        <w:numPr>
          <w:ilvl w:val="0"/>
          <w:numId w:val="2"/>
        </w:numPr>
        <w:spacing w:after="0" w:line="264" w:lineRule="auto"/>
        <w:jc w:val="both"/>
        <w:rPr>
          <w:sz w:val="32"/>
          <w:szCs w:val="32"/>
          <w:lang w:val="ru-RU"/>
        </w:rPr>
      </w:pPr>
      <w:r w:rsidRPr="004D3ECF">
        <w:rPr>
          <w:rFonts w:ascii="Times New Roman" w:hAnsi="Times New Roman"/>
          <w:color w:val="000000"/>
          <w:sz w:val="32"/>
          <w:szCs w:val="32"/>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63DF0" w:rsidRPr="004D3ECF" w:rsidRDefault="00576B98">
      <w:pPr>
        <w:numPr>
          <w:ilvl w:val="0"/>
          <w:numId w:val="2"/>
        </w:numPr>
        <w:spacing w:after="0" w:line="264" w:lineRule="auto"/>
        <w:jc w:val="both"/>
        <w:rPr>
          <w:sz w:val="32"/>
          <w:szCs w:val="32"/>
          <w:lang w:val="ru-RU"/>
        </w:rPr>
      </w:pPr>
      <w:r w:rsidRPr="004D3ECF">
        <w:rPr>
          <w:rFonts w:ascii="Times New Roman" w:hAnsi="Times New Roman"/>
          <w:color w:val="000000"/>
          <w:sz w:val="32"/>
          <w:szCs w:val="32"/>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Духовно-нравственного воспитания:</w:t>
      </w:r>
    </w:p>
    <w:p w:rsidR="00F63DF0" w:rsidRPr="004D3ECF" w:rsidRDefault="00576B98">
      <w:pPr>
        <w:numPr>
          <w:ilvl w:val="0"/>
          <w:numId w:val="3"/>
        </w:numPr>
        <w:spacing w:after="0" w:line="264" w:lineRule="auto"/>
        <w:jc w:val="both"/>
        <w:rPr>
          <w:sz w:val="32"/>
          <w:szCs w:val="32"/>
          <w:lang w:val="ru-RU"/>
        </w:rPr>
      </w:pPr>
      <w:r w:rsidRPr="004D3ECF">
        <w:rPr>
          <w:rFonts w:ascii="Times New Roman" w:hAnsi="Times New Roman"/>
          <w:color w:val="000000"/>
          <w:sz w:val="32"/>
          <w:szCs w:val="32"/>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63DF0" w:rsidRPr="004D3ECF" w:rsidRDefault="00576B98">
      <w:pPr>
        <w:numPr>
          <w:ilvl w:val="0"/>
          <w:numId w:val="3"/>
        </w:numPr>
        <w:spacing w:after="0" w:line="264" w:lineRule="auto"/>
        <w:jc w:val="both"/>
        <w:rPr>
          <w:sz w:val="32"/>
          <w:szCs w:val="32"/>
          <w:lang w:val="ru-RU"/>
        </w:rPr>
      </w:pPr>
      <w:r w:rsidRPr="004D3ECF">
        <w:rPr>
          <w:rFonts w:ascii="Times New Roman" w:hAnsi="Times New Roman"/>
          <w:color w:val="000000"/>
          <w:sz w:val="32"/>
          <w:szCs w:val="32"/>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63DF0" w:rsidRPr="004D3ECF" w:rsidRDefault="00576B98">
      <w:pPr>
        <w:numPr>
          <w:ilvl w:val="0"/>
          <w:numId w:val="3"/>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Эстетического воспитания:</w:t>
      </w:r>
    </w:p>
    <w:p w:rsidR="00F63DF0" w:rsidRPr="004D3ECF" w:rsidRDefault="00576B98">
      <w:pPr>
        <w:numPr>
          <w:ilvl w:val="0"/>
          <w:numId w:val="4"/>
        </w:numPr>
        <w:spacing w:after="0" w:line="264" w:lineRule="auto"/>
        <w:jc w:val="both"/>
        <w:rPr>
          <w:sz w:val="32"/>
          <w:szCs w:val="32"/>
          <w:lang w:val="ru-RU"/>
        </w:rPr>
      </w:pPr>
      <w:r w:rsidRPr="004D3ECF">
        <w:rPr>
          <w:rFonts w:ascii="Times New Roman" w:hAnsi="Times New Roman"/>
          <w:color w:val="000000"/>
          <w:sz w:val="32"/>
          <w:szCs w:val="32"/>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63DF0" w:rsidRPr="004D3ECF" w:rsidRDefault="00576B98">
      <w:pPr>
        <w:numPr>
          <w:ilvl w:val="0"/>
          <w:numId w:val="4"/>
        </w:numPr>
        <w:spacing w:after="0" w:line="264" w:lineRule="auto"/>
        <w:jc w:val="both"/>
        <w:rPr>
          <w:sz w:val="32"/>
          <w:szCs w:val="32"/>
          <w:lang w:val="ru-RU"/>
        </w:rPr>
      </w:pPr>
      <w:r w:rsidRPr="004D3ECF">
        <w:rPr>
          <w:rFonts w:ascii="Times New Roman" w:hAnsi="Times New Roman"/>
          <w:color w:val="000000"/>
          <w:sz w:val="32"/>
          <w:szCs w:val="32"/>
          <w:lang w:val="ru-RU"/>
        </w:rPr>
        <w:t>осознание важности художественной литературы и культуры как средства коммуникации и самовыражения;</w:t>
      </w:r>
    </w:p>
    <w:p w:rsidR="00F63DF0" w:rsidRPr="004D3ECF" w:rsidRDefault="00576B98">
      <w:pPr>
        <w:numPr>
          <w:ilvl w:val="0"/>
          <w:numId w:val="4"/>
        </w:numPr>
        <w:spacing w:after="0" w:line="264" w:lineRule="auto"/>
        <w:jc w:val="both"/>
        <w:rPr>
          <w:sz w:val="32"/>
          <w:szCs w:val="32"/>
          <w:lang w:val="ru-RU"/>
        </w:rPr>
      </w:pPr>
      <w:r w:rsidRPr="004D3ECF">
        <w:rPr>
          <w:rFonts w:ascii="Times New Roman" w:hAnsi="Times New Roman"/>
          <w:color w:val="000000"/>
          <w:sz w:val="32"/>
          <w:szCs w:val="32"/>
          <w:lang w:val="ru-RU"/>
        </w:rPr>
        <w:t xml:space="preserve">понимание ценности отечественного и мирового искусства, роли этнических культурных традиций и народного творчества; </w:t>
      </w:r>
    </w:p>
    <w:p w:rsidR="00F63DF0" w:rsidRPr="004D3ECF" w:rsidRDefault="00576B98">
      <w:pPr>
        <w:numPr>
          <w:ilvl w:val="0"/>
          <w:numId w:val="4"/>
        </w:numPr>
        <w:spacing w:after="0" w:line="264" w:lineRule="auto"/>
        <w:jc w:val="both"/>
        <w:rPr>
          <w:sz w:val="32"/>
          <w:szCs w:val="32"/>
          <w:lang w:val="ru-RU"/>
        </w:rPr>
      </w:pPr>
      <w:r w:rsidRPr="004D3ECF">
        <w:rPr>
          <w:rFonts w:ascii="Times New Roman" w:hAnsi="Times New Roman"/>
          <w:color w:val="000000"/>
          <w:sz w:val="32"/>
          <w:szCs w:val="32"/>
          <w:lang w:val="ru-RU"/>
        </w:rPr>
        <w:t>стремление к самовыражению в разных видах искусства.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Физического воспитания, формирования культуры здоровья и эмоционального благополучия:</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 xml:space="preserve">осознание ценности жизни с опорой на собственный жизненный и читательский опыт; </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умение принимать себя и других, не осуждая;</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умение осознавать эмоциональное состояние себя и других, опираясь на примеры из литературных произведений;</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уметь управлять собственным эмоциональным состоянием;</w:t>
      </w:r>
    </w:p>
    <w:p w:rsidR="00F63DF0" w:rsidRPr="004D3ECF" w:rsidRDefault="00576B98">
      <w:pPr>
        <w:numPr>
          <w:ilvl w:val="0"/>
          <w:numId w:val="5"/>
        </w:numPr>
        <w:spacing w:after="0" w:line="264" w:lineRule="auto"/>
        <w:jc w:val="both"/>
        <w:rPr>
          <w:sz w:val="32"/>
          <w:szCs w:val="32"/>
          <w:lang w:val="ru-RU"/>
        </w:rPr>
      </w:pPr>
      <w:r w:rsidRPr="004D3ECF">
        <w:rPr>
          <w:rFonts w:ascii="Times New Roman" w:hAnsi="Times New Roman"/>
          <w:color w:val="000000"/>
          <w:sz w:val="32"/>
          <w:szCs w:val="32"/>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Трудового воспитания:</w:t>
      </w:r>
    </w:p>
    <w:p w:rsidR="00F63DF0" w:rsidRPr="004D3ECF" w:rsidRDefault="00576B98">
      <w:pPr>
        <w:numPr>
          <w:ilvl w:val="0"/>
          <w:numId w:val="6"/>
        </w:numPr>
        <w:spacing w:after="0" w:line="264" w:lineRule="auto"/>
        <w:jc w:val="both"/>
        <w:rPr>
          <w:sz w:val="32"/>
          <w:szCs w:val="32"/>
          <w:lang w:val="ru-RU"/>
        </w:rPr>
      </w:pPr>
      <w:r w:rsidRPr="004D3ECF">
        <w:rPr>
          <w:rFonts w:ascii="Times New Roman" w:hAnsi="Times New Roman"/>
          <w:color w:val="000000"/>
          <w:sz w:val="32"/>
          <w:szCs w:val="32"/>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63DF0" w:rsidRPr="004D3ECF" w:rsidRDefault="00576B98">
      <w:pPr>
        <w:numPr>
          <w:ilvl w:val="0"/>
          <w:numId w:val="6"/>
        </w:numPr>
        <w:spacing w:after="0" w:line="264" w:lineRule="auto"/>
        <w:jc w:val="both"/>
        <w:rPr>
          <w:sz w:val="32"/>
          <w:szCs w:val="32"/>
          <w:lang w:val="ru-RU"/>
        </w:rPr>
      </w:pPr>
      <w:r w:rsidRPr="004D3ECF">
        <w:rPr>
          <w:rFonts w:ascii="Times New Roman" w:hAnsi="Times New Roman"/>
          <w:color w:val="000000"/>
          <w:sz w:val="32"/>
          <w:szCs w:val="32"/>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63DF0" w:rsidRPr="004D3ECF" w:rsidRDefault="00576B98">
      <w:pPr>
        <w:numPr>
          <w:ilvl w:val="0"/>
          <w:numId w:val="6"/>
        </w:numPr>
        <w:spacing w:after="0" w:line="264" w:lineRule="auto"/>
        <w:jc w:val="both"/>
        <w:rPr>
          <w:sz w:val="32"/>
          <w:szCs w:val="32"/>
          <w:lang w:val="ru-RU"/>
        </w:rPr>
      </w:pPr>
      <w:r w:rsidRPr="004D3ECF">
        <w:rPr>
          <w:rFonts w:ascii="Times New Roman" w:hAnsi="Times New Roman"/>
          <w:color w:val="000000"/>
          <w:sz w:val="32"/>
          <w:szCs w:val="32"/>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63DF0" w:rsidRPr="004D3ECF" w:rsidRDefault="00576B98">
      <w:pPr>
        <w:numPr>
          <w:ilvl w:val="0"/>
          <w:numId w:val="6"/>
        </w:numPr>
        <w:spacing w:after="0" w:line="264" w:lineRule="auto"/>
        <w:jc w:val="both"/>
        <w:rPr>
          <w:sz w:val="32"/>
          <w:szCs w:val="32"/>
          <w:lang w:val="ru-RU"/>
        </w:rPr>
      </w:pPr>
      <w:r w:rsidRPr="004D3ECF">
        <w:rPr>
          <w:rFonts w:ascii="Times New Roman" w:hAnsi="Times New Roman"/>
          <w:color w:val="000000"/>
          <w:sz w:val="32"/>
          <w:szCs w:val="32"/>
          <w:lang w:val="ru-RU"/>
        </w:rPr>
        <w:t xml:space="preserve">готовность адаптироваться в профессиональной среде; </w:t>
      </w:r>
    </w:p>
    <w:p w:rsidR="00F63DF0" w:rsidRPr="004D3ECF" w:rsidRDefault="00576B98">
      <w:pPr>
        <w:numPr>
          <w:ilvl w:val="0"/>
          <w:numId w:val="6"/>
        </w:numPr>
        <w:spacing w:after="0" w:line="264" w:lineRule="auto"/>
        <w:jc w:val="both"/>
        <w:rPr>
          <w:sz w:val="32"/>
          <w:szCs w:val="32"/>
          <w:lang w:val="ru-RU"/>
        </w:rPr>
      </w:pPr>
      <w:r w:rsidRPr="004D3ECF">
        <w:rPr>
          <w:rFonts w:ascii="Times New Roman" w:hAnsi="Times New Roman"/>
          <w:color w:val="000000"/>
          <w:sz w:val="32"/>
          <w:szCs w:val="32"/>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63DF0" w:rsidRPr="004D3ECF" w:rsidRDefault="00576B98">
      <w:pPr>
        <w:numPr>
          <w:ilvl w:val="0"/>
          <w:numId w:val="6"/>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Экологического воспитания:</w:t>
      </w:r>
    </w:p>
    <w:p w:rsidR="00F63DF0" w:rsidRPr="004D3ECF" w:rsidRDefault="00576B98">
      <w:pPr>
        <w:numPr>
          <w:ilvl w:val="0"/>
          <w:numId w:val="7"/>
        </w:numPr>
        <w:spacing w:after="0" w:line="264" w:lineRule="auto"/>
        <w:jc w:val="both"/>
        <w:rPr>
          <w:sz w:val="32"/>
          <w:szCs w:val="32"/>
          <w:lang w:val="ru-RU"/>
        </w:rPr>
      </w:pPr>
      <w:r w:rsidRPr="004D3ECF">
        <w:rPr>
          <w:rFonts w:ascii="Times New Roman" w:hAnsi="Times New Roman"/>
          <w:color w:val="000000"/>
          <w:sz w:val="32"/>
          <w:szCs w:val="32"/>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63DF0" w:rsidRPr="004D3ECF" w:rsidRDefault="00576B98">
      <w:pPr>
        <w:numPr>
          <w:ilvl w:val="0"/>
          <w:numId w:val="7"/>
        </w:numPr>
        <w:spacing w:after="0" w:line="264" w:lineRule="auto"/>
        <w:jc w:val="both"/>
        <w:rPr>
          <w:sz w:val="32"/>
          <w:szCs w:val="32"/>
          <w:lang w:val="ru-RU"/>
        </w:rPr>
      </w:pPr>
      <w:r w:rsidRPr="004D3ECF">
        <w:rPr>
          <w:rFonts w:ascii="Times New Roman" w:hAnsi="Times New Roman"/>
          <w:color w:val="000000"/>
          <w:sz w:val="32"/>
          <w:szCs w:val="32"/>
          <w:lang w:val="ru-RU"/>
        </w:rPr>
        <w:t xml:space="preserve">повышение уровня экологической культуры, осознание глобального характера экологических проблем и путей их решения; </w:t>
      </w:r>
    </w:p>
    <w:p w:rsidR="00F63DF0" w:rsidRPr="004D3ECF" w:rsidRDefault="00576B98">
      <w:pPr>
        <w:numPr>
          <w:ilvl w:val="0"/>
          <w:numId w:val="7"/>
        </w:numPr>
        <w:spacing w:after="0" w:line="264" w:lineRule="auto"/>
        <w:jc w:val="both"/>
        <w:rPr>
          <w:sz w:val="32"/>
          <w:szCs w:val="32"/>
          <w:lang w:val="ru-RU"/>
        </w:rPr>
      </w:pPr>
      <w:r w:rsidRPr="004D3ECF">
        <w:rPr>
          <w:rFonts w:ascii="Times New Roman" w:hAnsi="Times New Roman"/>
          <w:color w:val="000000"/>
          <w:sz w:val="32"/>
          <w:szCs w:val="32"/>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63DF0" w:rsidRPr="004D3ECF" w:rsidRDefault="00576B98">
      <w:pPr>
        <w:numPr>
          <w:ilvl w:val="0"/>
          <w:numId w:val="7"/>
        </w:numPr>
        <w:spacing w:after="0" w:line="264" w:lineRule="auto"/>
        <w:jc w:val="both"/>
        <w:rPr>
          <w:sz w:val="32"/>
          <w:szCs w:val="32"/>
          <w:lang w:val="ru-RU"/>
        </w:rPr>
      </w:pPr>
      <w:r w:rsidRPr="004D3ECF">
        <w:rPr>
          <w:rFonts w:ascii="Times New Roman" w:hAnsi="Times New Roman"/>
          <w:color w:val="000000"/>
          <w:sz w:val="32"/>
          <w:szCs w:val="32"/>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63DF0" w:rsidRPr="004D3ECF" w:rsidRDefault="00576B98">
      <w:pPr>
        <w:numPr>
          <w:ilvl w:val="0"/>
          <w:numId w:val="7"/>
        </w:numPr>
        <w:spacing w:after="0" w:line="264" w:lineRule="auto"/>
        <w:jc w:val="both"/>
        <w:rPr>
          <w:sz w:val="32"/>
          <w:szCs w:val="32"/>
          <w:lang w:val="ru-RU"/>
        </w:rPr>
      </w:pPr>
      <w:r w:rsidRPr="004D3ECF">
        <w:rPr>
          <w:rFonts w:ascii="Times New Roman" w:hAnsi="Times New Roman"/>
          <w:color w:val="000000"/>
          <w:sz w:val="32"/>
          <w:szCs w:val="32"/>
          <w:lang w:val="ru-RU"/>
        </w:rPr>
        <w:t>готовность к участию в практической деятельности экологической направленности.</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rPr>
      </w:pPr>
      <w:r w:rsidRPr="004D3ECF">
        <w:rPr>
          <w:rFonts w:ascii="Times New Roman" w:hAnsi="Times New Roman"/>
          <w:b/>
          <w:color w:val="000000"/>
          <w:sz w:val="32"/>
          <w:szCs w:val="32"/>
        </w:rPr>
        <w:t>Ценности научного познания:</w:t>
      </w:r>
    </w:p>
    <w:p w:rsidR="00F63DF0" w:rsidRPr="004D3ECF" w:rsidRDefault="00576B98">
      <w:pPr>
        <w:numPr>
          <w:ilvl w:val="0"/>
          <w:numId w:val="8"/>
        </w:numPr>
        <w:spacing w:after="0" w:line="264" w:lineRule="auto"/>
        <w:jc w:val="both"/>
        <w:rPr>
          <w:sz w:val="32"/>
          <w:szCs w:val="32"/>
          <w:lang w:val="ru-RU"/>
        </w:rPr>
      </w:pPr>
      <w:r w:rsidRPr="004D3ECF">
        <w:rPr>
          <w:rFonts w:ascii="Times New Roman" w:hAnsi="Times New Roman"/>
          <w:color w:val="000000"/>
          <w:sz w:val="32"/>
          <w:szCs w:val="32"/>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63DF0" w:rsidRPr="004D3ECF" w:rsidRDefault="00576B98">
      <w:pPr>
        <w:numPr>
          <w:ilvl w:val="0"/>
          <w:numId w:val="8"/>
        </w:numPr>
        <w:spacing w:after="0" w:line="264" w:lineRule="auto"/>
        <w:jc w:val="both"/>
        <w:rPr>
          <w:sz w:val="32"/>
          <w:szCs w:val="32"/>
          <w:lang w:val="ru-RU"/>
        </w:rPr>
      </w:pPr>
      <w:r w:rsidRPr="004D3ECF">
        <w:rPr>
          <w:rFonts w:ascii="Times New Roman" w:hAnsi="Times New Roman"/>
          <w:color w:val="000000"/>
          <w:sz w:val="32"/>
          <w:szCs w:val="32"/>
          <w:lang w:val="ru-RU"/>
        </w:rPr>
        <w:t xml:space="preserve">овладение языковой и читательской культурой как средством познания мира; </w:t>
      </w:r>
    </w:p>
    <w:p w:rsidR="00F63DF0" w:rsidRPr="004D3ECF" w:rsidRDefault="00576B98">
      <w:pPr>
        <w:numPr>
          <w:ilvl w:val="0"/>
          <w:numId w:val="8"/>
        </w:numPr>
        <w:spacing w:after="0" w:line="264" w:lineRule="auto"/>
        <w:jc w:val="both"/>
        <w:rPr>
          <w:sz w:val="32"/>
          <w:szCs w:val="32"/>
          <w:lang w:val="ru-RU"/>
        </w:rPr>
      </w:pPr>
      <w:r w:rsidRPr="004D3ECF">
        <w:rPr>
          <w:rFonts w:ascii="Times New Roman" w:hAnsi="Times New Roman"/>
          <w:color w:val="000000"/>
          <w:sz w:val="32"/>
          <w:szCs w:val="32"/>
          <w:lang w:val="ru-RU"/>
        </w:rPr>
        <w:lastRenderedPageBreak/>
        <w:t xml:space="preserve">овладение основными навыками исследовательской деятельности с учётом специфики школьного литературного образования; </w:t>
      </w:r>
    </w:p>
    <w:p w:rsidR="00F63DF0" w:rsidRPr="004D3ECF" w:rsidRDefault="00576B98">
      <w:pPr>
        <w:numPr>
          <w:ilvl w:val="0"/>
          <w:numId w:val="8"/>
        </w:numPr>
        <w:spacing w:after="0" w:line="264" w:lineRule="auto"/>
        <w:jc w:val="both"/>
        <w:rPr>
          <w:sz w:val="32"/>
          <w:szCs w:val="32"/>
          <w:lang w:val="ru-RU"/>
        </w:rPr>
      </w:pPr>
      <w:r w:rsidRPr="004D3ECF">
        <w:rPr>
          <w:rFonts w:ascii="Times New Roman" w:hAnsi="Times New Roman"/>
          <w:color w:val="000000"/>
          <w:sz w:val="32"/>
          <w:szCs w:val="32"/>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Личностные результаты, обеспечивающие адаптацию обучающегося к изменяющимся условиям социальной и природной среды:</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изучение и оценка социальных ролей персонажей литературных произведений;</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потребность во взаимодействии в условиях неопределённости, открытость опыту и знаниям других;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lastRenderedPageBreak/>
        <w:t xml:space="preserve">умение оперировать основными понятиями, терминами и представлениями в области концепции устойчивого развития;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анализировать и выявлять взаимосвязи природы, общества и экономики;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воспринимать стрессовую ситуацию как вызов, требующий контрмер;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оценивать ситуацию стресса, корректировать принимаемые решения и действия;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 xml:space="preserve">формулировать и оценивать риски и последствия, формировать опыт, уметь находить позитивное в произошедшей ситуации; </w:t>
      </w:r>
    </w:p>
    <w:p w:rsidR="00F63DF0" w:rsidRPr="004D3ECF" w:rsidRDefault="00576B98">
      <w:pPr>
        <w:numPr>
          <w:ilvl w:val="0"/>
          <w:numId w:val="9"/>
        </w:numPr>
        <w:spacing w:after="0" w:line="264" w:lineRule="auto"/>
        <w:jc w:val="both"/>
        <w:rPr>
          <w:sz w:val="32"/>
          <w:szCs w:val="32"/>
          <w:lang w:val="ru-RU"/>
        </w:rPr>
      </w:pPr>
      <w:r w:rsidRPr="004D3ECF">
        <w:rPr>
          <w:rFonts w:ascii="Times New Roman" w:hAnsi="Times New Roman"/>
          <w:color w:val="000000"/>
          <w:sz w:val="32"/>
          <w:szCs w:val="32"/>
          <w:lang w:val="ru-RU"/>
        </w:rPr>
        <w:t>быть готовым действовать в отсутствии гарантий успеха.</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МЕТАПРЕДМЕТНЫЕ РЕЗУЛЬТАТЫ</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К концу обучения у обучающегося формируются следующие универсальные учебные действия.</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Универсальные учебные познавательные действия:</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1) Базовые логические действия:</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предлагать критерии для выявления закономерностей и противоречий с учётом учебной задачи;</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выявлять дефициты информации, данных, необходимых для решения поставленной учебной задачи;</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выявлять причинно-следственные связи при изучении литературных явлений и процессов;</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делать выводы с использованием дедуктивных и индуктивных умозаключений, умозаключений по аналогии;</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формулировать гипотезы об их взаимосвязях;</w:t>
      </w:r>
    </w:p>
    <w:p w:rsidR="00F63DF0" w:rsidRPr="004D3ECF" w:rsidRDefault="00576B98">
      <w:pPr>
        <w:numPr>
          <w:ilvl w:val="0"/>
          <w:numId w:val="10"/>
        </w:numPr>
        <w:spacing w:after="0" w:line="264" w:lineRule="auto"/>
        <w:jc w:val="both"/>
        <w:rPr>
          <w:sz w:val="32"/>
          <w:szCs w:val="32"/>
          <w:lang w:val="ru-RU"/>
        </w:rPr>
      </w:pPr>
      <w:r w:rsidRPr="004D3ECF">
        <w:rPr>
          <w:rFonts w:ascii="Times New Roman" w:hAnsi="Times New Roman"/>
          <w:color w:val="000000"/>
          <w:sz w:val="32"/>
          <w:szCs w:val="32"/>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63DF0" w:rsidRPr="004D3ECF" w:rsidRDefault="00576B98">
      <w:pPr>
        <w:spacing w:after="0" w:line="264" w:lineRule="auto"/>
        <w:ind w:firstLine="600"/>
        <w:jc w:val="both"/>
        <w:rPr>
          <w:sz w:val="32"/>
          <w:szCs w:val="32"/>
        </w:rPr>
      </w:pPr>
      <w:r w:rsidRPr="004D3ECF">
        <w:rPr>
          <w:rFonts w:ascii="Times New Roman" w:hAnsi="Times New Roman"/>
          <w:b/>
          <w:color w:val="000000"/>
          <w:sz w:val="32"/>
          <w:szCs w:val="32"/>
        </w:rPr>
        <w:t>2) Базовые исследовательские действия:</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использовать вопросы как исследовательский инструмент познания в литературном образовании;</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формировать гипотезу об истинности собственных суждений и суждений других, аргументировать свою позицию, мнение</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оценивать на применимость и достоверность информацию, полученную в ходе исследования (эксперимента);</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самостоятельно формулировать обобщения и выводы по результатам проведённого наблюдения, опыта, исследования;</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владеть инструментами оценки достоверности полученных выводов и обобщений;</w:t>
      </w:r>
    </w:p>
    <w:p w:rsidR="00F63DF0" w:rsidRPr="004D3ECF" w:rsidRDefault="00576B98">
      <w:pPr>
        <w:numPr>
          <w:ilvl w:val="0"/>
          <w:numId w:val="11"/>
        </w:numPr>
        <w:spacing w:after="0" w:line="264" w:lineRule="auto"/>
        <w:jc w:val="both"/>
        <w:rPr>
          <w:sz w:val="32"/>
          <w:szCs w:val="32"/>
          <w:lang w:val="ru-RU"/>
        </w:rPr>
      </w:pPr>
      <w:r w:rsidRPr="004D3ECF">
        <w:rPr>
          <w:rFonts w:ascii="Times New Roman" w:hAnsi="Times New Roman"/>
          <w:color w:val="000000"/>
          <w:sz w:val="32"/>
          <w:szCs w:val="32"/>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63DF0" w:rsidRPr="004D3ECF" w:rsidRDefault="00576B98">
      <w:pPr>
        <w:spacing w:after="0" w:line="264" w:lineRule="auto"/>
        <w:ind w:firstLine="600"/>
        <w:jc w:val="both"/>
        <w:rPr>
          <w:sz w:val="32"/>
          <w:szCs w:val="32"/>
        </w:rPr>
      </w:pPr>
      <w:r w:rsidRPr="004D3ECF">
        <w:rPr>
          <w:rFonts w:ascii="Times New Roman" w:hAnsi="Times New Roman"/>
          <w:b/>
          <w:color w:val="000000"/>
          <w:sz w:val="32"/>
          <w:szCs w:val="32"/>
        </w:rPr>
        <w:t>3) Работа с информацией:</w:t>
      </w:r>
    </w:p>
    <w:p w:rsidR="00F63DF0" w:rsidRPr="004D3ECF" w:rsidRDefault="00576B98">
      <w:pPr>
        <w:numPr>
          <w:ilvl w:val="0"/>
          <w:numId w:val="12"/>
        </w:numPr>
        <w:spacing w:after="0" w:line="264" w:lineRule="auto"/>
        <w:jc w:val="both"/>
        <w:rPr>
          <w:sz w:val="32"/>
          <w:szCs w:val="32"/>
          <w:lang w:val="ru-RU"/>
        </w:rPr>
      </w:pPr>
      <w:r w:rsidRPr="004D3ECF">
        <w:rPr>
          <w:rFonts w:ascii="Times New Roman" w:hAnsi="Times New Roman"/>
          <w:color w:val="000000"/>
          <w:sz w:val="32"/>
          <w:szCs w:val="32"/>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63DF0" w:rsidRPr="004D3ECF" w:rsidRDefault="00576B98">
      <w:pPr>
        <w:numPr>
          <w:ilvl w:val="0"/>
          <w:numId w:val="12"/>
        </w:numPr>
        <w:spacing w:after="0" w:line="264" w:lineRule="auto"/>
        <w:jc w:val="both"/>
        <w:rPr>
          <w:sz w:val="32"/>
          <w:szCs w:val="32"/>
          <w:lang w:val="ru-RU"/>
        </w:rPr>
      </w:pPr>
      <w:r w:rsidRPr="004D3ECF">
        <w:rPr>
          <w:rFonts w:ascii="Times New Roman" w:hAnsi="Times New Roman"/>
          <w:color w:val="000000"/>
          <w:sz w:val="32"/>
          <w:szCs w:val="32"/>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63DF0" w:rsidRPr="004D3ECF" w:rsidRDefault="00576B98">
      <w:pPr>
        <w:numPr>
          <w:ilvl w:val="0"/>
          <w:numId w:val="12"/>
        </w:numPr>
        <w:spacing w:after="0" w:line="264" w:lineRule="auto"/>
        <w:jc w:val="both"/>
        <w:rPr>
          <w:sz w:val="32"/>
          <w:szCs w:val="32"/>
          <w:lang w:val="ru-RU"/>
        </w:rPr>
      </w:pPr>
      <w:r w:rsidRPr="004D3ECF">
        <w:rPr>
          <w:rFonts w:ascii="Times New Roman" w:hAnsi="Times New Roman"/>
          <w:color w:val="000000"/>
          <w:sz w:val="32"/>
          <w:szCs w:val="32"/>
          <w:lang w:val="ru-RU"/>
        </w:rPr>
        <w:t>находить сходные аргументы (подтверждающие или опровергающие одну и ту же идею, версию) в различных информационных источниках;</w:t>
      </w:r>
    </w:p>
    <w:p w:rsidR="00F63DF0" w:rsidRPr="004D3ECF" w:rsidRDefault="00576B98">
      <w:pPr>
        <w:numPr>
          <w:ilvl w:val="0"/>
          <w:numId w:val="12"/>
        </w:numPr>
        <w:spacing w:after="0" w:line="264" w:lineRule="auto"/>
        <w:jc w:val="both"/>
        <w:rPr>
          <w:sz w:val="32"/>
          <w:szCs w:val="32"/>
          <w:lang w:val="ru-RU"/>
        </w:rPr>
      </w:pPr>
      <w:r w:rsidRPr="004D3ECF">
        <w:rPr>
          <w:rFonts w:ascii="Times New Roman" w:hAnsi="Times New Roman"/>
          <w:color w:val="000000"/>
          <w:sz w:val="32"/>
          <w:szCs w:val="32"/>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63DF0" w:rsidRPr="004D3ECF" w:rsidRDefault="00576B98">
      <w:pPr>
        <w:numPr>
          <w:ilvl w:val="0"/>
          <w:numId w:val="12"/>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F63DF0" w:rsidRPr="004D3ECF" w:rsidRDefault="00576B98">
      <w:pPr>
        <w:numPr>
          <w:ilvl w:val="0"/>
          <w:numId w:val="12"/>
        </w:numPr>
        <w:spacing w:after="0" w:line="264" w:lineRule="auto"/>
        <w:jc w:val="both"/>
        <w:rPr>
          <w:sz w:val="32"/>
          <w:szCs w:val="32"/>
          <w:lang w:val="ru-RU"/>
        </w:rPr>
      </w:pPr>
      <w:r w:rsidRPr="004D3ECF">
        <w:rPr>
          <w:rFonts w:ascii="Times New Roman" w:hAnsi="Times New Roman"/>
          <w:color w:val="000000"/>
          <w:sz w:val="32"/>
          <w:szCs w:val="32"/>
          <w:lang w:val="ru-RU"/>
        </w:rPr>
        <w:t>эффективно запоминать и систематизировать эту информацию.</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Универсальные учебные коммуникативные действия:</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1) Общение:</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воспринимать и формулировать суждения, выражать эмоции в соответствии с условиями и целями общения;</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выражать себя (свою точку зрения) в устных и письменных текстах;</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понимать намерения других, проявлять уважительное отношение к собеседнику и корректно формулировать свои возражения;</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сопоставлять свои суждения с суждениями других участников диалога, обнаруживать различие и сходство позиций;</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публично представлять результаты выполненного опыта (литературоведческого эксперимента, исследования, проекта);</w:t>
      </w:r>
    </w:p>
    <w:p w:rsidR="00F63DF0" w:rsidRPr="004D3ECF" w:rsidRDefault="00576B98">
      <w:pPr>
        <w:numPr>
          <w:ilvl w:val="0"/>
          <w:numId w:val="13"/>
        </w:numPr>
        <w:spacing w:after="0" w:line="264" w:lineRule="auto"/>
        <w:jc w:val="both"/>
        <w:rPr>
          <w:sz w:val="32"/>
          <w:szCs w:val="32"/>
          <w:lang w:val="ru-RU"/>
        </w:rPr>
      </w:pPr>
      <w:r w:rsidRPr="004D3ECF">
        <w:rPr>
          <w:rFonts w:ascii="Times New Roman" w:hAnsi="Times New Roman"/>
          <w:color w:val="000000"/>
          <w:sz w:val="32"/>
          <w:szCs w:val="32"/>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DF0" w:rsidRPr="004D3ECF" w:rsidRDefault="00576B98">
      <w:pPr>
        <w:spacing w:after="0" w:line="264" w:lineRule="auto"/>
        <w:ind w:firstLine="600"/>
        <w:jc w:val="both"/>
        <w:rPr>
          <w:sz w:val="32"/>
          <w:szCs w:val="32"/>
        </w:rPr>
      </w:pPr>
      <w:r w:rsidRPr="004D3ECF">
        <w:rPr>
          <w:rFonts w:ascii="Times New Roman" w:hAnsi="Times New Roman"/>
          <w:b/>
          <w:color w:val="000000"/>
          <w:sz w:val="32"/>
          <w:szCs w:val="32"/>
        </w:rPr>
        <w:lastRenderedPageBreak/>
        <w:t>2) Совместная деятельность:</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уметь обобщать мнения нескольких людей;</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lastRenderedPageBreak/>
        <w:t>сопоставлять свои суждения с суждениями других участников диалога, обнаруживать различие и сходство позиций;</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 xml:space="preserve">публично представлять результаты выполненного опыта (литературоведческого эксперимента, исследования, проекта); </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участниками взаимодействия на литературных занятиях;</w:t>
      </w:r>
    </w:p>
    <w:p w:rsidR="00F63DF0" w:rsidRPr="004D3ECF" w:rsidRDefault="00576B98">
      <w:pPr>
        <w:numPr>
          <w:ilvl w:val="0"/>
          <w:numId w:val="14"/>
        </w:numPr>
        <w:spacing w:after="0" w:line="264" w:lineRule="auto"/>
        <w:jc w:val="both"/>
        <w:rPr>
          <w:sz w:val="32"/>
          <w:szCs w:val="32"/>
          <w:lang w:val="ru-RU"/>
        </w:rPr>
      </w:pPr>
      <w:r w:rsidRPr="004D3ECF">
        <w:rPr>
          <w:rFonts w:ascii="Times New Roman" w:hAnsi="Times New Roman"/>
          <w:color w:val="000000"/>
          <w:sz w:val="32"/>
          <w:szCs w:val="32"/>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Универсальные учебные регулятивные действия:</w:t>
      </w:r>
    </w:p>
    <w:p w:rsidR="00F63DF0" w:rsidRPr="004D3ECF" w:rsidRDefault="00576B98">
      <w:pPr>
        <w:spacing w:after="0" w:line="264" w:lineRule="auto"/>
        <w:ind w:firstLine="600"/>
        <w:jc w:val="both"/>
        <w:rPr>
          <w:sz w:val="32"/>
          <w:szCs w:val="32"/>
          <w:lang w:val="ru-RU"/>
        </w:rPr>
      </w:pPr>
      <w:r w:rsidRPr="004D3ECF">
        <w:rPr>
          <w:rFonts w:ascii="Times New Roman" w:hAnsi="Times New Roman"/>
          <w:b/>
          <w:color w:val="000000"/>
          <w:sz w:val="32"/>
          <w:szCs w:val="32"/>
          <w:lang w:val="ru-RU"/>
        </w:rPr>
        <w:t>1) Самоорганизация:</w:t>
      </w:r>
    </w:p>
    <w:p w:rsidR="00F63DF0" w:rsidRPr="004D3ECF" w:rsidRDefault="00576B98">
      <w:pPr>
        <w:numPr>
          <w:ilvl w:val="0"/>
          <w:numId w:val="15"/>
        </w:numPr>
        <w:spacing w:after="0" w:line="264" w:lineRule="auto"/>
        <w:jc w:val="both"/>
        <w:rPr>
          <w:sz w:val="32"/>
          <w:szCs w:val="32"/>
          <w:lang w:val="ru-RU"/>
        </w:rPr>
      </w:pPr>
      <w:r w:rsidRPr="004D3ECF">
        <w:rPr>
          <w:rFonts w:ascii="Times New Roman" w:hAnsi="Times New Roman"/>
          <w:color w:val="000000"/>
          <w:sz w:val="32"/>
          <w:szCs w:val="32"/>
          <w:lang w:val="ru-RU"/>
        </w:rPr>
        <w:t>выявлять проблемы для решения в учебных и жизненных ситуациях, анализируя ситуации, изображённые в художественной литературе;</w:t>
      </w:r>
    </w:p>
    <w:p w:rsidR="00F63DF0" w:rsidRPr="004D3ECF" w:rsidRDefault="00576B98">
      <w:pPr>
        <w:numPr>
          <w:ilvl w:val="0"/>
          <w:numId w:val="15"/>
        </w:numPr>
        <w:spacing w:after="0" w:line="264" w:lineRule="auto"/>
        <w:jc w:val="both"/>
        <w:rPr>
          <w:sz w:val="32"/>
          <w:szCs w:val="32"/>
          <w:lang w:val="ru-RU"/>
        </w:rPr>
      </w:pPr>
      <w:r w:rsidRPr="004D3ECF">
        <w:rPr>
          <w:rFonts w:ascii="Times New Roman" w:hAnsi="Times New Roman"/>
          <w:color w:val="000000"/>
          <w:sz w:val="32"/>
          <w:szCs w:val="32"/>
          <w:lang w:val="ru-RU"/>
        </w:rPr>
        <w:t>ориентироваться в различных подходах принятия решений (индивидуальное, принятие решения в группе, принятие решений группой);</w:t>
      </w:r>
    </w:p>
    <w:p w:rsidR="00F63DF0" w:rsidRPr="004D3ECF" w:rsidRDefault="00576B98">
      <w:pPr>
        <w:numPr>
          <w:ilvl w:val="0"/>
          <w:numId w:val="15"/>
        </w:numPr>
        <w:spacing w:after="0" w:line="264" w:lineRule="auto"/>
        <w:jc w:val="both"/>
        <w:rPr>
          <w:sz w:val="32"/>
          <w:szCs w:val="32"/>
          <w:lang w:val="ru-RU"/>
        </w:rPr>
      </w:pPr>
      <w:r w:rsidRPr="004D3ECF">
        <w:rPr>
          <w:rFonts w:ascii="Times New Roman" w:hAnsi="Times New Roman"/>
          <w:color w:val="000000"/>
          <w:sz w:val="32"/>
          <w:szCs w:val="32"/>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63DF0" w:rsidRPr="004D3ECF" w:rsidRDefault="00576B98">
      <w:pPr>
        <w:numPr>
          <w:ilvl w:val="0"/>
          <w:numId w:val="15"/>
        </w:numPr>
        <w:spacing w:after="0" w:line="264" w:lineRule="auto"/>
        <w:jc w:val="both"/>
        <w:rPr>
          <w:sz w:val="32"/>
          <w:szCs w:val="32"/>
          <w:lang w:val="ru-RU"/>
        </w:rPr>
      </w:pPr>
      <w:r w:rsidRPr="004D3ECF">
        <w:rPr>
          <w:rFonts w:ascii="Times New Roman" w:hAnsi="Times New Roman"/>
          <w:color w:val="000000"/>
          <w:sz w:val="32"/>
          <w:szCs w:val="32"/>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63DF0" w:rsidRPr="004D3ECF" w:rsidRDefault="00576B98">
      <w:pPr>
        <w:numPr>
          <w:ilvl w:val="0"/>
          <w:numId w:val="15"/>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делать выбор и брать ответственность за решение.</w:t>
      </w:r>
    </w:p>
    <w:p w:rsidR="00F63DF0" w:rsidRPr="004D3ECF" w:rsidRDefault="00576B98">
      <w:pPr>
        <w:spacing w:after="0" w:line="264" w:lineRule="auto"/>
        <w:ind w:firstLine="600"/>
        <w:jc w:val="both"/>
        <w:rPr>
          <w:sz w:val="32"/>
          <w:szCs w:val="32"/>
        </w:rPr>
      </w:pPr>
      <w:r w:rsidRPr="004D3ECF">
        <w:rPr>
          <w:rFonts w:ascii="Times New Roman" w:hAnsi="Times New Roman"/>
          <w:b/>
          <w:color w:val="000000"/>
          <w:sz w:val="32"/>
          <w:szCs w:val="32"/>
        </w:rPr>
        <w:t>2) Самоконтроль:</w:t>
      </w:r>
    </w:p>
    <w:p w:rsidR="00F63DF0" w:rsidRPr="004D3ECF" w:rsidRDefault="00576B98">
      <w:pPr>
        <w:numPr>
          <w:ilvl w:val="0"/>
          <w:numId w:val="16"/>
        </w:numPr>
        <w:spacing w:after="0" w:line="264" w:lineRule="auto"/>
        <w:jc w:val="both"/>
        <w:rPr>
          <w:sz w:val="32"/>
          <w:szCs w:val="32"/>
          <w:lang w:val="ru-RU"/>
        </w:rPr>
      </w:pPr>
      <w:r w:rsidRPr="004D3ECF">
        <w:rPr>
          <w:rFonts w:ascii="Times New Roman" w:hAnsi="Times New Roman"/>
          <w:color w:val="000000"/>
          <w:sz w:val="32"/>
          <w:szCs w:val="32"/>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63DF0" w:rsidRPr="004D3ECF" w:rsidRDefault="00576B98">
      <w:pPr>
        <w:numPr>
          <w:ilvl w:val="0"/>
          <w:numId w:val="16"/>
        </w:numPr>
        <w:spacing w:after="0" w:line="264" w:lineRule="auto"/>
        <w:jc w:val="both"/>
        <w:rPr>
          <w:sz w:val="32"/>
          <w:szCs w:val="32"/>
          <w:lang w:val="ru-RU"/>
        </w:rPr>
      </w:pPr>
      <w:r w:rsidRPr="004D3ECF">
        <w:rPr>
          <w:rFonts w:ascii="Times New Roman" w:hAnsi="Times New Roman"/>
          <w:color w:val="000000"/>
          <w:sz w:val="32"/>
          <w:szCs w:val="32"/>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63DF0" w:rsidRPr="004D3ECF" w:rsidRDefault="00576B98">
      <w:pPr>
        <w:numPr>
          <w:ilvl w:val="0"/>
          <w:numId w:val="16"/>
        </w:numPr>
        <w:spacing w:after="0" w:line="264" w:lineRule="auto"/>
        <w:jc w:val="both"/>
        <w:rPr>
          <w:sz w:val="32"/>
          <w:szCs w:val="32"/>
          <w:lang w:val="ru-RU"/>
        </w:rPr>
      </w:pPr>
      <w:r w:rsidRPr="004D3ECF">
        <w:rPr>
          <w:rFonts w:ascii="Times New Roman" w:hAnsi="Times New Roman"/>
          <w:color w:val="000000"/>
          <w:sz w:val="32"/>
          <w:szCs w:val="32"/>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63DF0" w:rsidRPr="004D3ECF" w:rsidRDefault="00576B98">
      <w:pPr>
        <w:numPr>
          <w:ilvl w:val="0"/>
          <w:numId w:val="16"/>
        </w:numPr>
        <w:spacing w:after="0" w:line="264" w:lineRule="auto"/>
        <w:jc w:val="both"/>
        <w:rPr>
          <w:sz w:val="32"/>
          <w:szCs w:val="32"/>
          <w:lang w:val="ru-RU"/>
        </w:rPr>
      </w:pPr>
      <w:r w:rsidRPr="004D3ECF">
        <w:rPr>
          <w:rFonts w:ascii="Times New Roman" w:hAnsi="Times New Roman"/>
          <w:color w:val="000000"/>
          <w:sz w:val="32"/>
          <w:szCs w:val="32"/>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63DF0" w:rsidRPr="004D3ECF" w:rsidRDefault="00576B98">
      <w:pPr>
        <w:spacing w:after="0" w:line="264" w:lineRule="auto"/>
        <w:ind w:firstLine="600"/>
        <w:jc w:val="both"/>
        <w:rPr>
          <w:sz w:val="32"/>
          <w:szCs w:val="32"/>
        </w:rPr>
      </w:pPr>
      <w:r w:rsidRPr="004D3ECF">
        <w:rPr>
          <w:rFonts w:ascii="Times New Roman" w:hAnsi="Times New Roman"/>
          <w:b/>
          <w:color w:val="000000"/>
          <w:sz w:val="32"/>
          <w:szCs w:val="32"/>
        </w:rPr>
        <w:t>3) Эмоциональный интеллект:</w:t>
      </w:r>
    </w:p>
    <w:p w:rsidR="00F63DF0" w:rsidRPr="004D3ECF" w:rsidRDefault="00576B98">
      <w:pPr>
        <w:numPr>
          <w:ilvl w:val="0"/>
          <w:numId w:val="17"/>
        </w:numPr>
        <w:spacing w:after="0" w:line="264" w:lineRule="auto"/>
        <w:jc w:val="both"/>
        <w:rPr>
          <w:sz w:val="32"/>
          <w:szCs w:val="32"/>
          <w:lang w:val="ru-RU"/>
        </w:rPr>
      </w:pPr>
      <w:r w:rsidRPr="004D3ECF">
        <w:rPr>
          <w:rFonts w:ascii="Times New Roman" w:hAnsi="Times New Roman"/>
          <w:color w:val="000000"/>
          <w:sz w:val="32"/>
          <w:szCs w:val="32"/>
          <w:lang w:val="ru-RU"/>
        </w:rPr>
        <w:t>развивать способность различать и называть собственные эмоции, управлять ими и эмоциями других;</w:t>
      </w:r>
    </w:p>
    <w:p w:rsidR="00F63DF0" w:rsidRPr="004D3ECF" w:rsidRDefault="00576B98">
      <w:pPr>
        <w:numPr>
          <w:ilvl w:val="0"/>
          <w:numId w:val="17"/>
        </w:numPr>
        <w:spacing w:after="0" w:line="264" w:lineRule="auto"/>
        <w:jc w:val="both"/>
        <w:rPr>
          <w:sz w:val="32"/>
          <w:szCs w:val="32"/>
          <w:lang w:val="ru-RU"/>
        </w:rPr>
      </w:pPr>
      <w:r w:rsidRPr="004D3ECF">
        <w:rPr>
          <w:rFonts w:ascii="Times New Roman" w:hAnsi="Times New Roman"/>
          <w:color w:val="000000"/>
          <w:sz w:val="32"/>
          <w:szCs w:val="32"/>
          <w:lang w:val="ru-RU"/>
        </w:rPr>
        <w:t>выявлять и анализировать причины эмоций;</w:t>
      </w:r>
    </w:p>
    <w:p w:rsidR="00F63DF0" w:rsidRPr="004D3ECF" w:rsidRDefault="00576B98">
      <w:pPr>
        <w:numPr>
          <w:ilvl w:val="0"/>
          <w:numId w:val="17"/>
        </w:numPr>
        <w:spacing w:after="0" w:line="264" w:lineRule="auto"/>
        <w:jc w:val="both"/>
        <w:rPr>
          <w:sz w:val="32"/>
          <w:szCs w:val="32"/>
          <w:lang w:val="ru-RU"/>
        </w:rPr>
      </w:pPr>
      <w:r w:rsidRPr="004D3ECF">
        <w:rPr>
          <w:rFonts w:ascii="Times New Roman" w:hAnsi="Times New Roman"/>
          <w:color w:val="000000"/>
          <w:sz w:val="32"/>
          <w:szCs w:val="32"/>
          <w:lang w:val="ru-RU"/>
        </w:rPr>
        <w:t>ставить себя на место другого человека, понимать мотивы и намерения другого, анализируя примеры из художественной литературы;</w:t>
      </w:r>
    </w:p>
    <w:p w:rsidR="00F63DF0" w:rsidRPr="004D3ECF" w:rsidRDefault="00576B98">
      <w:pPr>
        <w:numPr>
          <w:ilvl w:val="0"/>
          <w:numId w:val="17"/>
        </w:numPr>
        <w:spacing w:after="0" w:line="264" w:lineRule="auto"/>
        <w:jc w:val="both"/>
        <w:rPr>
          <w:sz w:val="32"/>
          <w:szCs w:val="32"/>
          <w:lang w:val="ru-RU"/>
        </w:rPr>
      </w:pPr>
      <w:r w:rsidRPr="004D3ECF">
        <w:rPr>
          <w:rFonts w:ascii="Times New Roman" w:hAnsi="Times New Roman"/>
          <w:color w:val="000000"/>
          <w:sz w:val="32"/>
          <w:szCs w:val="32"/>
          <w:lang w:val="ru-RU"/>
        </w:rPr>
        <w:t>регулировать способ выражения своих эмоций.</w:t>
      </w:r>
    </w:p>
    <w:p w:rsidR="00F63DF0" w:rsidRPr="004D3ECF" w:rsidRDefault="00576B98">
      <w:pPr>
        <w:spacing w:after="0" w:line="264" w:lineRule="auto"/>
        <w:ind w:firstLine="600"/>
        <w:jc w:val="both"/>
        <w:rPr>
          <w:sz w:val="32"/>
          <w:szCs w:val="32"/>
        </w:rPr>
      </w:pPr>
      <w:r w:rsidRPr="004D3ECF">
        <w:rPr>
          <w:rFonts w:ascii="Times New Roman" w:hAnsi="Times New Roman"/>
          <w:b/>
          <w:color w:val="000000"/>
          <w:sz w:val="32"/>
          <w:szCs w:val="32"/>
        </w:rPr>
        <w:t>4) Принятие себя и других:</w:t>
      </w:r>
    </w:p>
    <w:p w:rsidR="00F63DF0" w:rsidRPr="004D3ECF" w:rsidRDefault="00576B98">
      <w:pPr>
        <w:numPr>
          <w:ilvl w:val="0"/>
          <w:numId w:val="18"/>
        </w:numPr>
        <w:spacing w:after="0" w:line="264" w:lineRule="auto"/>
        <w:jc w:val="both"/>
        <w:rPr>
          <w:sz w:val="32"/>
          <w:szCs w:val="32"/>
          <w:lang w:val="ru-RU"/>
        </w:rPr>
      </w:pPr>
      <w:r w:rsidRPr="004D3ECF">
        <w:rPr>
          <w:rFonts w:ascii="Times New Roman" w:hAnsi="Times New Roman"/>
          <w:color w:val="000000"/>
          <w:sz w:val="32"/>
          <w:szCs w:val="32"/>
          <w:lang w:val="ru-RU"/>
        </w:rPr>
        <w:t>осознанно относиться к другому человеку, его мнению, размышляя над взаимоотношениями литературных героев;</w:t>
      </w:r>
    </w:p>
    <w:p w:rsidR="00F63DF0" w:rsidRPr="004D3ECF" w:rsidRDefault="00576B98">
      <w:pPr>
        <w:numPr>
          <w:ilvl w:val="0"/>
          <w:numId w:val="18"/>
        </w:numPr>
        <w:spacing w:after="0" w:line="264" w:lineRule="auto"/>
        <w:jc w:val="both"/>
        <w:rPr>
          <w:sz w:val="32"/>
          <w:szCs w:val="32"/>
          <w:lang w:val="ru-RU"/>
        </w:rPr>
      </w:pPr>
      <w:r w:rsidRPr="004D3ECF">
        <w:rPr>
          <w:rFonts w:ascii="Times New Roman" w:hAnsi="Times New Roman"/>
          <w:color w:val="000000"/>
          <w:sz w:val="32"/>
          <w:szCs w:val="32"/>
          <w:lang w:val="ru-RU"/>
        </w:rPr>
        <w:t>признавать своё право на ошибку и такое же право другого; принимать себя и других, не осуждая;</w:t>
      </w:r>
    </w:p>
    <w:p w:rsidR="00F63DF0" w:rsidRPr="004D3ECF" w:rsidRDefault="00576B98">
      <w:pPr>
        <w:numPr>
          <w:ilvl w:val="0"/>
          <w:numId w:val="18"/>
        </w:numPr>
        <w:spacing w:after="0" w:line="264" w:lineRule="auto"/>
        <w:jc w:val="both"/>
        <w:rPr>
          <w:sz w:val="32"/>
          <w:szCs w:val="32"/>
          <w:lang w:val="ru-RU"/>
        </w:rPr>
      </w:pPr>
      <w:r w:rsidRPr="004D3ECF">
        <w:rPr>
          <w:rFonts w:ascii="Times New Roman" w:hAnsi="Times New Roman"/>
          <w:color w:val="000000"/>
          <w:sz w:val="32"/>
          <w:szCs w:val="32"/>
          <w:lang w:val="ru-RU"/>
        </w:rPr>
        <w:lastRenderedPageBreak/>
        <w:t>проявлять открытость себе и другим;</w:t>
      </w:r>
    </w:p>
    <w:p w:rsidR="00F63DF0" w:rsidRPr="004D3ECF" w:rsidRDefault="00576B98">
      <w:pPr>
        <w:numPr>
          <w:ilvl w:val="0"/>
          <w:numId w:val="18"/>
        </w:numPr>
        <w:spacing w:after="0" w:line="264" w:lineRule="auto"/>
        <w:jc w:val="both"/>
        <w:rPr>
          <w:sz w:val="32"/>
          <w:szCs w:val="32"/>
          <w:lang w:val="ru-RU"/>
        </w:rPr>
      </w:pPr>
      <w:r w:rsidRPr="004D3ECF">
        <w:rPr>
          <w:rFonts w:ascii="Times New Roman" w:hAnsi="Times New Roman"/>
          <w:color w:val="000000"/>
          <w:sz w:val="32"/>
          <w:szCs w:val="32"/>
          <w:lang w:val="ru-RU"/>
        </w:rPr>
        <w:t>осознавать невозможность контролировать всё вокруг.</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ПРЕДМЕТНЫЕ РЕЗУЛЬТАТЫ</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left="120"/>
        <w:jc w:val="both"/>
        <w:rPr>
          <w:sz w:val="32"/>
          <w:szCs w:val="32"/>
          <w:lang w:val="ru-RU"/>
        </w:rPr>
      </w:pPr>
      <w:r w:rsidRPr="004D3ECF">
        <w:rPr>
          <w:rFonts w:ascii="Times New Roman" w:hAnsi="Times New Roman"/>
          <w:b/>
          <w:color w:val="000000"/>
          <w:sz w:val="32"/>
          <w:szCs w:val="32"/>
          <w:lang w:val="ru-RU"/>
        </w:rPr>
        <w:t>6 КЛАСС</w:t>
      </w:r>
    </w:p>
    <w:p w:rsidR="00F63DF0" w:rsidRPr="004D3ECF" w:rsidRDefault="00F63DF0">
      <w:pPr>
        <w:spacing w:after="0" w:line="264" w:lineRule="auto"/>
        <w:ind w:left="120"/>
        <w:jc w:val="both"/>
        <w:rPr>
          <w:sz w:val="32"/>
          <w:szCs w:val="32"/>
          <w:lang w:val="ru-RU"/>
        </w:rPr>
      </w:pP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63DF0" w:rsidRPr="004D3ECF" w:rsidRDefault="00576B98">
      <w:pPr>
        <w:numPr>
          <w:ilvl w:val="0"/>
          <w:numId w:val="19"/>
        </w:numPr>
        <w:spacing w:after="0" w:line="264" w:lineRule="auto"/>
        <w:jc w:val="both"/>
        <w:rPr>
          <w:sz w:val="32"/>
          <w:szCs w:val="32"/>
          <w:lang w:val="ru-RU"/>
        </w:rPr>
      </w:pPr>
      <w:r w:rsidRPr="004D3ECF">
        <w:rPr>
          <w:rFonts w:ascii="Times New Roman" w:hAnsi="Times New Roman"/>
          <w:color w:val="000000"/>
          <w:sz w:val="32"/>
          <w:szCs w:val="32"/>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63DF0" w:rsidRPr="004D3ECF" w:rsidRDefault="00576B98">
      <w:pPr>
        <w:numPr>
          <w:ilvl w:val="0"/>
          <w:numId w:val="19"/>
        </w:numPr>
        <w:spacing w:after="0" w:line="264" w:lineRule="auto"/>
        <w:jc w:val="both"/>
        <w:rPr>
          <w:sz w:val="32"/>
          <w:szCs w:val="32"/>
          <w:lang w:val="ru-RU"/>
        </w:rPr>
      </w:pPr>
      <w:r w:rsidRPr="004D3ECF">
        <w:rPr>
          <w:rFonts w:ascii="Times New Roman" w:hAnsi="Times New Roman"/>
          <w:color w:val="000000"/>
          <w:sz w:val="32"/>
          <w:szCs w:val="32"/>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w:t>
      </w:r>
      <w:r w:rsidRPr="004D3ECF">
        <w:rPr>
          <w:rFonts w:ascii="Times New Roman" w:hAnsi="Times New Roman"/>
          <w:color w:val="000000"/>
          <w:sz w:val="32"/>
          <w:szCs w:val="32"/>
          <w:lang w:val="ru-RU"/>
        </w:rPr>
        <w:lastRenderedPageBreak/>
        <w:t>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63DF0" w:rsidRPr="004D3ECF" w:rsidRDefault="00576B98">
      <w:pPr>
        <w:numPr>
          <w:ilvl w:val="0"/>
          <w:numId w:val="19"/>
        </w:numPr>
        <w:spacing w:after="0" w:line="264" w:lineRule="auto"/>
        <w:jc w:val="both"/>
        <w:rPr>
          <w:sz w:val="32"/>
          <w:szCs w:val="32"/>
          <w:lang w:val="ru-RU"/>
        </w:rPr>
      </w:pPr>
      <w:r w:rsidRPr="004D3ECF">
        <w:rPr>
          <w:rFonts w:ascii="Times New Roman" w:hAnsi="Times New Roman"/>
          <w:color w:val="000000"/>
          <w:sz w:val="32"/>
          <w:szCs w:val="32"/>
          <w:lang w:val="ru-RU"/>
        </w:rPr>
        <w:t>выделять в произведениях элементы художественной формы и обнаруживать связи между ними;</w:t>
      </w:r>
    </w:p>
    <w:p w:rsidR="00F63DF0" w:rsidRPr="004D3ECF" w:rsidRDefault="00576B98">
      <w:pPr>
        <w:numPr>
          <w:ilvl w:val="0"/>
          <w:numId w:val="19"/>
        </w:numPr>
        <w:spacing w:after="0" w:line="264" w:lineRule="auto"/>
        <w:jc w:val="both"/>
        <w:rPr>
          <w:sz w:val="32"/>
          <w:szCs w:val="32"/>
          <w:lang w:val="ru-RU"/>
        </w:rPr>
      </w:pPr>
      <w:r w:rsidRPr="004D3ECF">
        <w:rPr>
          <w:rFonts w:ascii="Times New Roman" w:hAnsi="Times New Roman"/>
          <w:color w:val="000000"/>
          <w:sz w:val="32"/>
          <w:szCs w:val="32"/>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63DF0" w:rsidRPr="004D3ECF" w:rsidRDefault="00576B98">
      <w:pPr>
        <w:numPr>
          <w:ilvl w:val="0"/>
          <w:numId w:val="19"/>
        </w:numPr>
        <w:spacing w:after="0" w:line="264" w:lineRule="auto"/>
        <w:jc w:val="both"/>
        <w:rPr>
          <w:sz w:val="32"/>
          <w:szCs w:val="32"/>
          <w:lang w:val="ru-RU"/>
        </w:rPr>
      </w:pPr>
      <w:r w:rsidRPr="004D3ECF">
        <w:rPr>
          <w:rFonts w:ascii="Times New Roman" w:hAnsi="Times New Roman"/>
          <w:color w:val="000000"/>
          <w:sz w:val="32"/>
          <w:szCs w:val="32"/>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6) участвовать в беседе и диалоге о прочитанном произведении, давать аргументированную оценку прочитанному;</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63DF0" w:rsidRPr="004D3ECF" w:rsidRDefault="00576B98">
      <w:pPr>
        <w:spacing w:after="0" w:line="264" w:lineRule="auto"/>
        <w:ind w:firstLine="600"/>
        <w:jc w:val="both"/>
        <w:rPr>
          <w:sz w:val="32"/>
          <w:szCs w:val="32"/>
          <w:lang w:val="ru-RU"/>
        </w:rPr>
      </w:pPr>
      <w:r w:rsidRPr="004D3ECF">
        <w:rPr>
          <w:rFonts w:ascii="Times New Roman" w:hAnsi="Times New Roman"/>
          <w:color w:val="000000"/>
          <w:sz w:val="32"/>
          <w:szCs w:val="32"/>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63DF0" w:rsidRPr="004D3ECF" w:rsidRDefault="00F63DF0">
      <w:pPr>
        <w:spacing w:after="0" w:line="264" w:lineRule="auto"/>
        <w:ind w:left="120"/>
        <w:jc w:val="both"/>
        <w:rPr>
          <w:sz w:val="32"/>
          <w:szCs w:val="32"/>
          <w:lang w:val="ru-RU"/>
        </w:rPr>
      </w:pPr>
    </w:p>
    <w:p w:rsidR="00F63DF0" w:rsidRPr="004D3ECF" w:rsidRDefault="00576B98">
      <w:pPr>
        <w:spacing w:after="0"/>
        <w:ind w:left="120"/>
        <w:rPr>
          <w:sz w:val="32"/>
          <w:szCs w:val="32"/>
        </w:rPr>
      </w:pPr>
      <w:bookmarkStart w:id="24" w:name="block-78931"/>
      <w:bookmarkEnd w:id="23"/>
      <w:r w:rsidRPr="004D3ECF">
        <w:rPr>
          <w:rFonts w:ascii="Times New Roman" w:hAnsi="Times New Roman"/>
          <w:b/>
          <w:color w:val="000000"/>
          <w:sz w:val="32"/>
          <w:szCs w:val="32"/>
        </w:rPr>
        <w:t xml:space="preserve">ТЕМАТИЧЕСКОЕ ПЛАНИРОВАНИЕ </w:t>
      </w:r>
    </w:p>
    <w:p w:rsidR="00F63DF0" w:rsidRPr="004D3ECF" w:rsidRDefault="00576B98">
      <w:pPr>
        <w:spacing w:after="0"/>
        <w:ind w:left="120"/>
        <w:rPr>
          <w:sz w:val="32"/>
          <w:szCs w:val="32"/>
        </w:rPr>
      </w:pPr>
      <w:r w:rsidRPr="004D3ECF">
        <w:rPr>
          <w:rFonts w:ascii="Times New Roman" w:hAnsi="Times New Roman"/>
          <w:b/>
          <w:color w:val="000000"/>
          <w:sz w:val="32"/>
          <w:szCs w:val="32"/>
        </w:rPr>
        <w:t xml:space="preserve">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1"/>
        <w:gridCol w:w="2692"/>
        <w:gridCol w:w="985"/>
        <w:gridCol w:w="1972"/>
        <w:gridCol w:w="2049"/>
        <w:gridCol w:w="3305"/>
        <w:gridCol w:w="2338"/>
      </w:tblGrid>
      <w:tr w:rsidR="00F63DF0" w:rsidRPr="004D3ECF">
        <w:trPr>
          <w:trHeight w:val="144"/>
          <w:tblCellSpacing w:w="0" w:type="dxa"/>
        </w:trPr>
        <w:tc>
          <w:tcPr>
            <w:tcW w:w="497"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 п/п </w:t>
            </w:r>
          </w:p>
          <w:p w:rsidR="00F63DF0" w:rsidRPr="004D3ECF" w:rsidRDefault="00F63DF0">
            <w:pPr>
              <w:spacing w:after="0"/>
              <w:ind w:left="135"/>
              <w:rPr>
                <w:sz w:val="32"/>
                <w:szCs w:val="32"/>
              </w:rPr>
            </w:pPr>
          </w:p>
        </w:tc>
        <w:tc>
          <w:tcPr>
            <w:tcW w:w="2960"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Наименование разделов и тем программы </w:t>
            </w:r>
          </w:p>
          <w:p w:rsidR="00F63DF0" w:rsidRPr="004D3ECF" w:rsidRDefault="00F63DF0">
            <w:pPr>
              <w:spacing w:after="0"/>
              <w:ind w:left="135"/>
              <w:rPr>
                <w:sz w:val="32"/>
                <w:szCs w:val="32"/>
              </w:rPr>
            </w:pPr>
          </w:p>
        </w:tc>
        <w:tc>
          <w:tcPr>
            <w:tcW w:w="0" w:type="auto"/>
            <w:gridSpan w:val="3"/>
            <w:tcMar>
              <w:top w:w="50" w:type="dxa"/>
              <w:left w:w="100" w:type="dxa"/>
            </w:tcMar>
            <w:vAlign w:val="center"/>
          </w:tcPr>
          <w:p w:rsidR="00F63DF0" w:rsidRPr="004D3ECF" w:rsidRDefault="00576B98">
            <w:pPr>
              <w:spacing w:after="0"/>
              <w:rPr>
                <w:sz w:val="32"/>
                <w:szCs w:val="32"/>
              </w:rPr>
            </w:pPr>
            <w:r w:rsidRPr="004D3ECF">
              <w:rPr>
                <w:rFonts w:ascii="Times New Roman" w:hAnsi="Times New Roman"/>
                <w:b/>
                <w:color w:val="000000"/>
                <w:sz w:val="32"/>
                <w:szCs w:val="32"/>
              </w:rPr>
              <w:t>Количество часов</w:t>
            </w:r>
          </w:p>
        </w:tc>
        <w:tc>
          <w:tcPr>
            <w:tcW w:w="2651"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Электронные (цифровые) образовательные ресурсы </w:t>
            </w:r>
          </w:p>
          <w:p w:rsidR="00F63DF0" w:rsidRPr="004D3ECF" w:rsidRDefault="00F63DF0">
            <w:pPr>
              <w:spacing w:after="0"/>
              <w:ind w:left="135"/>
              <w:rPr>
                <w:sz w:val="32"/>
                <w:szCs w:val="32"/>
              </w:rPr>
            </w:pPr>
          </w:p>
        </w:tc>
        <w:tc>
          <w:tcPr>
            <w:tcW w:w="2420"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lastRenderedPageBreak/>
              <w:t xml:space="preserve">Дополнительная информация </w:t>
            </w:r>
          </w:p>
          <w:p w:rsidR="00F63DF0" w:rsidRPr="004D3ECF" w:rsidRDefault="00F63DF0">
            <w:pPr>
              <w:spacing w:after="0"/>
              <w:ind w:left="135"/>
              <w:rPr>
                <w:sz w:val="32"/>
                <w:szCs w:val="32"/>
              </w:rPr>
            </w:pPr>
          </w:p>
        </w:tc>
      </w:tr>
      <w:tr w:rsidR="00F63DF0" w:rsidRPr="004D3ECF">
        <w:trPr>
          <w:trHeight w:val="144"/>
          <w:tblCellSpacing w:w="0" w:type="dxa"/>
        </w:trPr>
        <w:tc>
          <w:tcPr>
            <w:tcW w:w="0" w:type="auto"/>
            <w:vMerge/>
            <w:tcBorders>
              <w:top w:val="nil"/>
            </w:tcBorders>
            <w:tcMar>
              <w:top w:w="50" w:type="dxa"/>
              <w:left w:w="100" w:type="dxa"/>
            </w:tcMar>
          </w:tcPr>
          <w:p w:rsidR="00F63DF0" w:rsidRPr="004D3ECF" w:rsidRDefault="00F63DF0">
            <w:pPr>
              <w:rPr>
                <w:sz w:val="32"/>
                <w:szCs w:val="32"/>
              </w:rPr>
            </w:pPr>
          </w:p>
        </w:tc>
        <w:tc>
          <w:tcPr>
            <w:tcW w:w="0" w:type="auto"/>
            <w:vMerge/>
            <w:tcBorders>
              <w:top w:val="nil"/>
            </w:tcBorders>
            <w:tcMar>
              <w:top w:w="50" w:type="dxa"/>
              <w:left w:w="100" w:type="dxa"/>
            </w:tcMar>
          </w:tcPr>
          <w:p w:rsidR="00F63DF0" w:rsidRPr="004D3ECF" w:rsidRDefault="00F63DF0">
            <w:pPr>
              <w:rPr>
                <w:sz w:val="32"/>
                <w:szCs w:val="32"/>
              </w:rPr>
            </w:pPr>
          </w:p>
        </w:tc>
        <w:tc>
          <w:tcPr>
            <w:tcW w:w="992"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Всего </w:t>
            </w:r>
          </w:p>
          <w:p w:rsidR="00F63DF0" w:rsidRPr="004D3ECF" w:rsidRDefault="00F63DF0">
            <w:pPr>
              <w:spacing w:after="0"/>
              <w:ind w:left="135"/>
              <w:rPr>
                <w:sz w:val="32"/>
                <w:szCs w:val="32"/>
              </w:rPr>
            </w:pPr>
          </w:p>
        </w:tc>
        <w:tc>
          <w:tcPr>
            <w:tcW w:w="1958"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Контрольные работы </w:t>
            </w:r>
          </w:p>
          <w:p w:rsidR="00F63DF0" w:rsidRPr="004D3ECF" w:rsidRDefault="00F63DF0">
            <w:pPr>
              <w:spacing w:after="0"/>
              <w:ind w:left="135"/>
              <w:rPr>
                <w:sz w:val="32"/>
                <w:szCs w:val="32"/>
              </w:rPr>
            </w:pPr>
          </w:p>
        </w:tc>
        <w:tc>
          <w:tcPr>
            <w:tcW w:w="211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Практические работы </w:t>
            </w:r>
          </w:p>
          <w:p w:rsidR="00F63DF0" w:rsidRPr="004D3ECF" w:rsidRDefault="00F63DF0">
            <w:pPr>
              <w:spacing w:after="0"/>
              <w:ind w:left="135"/>
              <w:rPr>
                <w:sz w:val="32"/>
                <w:szCs w:val="32"/>
              </w:rPr>
            </w:pPr>
          </w:p>
        </w:tc>
        <w:tc>
          <w:tcPr>
            <w:tcW w:w="0" w:type="auto"/>
            <w:vMerge/>
            <w:tcBorders>
              <w:top w:val="nil"/>
            </w:tcBorders>
            <w:tcMar>
              <w:top w:w="50" w:type="dxa"/>
              <w:left w:w="100" w:type="dxa"/>
            </w:tcMar>
          </w:tcPr>
          <w:p w:rsidR="00F63DF0" w:rsidRPr="004D3ECF" w:rsidRDefault="00F63DF0">
            <w:pPr>
              <w:rPr>
                <w:sz w:val="32"/>
                <w:szCs w:val="32"/>
              </w:rPr>
            </w:pPr>
          </w:p>
        </w:tc>
        <w:tc>
          <w:tcPr>
            <w:tcW w:w="0" w:type="auto"/>
            <w:vMerge/>
            <w:tcBorders>
              <w:top w:val="nil"/>
            </w:tcBorders>
            <w:tcMar>
              <w:top w:w="50" w:type="dxa"/>
              <w:left w:w="100" w:type="dxa"/>
            </w:tcMar>
          </w:tcPr>
          <w:p w:rsidR="00F63DF0" w:rsidRPr="004D3ECF" w:rsidRDefault="00F63DF0">
            <w:pPr>
              <w:rPr>
                <w:sz w:val="32"/>
                <w:szCs w:val="32"/>
              </w:rPr>
            </w:pPr>
          </w:p>
        </w:tc>
      </w:tr>
      <w:tr w:rsidR="00F63DF0" w:rsidRPr="004D3ECF">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lastRenderedPageBreak/>
              <w:t>Раздел 1.</w:t>
            </w:r>
            <w:r w:rsidRPr="004D3ECF">
              <w:rPr>
                <w:rFonts w:ascii="Times New Roman" w:hAnsi="Times New Roman"/>
                <w:color w:val="000000"/>
                <w:sz w:val="32"/>
                <w:szCs w:val="32"/>
              </w:rPr>
              <w:t xml:space="preserve"> </w:t>
            </w:r>
            <w:r w:rsidRPr="004D3ECF">
              <w:rPr>
                <w:rFonts w:ascii="Times New Roman" w:hAnsi="Times New Roman"/>
                <w:b/>
                <w:color w:val="000000"/>
                <w:sz w:val="32"/>
                <w:szCs w:val="32"/>
              </w:rPr>
              <w:t>Античная литература</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1.1</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Гомер. Поэмы «Илиада»,«Одиссея» (фрагменты)</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2 </w:t>
            </w:r>
          </w:p>
        </w:tc>
        <w:tc>
          <w:tcPr>
            <w:tcW w:w="0" w:type="auto"/>
            <w:gridSpan w:val="4"/>
            <w:tcMar>
              <w:top w:w="50" w:type="dxa"/>
              <w:left w:w="100" w:type="dxa"/>
            </w:tcMar>
            <w:vAlign w:val="center"/>
          </w:tcPr>
          <w:p w:rsidR="00F63DF0" w:rsidRPr="004D3ECF" w:rsidRDefault="00F63DF0">
            <w:pPr>
              <w:rPr>
                <w:sz w:val="32"/>
                <w:szCs w:val="32"/>
              </w:rPr>
            </w:pPr>
          </w:p>
        </w:tc>
      </w:tr>
      <w:tr w:rsidR="00F63DF0" w:rsidRPr="004D3ECF">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Раздел 2.</w:t>
            </w:r>
            <w:r w:rsidRPr="004D3ECF">
              <w:rPr>
                <w:rFonts w:ascii="Times New Roman" w:hAnsi="Times New Roman"/>
                <w:color w:val="000000"/>
                <w:sz w:val="32"/>
                <w:szCs w:val="32"/>
              </w:rPr>
              <w:t xml:space="preserve"> </w:t>
            </w:r>
            <w:r w:rsidRPr="004D3ECF">
              <w:rPr>
                <w:rFonts w:ascii="Times New Roman" w:hAnsi="Times New Roman"/>
                <w:b/>
                <w:color w:val="000000"/>
                <w:sz w:val="32"/>
                <w:szCs w:val="32"/>
              </w:rPr>
              <w:t>Фольклор</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2.1</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Былины (не менее двух). Например, «Илья Муромец и Соловей-разбойник», «Садко»</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4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2.2</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Народные песни и баллады народов России и мира. (не менее трёх песен и одной </w:t>
            </w:r>
            <w:r w:rsidRPr="004D3ECF">
              <w:rPr>
                <w:rFonts w:ascii="Times New Roman" w:hAnsi="Times New Roman"/>
                <w:color w:val="000000"/>
                <w:sz w:val="32"/>
                <w:szCs w:val="32"/>
                <w:lang w:val="ru-RU"/>
              </w:rPr>
              <w:lastRenderedPageBreak/>
              <w:t>баллады), «Песнь о Роланде» (фрагменты), «Песнь о Нибелунгах» (фрагменты), баллада «Аника-воин»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lastRenderedPageBreak/>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7 </w:t>
            </w:r>
          </w:p>
        </w:tc>
        <w:tc>
          <w:tcPr>
            <w:tcW w:w="0" w:type="auto"/>
            <w:gridSpan w:val="4"/>
            <w:tcMar>
              <w:top w:w="50" w:type="dxa"/>
              <w:left w:w="100" w:type="dxa"/>
            </w:tcMar>
            <w:vAlign w:val="center"/>
          </w:tcPr>
          <w:p w:rsidR="00F63DF0" w:rsidRPr="004D3ECF" w:rsidRDefault="00F63DF0">
            <w:pPr>
              <w:rPr>
                <w:sz w:val="32"/>
                <w:szCs w:val="32"/>
              </w:rPr>
            </w:pPr>
          </w:p>
        </w:tc>
      </w:tr>
      <w:tr w:rsidR="00F63DF0" w:rsidRPr="004D3ECF">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Раздел 3.</w:t>
            </w:r>
            <w:r w:rsidRPr="004D3ECF">
              <w:rPr>
                <w:rFonts w:ascii="Times New Roman" w:hAnsi="Times New Roman"/>
                <w:color w:val="000000"/>
                <w:sz w:val="32"/>
                <w:szCs w:val="32"/>
              </w:rPr>
              <w:t xml:space="preserve"> </w:t>
            </w:r>
            <w:r w:rsidRPr="004D3ECF">
              <w:rPr>
                <w:rFonts w:ascii="Times New Roman" w:hAnsi="Times New Roman"/>
                <w:b/>
                <w:color w:val="000000"/>
                <w:sz w:val="32"/>
                <w:szCs w:val="32"/>
              </w:rPr>
              <w:t>Древнерусская литература</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3.1</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«Повесть временных лет» (не менее одного фрагмента). Например, «Сказание о белгородском киселе», «Сказание о походе князя </w:t>
            </w:r>
            <w:r w:rsidRPr="004D3ECF">
              <w:rPr>
                <w:rFonts w:ascii="Times New Roman" w:hAnsi="Times New Roman"/>
                <w:color w:val="000000"/>
                <w:sz w:val="32"/>
                <w:szCs w:val="32"/>
                <w:lang w:val="ru-RU"/>
              </w:rPr>
              <w:lastRenderedPageBreak/>
              <w:t>Олега на Царьград», «Предание о смерти князя Олега»</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lastRenderedPageBreak/>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2 </w:t>
            </w:r>
          </w:p>
        </w:tc>
        <w:tc>
          <w:tcPr>
            <w:tcW w:w="0" w:type="auto"/>
            <w:gridSpan w:val="4"/>
            <w:tcMar>
              <w:top w:w="50" w:type="dxa"/>
              <w:left w:w="100" w:type="dxa"/>
            </w:tcMar>
            <w:vAlign w:val="center"/>
          </w:tcPr>
          <w:p w:rsidR="00F63DF0" w:rsidRPr="004D3ECF" w:rsidRDefault="00F63DF0">
            <w:pPr>
              <w:rPr>
                <w:sz w:val="32"/>
                <w:szCs w:val="32"/>
              </w:rPr>
            </w:pPr>
          </w:p>
        </w:tc>
      </w:tr>
      <w:tr w:rsidR="00F63DF0" w:rsidRPr="00246301">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b/>
                <w:color w:val="000000"/>
                <w:sz w:val="32"/>
                <w:szCs w:val="32"/>
                <w:lang w:val="ru-RU"/>
              </w:rPr>
              <w:t>Раздел 4.</w:t>
            </w:r>
            <w:r w:rsidRPr="004D3ECF">
              <w:rPr>
                <w:rFonts w:ascii="Times New Roman" w:hAnsi="Times New Roman"/>
                <w:color w:val="000000"/>
                <w:sz w:val="32"/>
                <w:szCs w:val="32"/>
                <w:lang w:val="ru-RU"/>
              </w:rPr>
              <w:t xml:space="preserve"> </w:t>
            </w:r>
            <w:r w:rsidRPr="004D3ECF">
              <w:rPr>
                <w:rFonts w:ascii="Times New Roman" w:hAnsi="Times New Roman"/>
                <w:b/>
                <w:color w:val="000000"/>
                <w:sz w:val="32"/>
                <w:szCs w:val="32"/>
                <w:lang w:val="ru-RU"/>
              </w:rPr>
              <w:t xml:space="preserve">Литература первой половины </w:t>
            </w:r>
            <w:r w:rsidRPr="004D3ECF">
              <w:rPr>
                <w:rFonts w:ascii="Times New Roman" w:hAnsi="Times New Roman"/>
                <w:b/>
                <w:color w:val="000000"/>
                <w:sz w:val="32"/>
                <w:szCs w:val="32"/>
              </w:rPr>
              <w:t>XIX</w:t>
            </w:r>
            <w:r w:rsidRPr="004D3ECF">
              <w:rPr>
                <w:rFonts w:ascii="Times New Roman" w:hAnsi="Times New Roman"/>
                <w:b/>
                <w:color w:val="000000"/>
                <w:sz w:val="32"/>
                <w:szCs w:val="32"/>
                <w:lang w:val="ru-RU"/>
              </w:rPr>
              <w:t xml:space="preserve"> века</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4.1</w:t>
            </w:r>
          </w:p>
        </w:tc>
        <w:tc>
          <w:tcPr>
            <w:tcW w:w="2960"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С. Пушкин. Стихотворения (не менее трёх). «Песнь о вещем Олеге», «Зимняя дорога», «Узник», «Туча» и др. </w:t>
            </w:r>
            <w:r w:rsidRPr="004D3ECF">
              <w:rPr>
                <w:rFonts w:ascii="Times New Roman" w:hAnsi="Times New Roman"/>
                <w:color w:val="000000"/>
                <w:sz w:val="32"/>
                <w:szCs w:val="32"/>
              </w:rPr>
              <w:t>Роман «Дубровский»</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8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4.2</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М. Ю. Лермонтов. Стихотворения (не менее трёх). «Три пальмы», </w:t>
            </w:r>
            <w:r w:rsidRPr="004D3ECF">
              <w:rPr>
                <w:rFonts w:ascii="Times New Roman" w:hAnsi="Times New Roman"/>
                <w:color w:val="000000"/>
                <w:sz w:val="32"/>
                <w:szCs w:val="32"/>
                <w:lang w:val="ru-RU"/>
              </w:rPr>
              <w:lastRenderedPageBreak/>
              <w:t>«Листок», «Утёс»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4.3</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 В. Кольцов. Стихотворения не менее двух). «Косарь», «Соловей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13 </w:t>
            </w:r>
          </w:p>
        </w:tc>
        <w:tc>
          <w:tcPr>
            <w:tcW w:w="0" w:type="auto"/>
            <w:gridSpan w:val="4"/>
            <w:tcMar>
              <w:top w:w="50" w:type="dxa"/>
              <w:left w:w="100" w:type="dxa"/>
            </w:tcMar>
            <w:vAlign w:val="center"/>
          </w:tcPr>
          <w:p w:rsidR="00F63DF0" w:rsidRPr="004D3ECF" w:rsidRDefault="00F63DF0">
            <w:pPr>
              <w:rPr>
                <w:sz w:val="32"/>
                <w:szCs w:val="32"/>
              </w:rPr>
            </w:pPr>
          </w:p>
        </w:tc>
      </w:tr>
      <w:tr w:rsidR="00F63DF0" w:rsidRPr="00246301">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b/>
                <w:color w:val="000000"/>
                <w:sz w:val="32"/>
                <w:szCs w:val="32"/>
                <w:lang w:val="ru-RU"/>
              </w:rPr>
              <w:t>Раздел 5.</w:t>
            </w:r>
            <w:r w:rsidRPr="004D3ECF">
              <w:rPr>
                <w:rFonts w:ascii="Times New Roman" w:hAnsi="Times New Roman"/>
                <w:color w:val="000000"/>
                <w:sz w:val="32"/>
                <w:szCs w:val="32"/>
                <w:lang w:val="ru-RU"/>
              </w:rPr>
              <w:t xml:space="preserve"> </w:t>
            </w:r>
            <w:r w:rsidRPr="004D3ECF">
              <w:rPr>
                <w:rFonts w:ascii="Times New Roman" w:hAnsi="Times New Roman"/>
                <w:b/>
                <w:color w:val="000000"/>
                <w:sz w:val="32"/>
                <w:szCs w:val="32"/>
                <w:lang w:val="ru-RU"/>
              </w:rPr>
              <w:t xml:space="preserve">Литература второй половины </w:t>
            </w:r>
            <w:r w:rsidRPr="004D3ECF">
              <w:rPr>
                <w:rFonts w:ascii="Times New Roman" w:hAnsi="Times New Roman"/>
                <w:b/>
                <w:color w:val="000000"/>
                <w:sz w:val="32"/>
                <w:szCs w:val="32"/>
              </w:rPr>
              <w:t>XIX</w:t>
            </w:r>
            <w:r w:rsidRPr="004D3ECF">
              <w:rPr>
                <w:rFonts w:ascii="Times New Roman" w:hAnsi="Times New Roman"/>
                <w:b/>
                <w:color w:val="000000"/>
                <w:sz w:val="32"/>
                <w:szCs w:val="32"/>
                <w:lang w:val="ru-RU"/>
              </w:rPr>
              <w:t xml:space="preserve"> века</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5.1</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Ф. И. Тютчев. Стихотворения (не менее двух). «Есть в осени первоначальной…», «С поляны коршун поднялся…»</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5.2</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А. А. Фет. Стихотворения (не менее двух). «Учись у них — </w:t>
            </w:r>
            <w:r w:rsidRPr="004D3ECF">
              <w:rPr>
                <w:rFonts w:ascii="Times New Roman" w:hAnsi="Times New Roman"/>
                <w:color w:val="000000"/>
                <w:sz w:val="32"/>
                <w:szCs w:val="32"/>
                <w:lang w:val="ru-RU"/>
              </w:rPr>
              <w:lastRenderedPageBreak/>
              <w:t>у дуба, у берёзы…», «Я пришёл к тебе с приветом…»</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5.3</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И. С. Тургенев. Рассказ «Бежин луг»</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5.4</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Н. С. Лесков. Сказ «Левша»</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5.5</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Л. Н. Толстой. Повесть «Детство» (главы)</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5.6</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А. П. Чехов. Рассказы (три по выбору). Например, «Толстый и тонкий», «Хамелеон», «Смерть </w:t>
            </w:r>
            <w:r w:rsidRPr="004D3ECF">
              <w:rPr>
                <w:rFonts w:ascii="Times New Roman" w:hAnsi="Times New Roman"/>
                <w:color w:val="000000"/>
                <w:sz w:val="32"/>
                <w:szCs w:val="32"/>
                <w:lang w:val="ru-RU"/>
              </w:rPr>
              <w:lastRenderedPageBreak/>
              <w:t>чиновника»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5.7</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 И. Куприн. Рассказ «Чудесный доктор»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16 </w:t>
            </w:r>
          </w:p>
        </w:tc>
        <w:tc>
          <w:tcPr>
            <w:tcW w:w="0" w:type="auto"/>
            <w:gridSpan w:val="4"/>
            <w:tcMar>
              <w:top w:w="50" w:type="dxa"/>
              <w:left w:w="100" w:type="dxa"/>
            </w:tcMar>
            <w:vAlign w:val="center"/>
          </w:tcPr>
          <w:p w:rsidR="00F63DF0" w:rsidRPr="004D3ECF" w:rsidRDefault="00F63DF0">
            <w:pPr>
              <w:rPr>
                <w:sz w:val="32"/>
                <w:szCs w:val="32"/>
              </w:rPr>
            </w:pPr>
          </w:p>
        </w:tc>
      </w:tr>
      <w:tr w:rsidR="00F63DF0" w:rsidRPr="004D3ECF">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Раздел 6.</w:t>
            </w:r>
            <w:r w:rsidRPr="004D3ECF">
              <w:rPr>
                <w:rFonts w:ascii="Times New Roman" w:hAnsi="Times New Roman"/>
                <w:color w:val="000000"/>
                <w:sz w:val="32"/>
                <w:szCs w:val="32"/>
              </w:rPr>
              <w:t xml:space="preserve"> </w:t>
            </w:r>
            <w:r w:rsidRPr="004D3ECF">
              <w:rPr>
                <w:rFonts w:ascii="Times New Roman" w:hAnsi="Times New Roman"/>
                <w:b/>
                <w:color w:val="000000"/>
                <w:sz w:val="32"/>
                <w:szCs w:val="32"/>
              </w:rPr>
              <w:t>Литература ХХ века</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6.1</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6.2</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Стихотворения отечественных </w:t>
            </w:r>
            <w:r w:rsidRPr="004D3ECF">
              <w:rPr>
                <w:rFonts w:ascii="Times New Roman" w:hAnsi="Times New Roman"/>
                <w:color w:val="000000"/>
                <w:sz w:val="32"/>
                <w:szCs w:val="32"/>
                <w:lang w:val="ru-RU"/>
              </w:rPr>
              <w:lastRenderedPageBreak/>
              <w:t xml:space="preserve">поэтов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w:t>
              </w:r>
              <w:r w:rsidRPr="004D3ECF">
                <w:rPr>
                  <w:rFonts w:ascii="Times New Roman" w:hAnsi="Times New Roman"/>
                  <w:color w:val="0000FF"/>
                  <w:sz w:val="32"/>
                  <w:szCs w:val="32"/>
                  <w:u w:val="single"/>
                  <w:lang w:val="ru-RU"/>
                </w:rPr>
                <w:lastRenderedPageBreak/>
                <w:t>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6.3</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Проза отечественных писателей конца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 начала </w:t>
            </w:r>
            <w:r w:rsidRPr="004D3ECF">
              <w:rPr>
                <w:rFonts w:ascii="Times New Roman" w:hAnsi="Times New Roman"/>
                <w:color w:val="000000"/>
                <w:sz w:val="32"/>
                <w:szCs w:val="32"/>
              </w:rPr>
              <w:t>XXI</w:t>
            </w:r>
            <w:r w:rsidRPr="004D3ECF">
              <w:rPr>
                <w:rFonts w:ascii="Times New Roman" w:hAnsi="Times New Roman"/>
                <w:color w:val="000000"/>
                <w:sz w:val="32"/>
                <w:szCs w:val="32"/>
                <w:lang w:val="ru-RU"/>
              </w:rPr>
              <w:t xml:space="preserve"> века, в том числе о Великой </w:t>
            </w:r>
            <w:r w:rsidRPr="004D3ECF">
              <w:rPr>
                <w:rFonts w:ascii="Times New Roman" w:hAnsi="Times New Roman"/>
                <w:color w:val="000000"/>
                <w:sz w:val="32"/>
                <w:szCs w:val="32"/>
                <w:lang w:val="ru-RU"/>
              </w:rPr>
              <w:lastRenderedPageBreak/>
              <w:t>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6.4</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В. Г. Распутин. Рассказ «Уроки французского»</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6.5</w:t>
            </w:r>
          </w:p>
        </w:tc>
        <w:tc>
          <w:tcPr>
            <w:tcW w:w="2960"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4D3ECF">
              <w:rPr>
                <w:rFonts w:ascii="Times New Roman" w:hAnsi="Times New Roman"/>
                <w:color w:val="000000"/>
                <w:sz w:val="32"/>
                <w:szCs w:val="32"/>
              </w:rPr>
              <w:t>«Самая лёгкая лодка в мире»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6.6</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Произведения современных отечественных </w:t>
            </w:r>
            <w:r w:rsidRPr="004D3ECF">
              <w:rPr>
                <w:rFonts w:ascii="Times New Roman" w:hAnsi="Times New Roman"/>
                <w:color w:val="000000"/>
                <w:sz w:val="32"/>
                <w:szCs w:val="32"/>
                <w:lang w:val="ru-RU"/>
              </w:rPr>
              <w:lastRenderedPageBreak/>
              <w:t>писателей-фантастов. (не менее двух).Например, А. В. Жвалевский и Е. Б. Пастернак. «Время всегда хорошее»; В. В. Ледерман. «Календарь ма(й)я»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4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6.7</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Литература народов Российской Федерации. Стихотворения (два по выбору).Например, М. Карим. «Бессмертие» (фрагменты); Г. </w:t>
            </w:r>
            <w:r w:rsidRPr="004D3ECF">
              <w:rPr>
                <w:rFonts w:ascii="Times New Roman" w:hAnsi="Times New Roman"/>
                <w:color w:val="000000"/>
                <w:sz w:val="32"/>
                <w:szCs w:val="32"/>
                <w:lang w:val="ru-RU"/>
              </w:rPr>
              <w:lastRenderedPageBreak/>
              <w:t>Тукай. «Родная деревня», «Книга»; К. Кулиев. «Когда на меня навалилась беда…», «Каким бы малым ни был мой народ…», «Что б ни делалось на свете…»</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lastRenderedPageBreak/>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19 </w:t>
            </w:r>
          </w:p>
        </w:tc>
        <w:tc>
          <w:tcPr>
            <w:tcW w:w="0" w:type="auto"/>
            <w:gridSpan w:val="4"/>
            <w:tcMar>
              <w:top w:w="50" w:type="dxa"/>
              <w:left w:w="100" w:type="dxa"/>
            </w:tcMar>
            <w:vAlign w:val="center"/>
          </w:tcPr>
          <w:p w:rsidR="00F63DF0" w:rsidRPr="004D3ECF" w:rsidRDefault="00F63DF0">
            <w:pPr>
              <w:rPr>
                <w:sz w:val="32"/>
                <w:szCs w:val="32"/>
              </w:rPr>
            </w:pPr>
          </w:p>
        </w:tc>
      </w:tr>
      <w:tr w:rsidR="00F63DF0" w:rsidRPr="004D3ECF">
        <w:trPr>
          <w:trHeight w:val="144"/>
          <w:tblCellSpacing w:w="0" w:type="dxa"/>
        </w:trPr>
        <w:tc>
          <w:tcPr>
            <w:tcW w:w="0" w:type="auto"/>
            <w:gridSpan w:val="7"/>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Раздел 7.</w:t>
            </w:r>
            <w:r w:rsidRPr="004D3ECF">
              <w:rPr>
                <w:rFonts w:ascii="Times New Roman" w:hAnsi="Times New Roman"/>
                <w:color w:val="000000"/>
                <w:sz w:val="32"/>
                <w:szCs w:val="32"/>
              </w:rPr>
              <w:t xml:space="preserve"> Зарубежная литература</w:t>
            </w: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7.1</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Д. Дефо. «Робинзон Крузо» (главы по выбору)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2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7.2</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Дж. Свифт. «Путешествия Гулливера» </w:t>
            </w:r>
            <w:r w:rsidRPr="004D3ECF">
              <w:rPr>
                <w:rFonts w:ascii="Times New Roman" w:hAnsi="Times New Roman"/>
                <w:color w:val="000000"/>
                <w:sz w:val="32"/>
                <w:szCs w:val="32"/>
                <w:lang w:val="ru-RU"/>
              </w:rPr>
              <w:lastRenderedPageBreak/>
              <w:t>(главы по выбору)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2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7.3</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4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49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7.4</w:t>
            </w:r>
          </w:p>
        </w:tc>
        <w:tc>
          <w:tcPr>
            <w:tcW w:w="2960"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Произведения современных зарубежных писателей-фантастов. (не </w:t>
            </w:r>
            <w:r w:rsidRPr="004D3ECF">
              <w:rPr>
                <w:rFonts w:ascii="Times New Roman" w:hAnsi="Times New Roman"/>
                <w:color w:val="000000"/>
                <w:sz w:val="32"/>
                <w:szCs w:val="32"/>
                <w:lang w:val="ru-RU"/>
              </w:rPr>
              <w:lastRenderedPageBreak/>
              <w:t>менее двух).Например, Дж. К. Роулинг. «Гарри Поттер» (главы по выбору), Д. У. Джонс. «Дом с характером» и др.</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3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lastRenderedPageBreak/>
              <w:t>Итого по разделу</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11 </w:t>
            </w:r>
          </w:p>
        </w:tc>
        <w:tc>
          <w:tcPr>
            <w:tcW w:w="0" w:type="auto"/>
            <w:gridSpan w:val="4"/>
            <w:tcMar>
              <w:top w:w="50" w:type="dxa"/>
              <w:left w:w="100" w:type="dxa"/>
            </w:tcMar>
            <w:vAlign w:val="center"/>
          </w:tcPr>
          <w:p w:rsidR="00F63DF0" w:rsidRPr="004D3ECF" w:rsidRDefault="00F63DF0">
            <w:pPr>
              <w:rPr>
                <w:sz w:val="32"/>
                <w:szCs w:val="32"/>
              </w:rPr>
            </w:pPr>
          </w:p>
        </w:tc>
      </w:tr>
      <w:tr w:rsidR="00F63DF0" w:rsidRPr="00246301">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Развитие речи</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8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Внеклассное чтение</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7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Итоговые контрольные работы</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2 </w:t>
            </w:r>
          </w:p>
        </w:tc>
        <w:tc>
          <w:tcPr>
            <w:tcW w:w="1958"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2 </w:t>
            </w: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246301">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rPr>
              <w:t>Резервное время</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w:t>
            </w:r>
            <w:r w:rsidRPr="004D3ECF">
              <w:rPr>
                <w:rFonts w:ascii="Times New Roman" w:hAnsi="Times New Roman"/>
                <w:color w:val="000000"/>
                <w:sz w:val="32"/>
                <w:szCs w:val="32"/>
                <w:lang w:val="ru-RU"/>
              </w:rPr>
              <w:t>3</w:t>
            </w:r>
            <w:r w:rsidRPr="004D3ECF">
              <w:rPr>
                <w:rFonts w:ascii="Times New Roman" w:hAnsi="Times New Roman"/>
                <w:color w:val="000000"/>
                <w:sz w:val="32"/>
                <w:szCs w:val="32"/>
              </w:rPr>
              <w:t xml:space="preserve"> </w:t>
            </w:r>
          </w:p>
        </w:tc>
        <w:tc>
          <w:tcPr>
            <w:tcW w:w="1958" w:type="dxa"/>
            <w:tcMar>
              <w:top w:w="50" w:type="dxa"/>
              <w:left w:w="100" w:type="dxa"/>
            </w:tcMar>
            <w:vAlign w:val="center"/>
          </w:tcPr>
          <w:p w:rsidR="00F63DF0" w:rsidRPr="004D3ECF" w:rsidRDefault="00F63DF0">
            <w:pPr>
              <w:spacing w:after="0"/>
              <w:ind w:left="135"/>
              <w:jc w:val="center"/>
              <w:rPr>
                <w:sz w:val="32"/>
                <w:szCs w:val="32"/>
              </w:rPr>
            </w:pPr>
          </w:p>
        </w:tc>
        <w:tc>
          <w:tcPr>
            <w:tcW w:w="2116" w:type="dxa"/>
            <w:tcMar>
              <w:top w:w="50" w:type="dxa"/>
              <w:left w:w="100" w:type="dxa"/>
            </w:tcMar>
            <w:vAlign w:val="center"/>
          </w:tcPr>
          <w:p w:rsidR="00F63DF0" w:rsidRPr="004D3ECF" w:rsidRDefault="00F63DF0">
            <w:pPr>
              <w:spacing w:after="0"/>
              <w:ind w:left="135"/>
              <w:jc w:val="center"/>
              <w:rPr>
                <w:sz w:val="32"/>
                <w:szCs w:val="32"/>
              </w:rPr>
            </w:pPr>
          </w:p>
        </w:tc>
        <w:tc>
          <w:tcPr>
            <w:tcW w:w="2651"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4</w:t>
              </w:r>
              <w:r w:rsidRPr="004D3ECF">
                <w:rPr>
                  <w:rFonts w:ascii="Times New Roman" w:hAnsi="Times New Roman"/>
                  <w:color w:val="0000FF"/>
                  <w:sz w:val="32"/>
                  <w:szCs w:val="32"/>
                  <w:u w:val="single"/>
                  <w:lang w:val="ru-RU"/>
                </w:rPr>
                <w:lastRenderedPageBreak/>
                <w:t>1542</w:t>
              </w:r>
              <w:r w:rsidRPr="004D3ECF">
                <w:rPr>
                  <w:rFonts w:ascii="Times New Roman" w:hAnsi="Times New Roman"/>
                  <w:color w:val="0000FF"/>
                  <w:sz w:val="32"/>
                  <w:szCs w:val="32"/>
                  <w:u w:val="single"/>
                </w:rPr>
                <w:t>e</w:t>
              </w:r>
            </w:hyperlink>
          </w:p>
        </w:tc>
        <w:tc>
          <w:tcPr>
            <w:tcW w:w="2420" w:type="dxa"/>
            <w:tcMar>
              <w:top w:w="50" w:type="dxa"/>
              <w:left w:w="100" w:type="dxa"/>
            </w:tcMar>
            <w:vAlign w:val="center"/>
          </w:tcPr>
          <w:p w:rsidR="00F63DF0" w:rsidRPr="004D3ECF" w:rsidRDefault="00F63DF0">
            <w:pPr>
              <w:spacing w:after="0"/>
              <w:ind w:left="135"/>
              <w:rPr>
                <w:sz w:val="32"/>
                <w:szCs w:val="32"/>
                <w:lang w:val="ru-RU"/>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lastRenderedPageBreak/>
              <w:t>ОБЩЕЕ КОЛИЧЕСТВО ЧАСОВ ПО ПРОГРАММЕ</w:t>
            </w:r>
          </w:p>
        </w:tc>
        <w:tc>
          <w:tcPr>
            <w:tcW w:w="99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10</w:t>
            </w:r>
            <w:r w:rsidRPr="004D3ECF">
              <w:rPr>
                <w:rFonts w:ascii="Times New Roman" w:hAnsi="Times New Roman"/>
                <w:color w:val="000000"/>
                <w:sz w:val="32"/>
                <w:szCs w:val="32"/>
                <w:lang w:val="ru-RU"/>
              </w:rPr>
              <w:t>0</w:t>
            </w:r>
            <w:r w:rsidRPr="004D3ECF">
              <w:rPr>
                <w:rFonts w:ascii="Times New Roman" w:hAnsi="Times New Roman"/>
                <w:color w:val="000000"/>
                <w:sz w:val="32"/>
                <w:szCs w:val="32"/>
              </w:rPr>
              <w:t xml:space="preserve"> </w:t>
            </w:r>
          </w:p>
        </w:tc>
        <w:tc>
          <w:tcPr>
            <w:tcW w:w="1958"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2 </w:t>
            </w:r>
          </w:p>
        </w:tc>
        <w:tc>
          <w:tcPr>
            <w:tcW w:w="2116"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0 </w:t>
            </w:r>
          </w:p>
        </w:tc>
        <w:tc>
          <w:tcPr>
            <w:tcW w:w="0" w:type="auto"/>
            <w:gridSpan w:val="2"/>
            <w:tcMar>
              <w:top w:w="50" w:type="dxa"/>
              <w:left w:w="100" w:type="dxa"/>
            </w:tcMar>
            <w:vAlign w:val="center"/>
          </w:tcPr>
          <w:p w:rsidR="00F63DF0" w:rsidRPr="004D3ECF" w:rsidRDefault="00F63DF0">
            <w:pPr>
              <w:rPr>
                <w:sz w:val="32"/>
                <w:szCs w:val="32"/>
              </w:rPr>
            </w:pPr>
          </w:p>
        </w:tc>
      </w:tr>
    </w:tbl>
    <w:p w:rsidR="00F63DF0" w:rsidRPr="004D3ECF" w:rsidRDefault="00F63DF0">
      <w:pPr>
        <w:rPr>
          <w:sz w:val="32"/>
          <w:szCs w:val="32"/>
        </w:rPr>
        <w:sectPr w:rsidR="00F63DF0" w:rsidRPr="004D3ECF">
          <w:pgSz w:w="16383" w:h="11906" w:orient="landscape"/>
          <w:pgMar w:top="1134" w:right="850" w:bottom="1134" w:left="1701" w:header="720" w:footer="720" w:gutter="0"/>
          <w:cols w:space="720"/>
        </w:sectPr>
      </w:pPr>
    </w:p>
    <w:p w:rsidR="00F63DF0" w:rsidRPr="004D3ECF" w:rsidRDefault="00576B98">
      <w:pPr>
        <w:spacing w:after="0"/>
        <w:ind w:left="120"/>
        <w:rPr>
          <w:sz w:val="32"/>
          <w:szCs w:val="32"/>
        </w:rPr>
        <w:sectPr w:rsidR="00F63DF0" w:rsidRPr="004D3ECF">
          <w:pgSz w:w="16383" w:h="11906" w:orient="landscape"/>
          <w:pgMar w:top="1134" w:right="850" w:bottom="1134" w:left="1701" w:header="720" w:footer="720" w:gutter="0"/>
          <w:cols w:space="720"/>
        </w:sectPr>
      </w:pPr>
      <w:r w:rsidRPr="004D3ECF">
        <w:rPr>
          <w:rFonts w:ascii="Times New Roman" w:hAnsi="Times New Roman"/>
          <w:b/>
          <w:color w:val="000000"/>
          <w:sz w:val="32"/>
          <w:szCs w:val="32"/>
        </w:rPr>
        <w:lastRenderedPageBreak/>
        <w:t xml:space="preserve"> </w:t>
      </w:r>
    </w:p>
    <w:p w:rsidR="00F63DF0" w:rsidRPr="004D3ECF" w:rsidRDefault="00F63DF0">
      <w:pPr>
        <w:rPr>
          <w:sz w:val="32"/>
          <w:szCs w:val="32"/>
        </w:rPr>
        <w:sectPr w:rsidR="00F63DF0" w:rsidRPr="004D3ECF">
          <w:pgSz w:w="16383" w:h="11906" w:orient="landscape"/>
          <w:pgMar w:top="1134" w:right="850" w:bottom="1134" w:left="1701" w:header="720" w:footer="720" w:gutter="0"/>
          <w:cols w:space="720"/>
        </w:sectPr>
      </w:pPr>
    </w:p>
    <w:p w:rsidR="00F63DF0" w:rsidRPr="004D3ECF" w:rsidRDefault="00576B98">
      <w:pPr>
        <w:spacing w:after="0"/>
        <w:ind w:left="120"/>
        <w:rPr>
          <w:sz w:val="32"/>
          <w:szCs w:val="32"/>
        </w:rPr>
      </w:pPr>
      <w:bookmarkStart w:id="25" w:name="block-78932"/>
      <w:bookmarkEnd w:id="24"/>
      <w:r w:rsidRPr="004D3ECF">
        <w:rPr>
          <w:rFonts w:ascii="Times New Roman" w:hAnsi="Times New Roman"/>
          <w:b/>
          <w:color w:val="000000"/>
          <w:sz w:val="32"/>
          <w:szCs w:val="32"/>
        </w:rPr>
        <w:lastRenderedPageBreak/>
        <w:t xml:space="preserve"> ПОУРОЧНОЕ ПЛАНИРОВАНИЕ </w:t>
      </w:r>
    </w:p>
    <w:p w:rsidR="00F63DF0" w:rsidRPr="004D3ECF" w:rsidRDefault="00576B98">
      <w:pPr>
        <w:spacing w:after="0"/>
        <w:ind w:left="120"/>
        <w:rPr>
          <w:sz w:val="32"/>
          <w:szCs w:val="32"/>
        </w:rPr>
      </w:pPr>
      <w:r w:rsidRPr="004D3ECF">
        <w:rPr>
          <w:rFonts w:ascii="Times New Roman" w:hAnsi="Times New Roman"/>
          <w:b/>
          <w:color w:val="000000"/>
          <w:sz w:val="32"/>
          <w:szCs w:val="32"/>
        </w:rPr>
        <w:t xml:space="preserve">6 КЛАСС </w:t>
      </w:r>
    </w:p>
    <w:tbl>
      <w:tblPr>
        <w:tblW w:w="14045"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3085"/>
        <w:gridCol w:w="1148"/>
        <w:gridCol w:w="2342"/>
        <w:gridCol w:w="2434"/>
        <w:gridCol w:w="1683"/>
        <w:gridCol w:w="4008"/>
      </w:tblGrid>
      <w:tr w:rsidR="00F63DF0" w:rsidRPr="004D3ECF">
        <w:trPr>
          <w:trHeight w:val="144"/>
          <w:tblCellSpacing w:w="0" w:type="dxa"/>
        </w:trPr>
        <w:tc>
          <w:tcPr>
            <w:tcW w:w="1147"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 п/п </w:t>
            </w:r>
          </w:p>
          <w:p w:rsidR="00F63DF0" w:rsidRPr="004D3ECF" w:rsidRDefault="00F63DF0">
            <w:pPr>
              <w:spacing w:after="0"/>
              <w:ind w:left="135"/>
              <w:rPr>
                <w:sz w:val="32"/>
                <w:szCs w:val="32"/>
              </w:rPr>
            </w:pPr>
          </w:p>
        </w:tc>
        <w:tc>
          <w:tcPr>
            <w:tcW w:w="4396"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Тема урока </w:t>
            </w:r>
          </w:p>
          <w:p w:rsidR="00F63DF0" w:rsidRPr="004D3ECF" w:rsidRDefault="00F63DF0">
            <w:pPr>
              <w:spacing w:after="0"/>
              <w:ind w:left="135"/>
              <w:rPr>
                <w:sz w:val="32"/>
                <w:szCs w:val="32"/>
              </w:rPr>
            </w:pPr>
          </w:p>
        </w:tc>
        <w:tc>
          <w:tcPr>
            <w:tcW w:w="0" w:type="auto"/>
            <w:gridSpan w:val="3"/>
            <w:tcMar>
              <w:top w:w="50" w:type="dxa"/>
              <w:left w:w="100" w:type="dxa"/>
            </w:tcMar>
            <w:vAlign w:val="center"/>
          </w:tcPr>
          <w:p w:rsidR="00F63DF0" w:rsidRPr="004D3ECF" w:rsidRDefault="00576B98">
            <w:pPr>
              <w:spacing w:after="0"/>
              <w:rPr>
                <w:sz w:val="32"/>
                <w:szCs w:val="32"/>
              </w:rPr>
            </w:pPr>
            <w:r w:rsidRPr="004D3ECF">
              <w:rPr>
                <w:rFonts w:ascii="Times New Roman" w:hAnsi="Times New Roman"/>
                <w:b/>
                <w:color w:val="000000"/>
                <w:sz w:val="32"/>
                <w:szCs w:val="32"/>
              </w:rPr>
              <w:t>Количество часов</w:t>
            </w:r>
          </w:p>
        </w:tc>
        <w:tc>
          <w:tcPr>
            <w:tcW w:w="1356"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Дата изучения </w:t>
            </w:r>
          </w:p>
          <w:p w:rsidR="00F63DF0" w:rsidRPr="004D3ECF" w:rsidRDefault="00F63DF0">
            <w:pPr>
              <w:spacing w:after="0"/>
              <w:ind w:left="135"/>
              <w:rPr>
                <w:sz w:val="32"/>
                <w:szCs w:val="32"/>
              </w:rPr>
            </w:pPr>
          </w:p>
        </w:tc>
        <w:tc>
          <w:tcPr>
            <w:tcW w:w="2872" w:type="dxa"/>
            <w:vMerge w:val="restart"/>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Электронные цифровые образовательные ресурсы </w:t>
            </w:r>
          </w:p>
          <w:p w:rsidR="00F63DF0" w:rsidRPr="004D3ECF" w:rsidRDefault="00F63DF0">
            <w:pPr>
              <w:spacing w:after="0"/>
              <w:ind w:left="135"/>
              <w:rPr>
                <w:sz w:val="32"/>
                <w:szCs w:val="32"/>
              </w:rPr>
            </w:pPr>
          </w:p>
        </w:tc>
      </w:tr>
      <w:tr w:rsidR="00F63DF0" w:rsidRPr="004D3ECF">
        <w:trPr>
          <w:trHeight w:val="144"/>
          <w:tblCellSpacing w:w="0" w:type="dxa"/>
        </w:trPr>
        <w:tc>
          <w:tcPr>
            <w:tcW w:w="0" w:type="auto"/>
            <w:vMerge/>
            <w:tcBorders>
              <w:top w:val="nil"/>
            </w:tcBorders>
            <w:tcMar>
              <w:top w:w="50" w:type="dxa"/>
              <w:left w:w="100" w:type="dxa"/>
            </w:tcMar>
          </w:tcPr>
          <w:p w:rsidR="00F63DF0" w:rsidRPr="004D3ECF" w:rsidRDefault="00F63DF0">
            <w:pPr>
              <w:rPr>
                <w:sz w:val="32"/>
                <w:szCs w:val="32"/>
              </w:rPr>
            </w:pPr>
          </w:p>
        </w:tc>
        <w:tc>
          <w:tcPr>
            <w:tcW w:w="0" w:type="auto"/>
            <w:vMerge/>
            <w:tcBorders>
              <w:top w:val="nil"/>
            </w:tcBorders>
            <w:tcMar>
              <w:top w:w="50" w:type="dxa"/>
              <w:left w:w="100" w:type="dxa"/>
            </w:tcMar>
          </w:tcPr>
          <w:p w:rsidR="00F63DF0" w:rsidRPr="004D3ECF" w:rsidRDefault="00F63DF0">
            <w:pPr>
              <w:rPr>
                <w:sz w:val="32"/>
                <w:szCs w:val="32"/>
              </w:rPr>
            </w:pPr>
          </w:p>
        </w:tc>
        <w:tc>
          <w:tcPr>
            <w:tcW w:w="1024"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Всего </w:t>
            </w:r>
          </w:p>
          <w:p w:rsidR="00F63DF0" w:rsidRPr="004D3ECF" w:rsidRDefault="00F63DF0">
            <w:pPr>
              <w:spacing w:after="0"/>
              <w:ind w:left="135"/>
              <w:rPr>
                <w:sz w:val="32"/>
                <w:szCs w:val="32"/>
              </w:rPr>
            </w:pPr>
          </w:p>
        </w:tc>
        <w:tc>
          <w:tcPr>
            <w:tcW w:w="1578"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Контрольные работы </w:t>
            </w:r>
          </w:p>
          <w:p w:rsidR="00F63DF0" w:rsidRPr="004D3ECF" w:rsidRDefault="00F63DF0">
            <w:pPr>
              <w:spacing w:after="0"/>
              <w:ind w:left="135"/>
              <w:rPr>
                <w:sz w:val="32"/>
                <w:szCs w:val="32"/>
              </w:rPr>
            </w:pPr>
          </w:p>
        </w:tc>
        <w:tc>
          <w:tcPr>
            <w:tcW w:w="1672"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b/>
                <w:color w:val="000000"/>
                <w:sz w:val="32"/>
                <w:szCs w:val="32"/>
              </w:rPr>
              <w:t xml:space="preserve">Практические работы </w:t>
            </w:r>
          </w:p>
          <w:p w:rsidR="00F63DF0" w:rsidRPr="004D3ECF" w:rsidRDefault="00F63DF0">
            <w:pPr>
              <w:spacing w:after="0"/>
              <w:ind w:left="135"/>
              <w:rPr>
                <w:sz w:val="32"/>
                <w:szCs w:val="32"/>
              </w:rPr>
            </w:pPr>
          </w:p>
        </w:tc>
        <w:tc>
          <w:tcPr>
            <w:tcW w:w="0" w:type="auto"/>
            <w:vMerge/>
            <w:tcBorders>
              <w:top w:val="nil"/>
            </w:tcBorders>
            <w:tcMar>
              <w:top w:w="50" w:type="dxa"/>
              <w:left w:w="100" w:type="dxa"/>
            </w:tcMar>
          </w:tcPr>
          <w:p w:rsidR="00F63DF0" w:rsidRPr="004D3ECF" w:rsidRDefault="00F63DF0">
            <w:pPr>
              <w:rPr>
                <w:sz w:val="32"/>
                <w:szCs w:val="32"/>
              </w:rPr>
            </w:pPr>
          </w:p>
        </w:tc>
        <w:tc>
          <w:tcPr>
            <w:tcW w:w="0" w:type="auto"/>
            <w:vMerge/>
            <w:tcBorders>
              <w:top w:val="nil"/>
            </w:tcBorders>
            <w:tcMar>
              <w:top w:w="50" w:type="dxa"/>
              <w:left w:w="100" w:type="dxa"/>
            </w:tcMar>
          </w:tcPr>
          <w:p w:rsidR="00F63DF0" w:rsidRPr="004D3ECF" w:rsidRDefault="00F63DF0">
            <w:pPr>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Введение в курс литературы 6 класса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a</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Античная литература. Гомер. Поэмы «Илиада» и «Одиссея»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3</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aa</w:t>
              </w:r>
              <w:r w:rsidRPr="004D3ECF">
                <w:rPr>
                  <w:rFonts w:ascii="Times New Roman" w:hAnsi="Times New Roman"/>
                  <w:color w:val="0000FF"/>
                  <w:sz w:val="32"/>
                  <w:szCs w:val="32"/>
                  <w:u w:val="single"/>
                  <w:lang w:val="ru-RU"/>
                </w:rPr>
                <w:t>04</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Гомер. Поэма «Илиада». Образы Ахилла и Гектора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4</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3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abbc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Развитие речи. Гомер. Поэма «Одиссея» (фрагменты). </w:t>
            </w:r>
            <w:r w:rsidRPr="004D3ECF">
              <w:rPr>
                <w:rFonts w:ascii="Times New Roman" w:hAnsi="Times New Roman"/>
                <w:color w:val="000000"/>
                <w:sz w:val="32"/>
                <w:szCs w:val="32"/>
              </w:rPr>
              <w:t>Образ Одиссея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8</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ad</w:t>
              </w:r>
              <w:r w:rsidRPr="004D3ECF">
                <w:rPr>
                  <w:rFonts w:ascii="Times New Roman" w:hAnsi="Times New Roman"/>
                  <w:color w:val="0000FF"/>
                  <w:sz w:val="32"/>
                  <w:szCs w:val="32"/>
                  <w:u w:val="single"/>
                  <w:lang w:val="ru-RU"/>
                </w:rPr>
                <w:t>6</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5</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Развитие речи. Отражение древнегреческих мифов в поэмах Гомера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10</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aee</w:t>
              </w:r>
              <w:r w:rsidRPr="004D3ECF">
                <w:rPr>
                  <w:rFonts w:ascii="Times New Roman" w:hAnsi="Times New Roman"/>
                  <w:color w:val="0000FF"/>
                  <w:sz w:val="32"/>
                  <w:szCs w:val="32"/>
                  <w:u w:val="single"/>
                  <w:lang w:val="ru-RU"/>
                </w:rPr>
                <w:t>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Былины.(не менее двух), например, «Илья Муромец и Соловей-разбойник», «Садко». </w:t>
            </w:r>
            <w:r w:rsidRPr="004D3ECF">
              <w:rPr>
                <w:rFonts w:ascii="Times New Roman" w:hAnsi="Times New Roman"/>
                <w:color w:val="000000"/>
                <w:sz w:val="32"/>
                <w:szCs w:val="32"/>
              </w:rPr>
              <w:t>Жанровые особенности, сюжет, система образов.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11</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06</w:t>
              </w:r>
              <w:r w:rsidRPr="004D3ECF">
                <w:rPr>
                  <w:rFonts w:ascii="Times New Roman" w:hAnsi="Times New Roman"/>
                  <w:color w:val="0000FF"/>
                  <w:sz w:val="32"/>
                  <w:szCs w:val="32"/>
                  <w:u w:val="single"/>
                </w:rPr>
                <w:t>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Былина «Илья Муромец и Соловей-разбойник». Идейно-тематическое содержание, </w:t>
            </w:r>
            <w:r w:rsidRPr="004D3ECF">
              <w:rPr>
                <w:rFonts w:ascii="Times New Roman" w:hAnsi="Times New Roman"/>
                <w:color w:val="000000"/>
                <w:sz w:val="32"/>
                <w:szCs w:val="32"/>
                <w:lang w:val="ru-RU"/>
              </w:rPr>
              <w:lastRenderedPageBreak/>
              <w:t>особенности композиции, образы.</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15</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1</w:t>
              </w:r>
              <w:r w:rsidRPr="004D3ECF">
                <w:rPr>
                  <w:rFonts w:ascii="Times New Roman" w:hAnsi="Times New Roman"/>
                  <w:color w:val="0000FF"/>
                  <w:sz w:val="32"/>
                  <w:szCs w:val="32"/>
                  <w:u w:val="single"/>
                </w:rPr>
                <w:t>fc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8</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Внеклассное чтение. Тематика русских былин. Традиции в изображении богатырей. Былина «Вольга и Микула Селянинович»</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17</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3</w:t>
              </w:r>
              <w:r w:rsidRPr="004D3ECF">
                <w:rPr>
                  <w:rFonts w:ascii="Times New Roman" w:hAnsi="Times New Roman"/>
                  <w:color w:val="0000FF"/>
                  <w:sz w:val="32"/>
                  <w:szCs w:val="32"/>
                  <w:u w:val="single"/>
                </w:rPr>
                <w:t>be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Былина «Садко». Особенность былинного эпосаз Новгородского цикла. </w:t>
            </w:r>
            <w:r w:rsidRPr="004D3ECF">
              <w:rPr>
                <w:rFonts w:ascii="Times New Roman" w:hAnsi="Times New Roman"/>
                <w:color w:val="000000"/>
                <w:sz w:val="32"/>
                <w:szCs w:val="32"/>
              </w:rPr>
              <w:t>Образ Садко в искусстве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18</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4</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0</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Русские былины. Особенности жанра, изобразительно-выразительные </w:t>
            </w:r>
            <w:r w:rsidRPr="004D3ECF">
              <w:rPr>
                <w:rFonts w:ascii="Times New Roman" w:hAnsi="Times New Roman"/>
                <w:color w:val="000000"/>
                <w:sz w:val="32"/>
                <w:szCs w:val="32"/>
                <w:lang w:val="ru-RU"/>
              </w:rPr>
              <w:lastRenderedPageBreak/>
              <w:t xml:space="preserve">средства. </w:t>
            </w:r>
            <w:r w:rsidRPr="004D3ECF">
              <w:rPr>
                <w:rFonts w:ascii="Times New Roman" w:hAnsi="Times New Roman"/>
                <w:color w:val="000000"/>
                <w:sz w:val="32"/>
                <w:szCs w:val="32"/>
              </w:rPr>
              <w:t>Русские богатыри в изобразительном искусстве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22</w:t>
            </w:r>
            <w:r w:rsidR="00576B98" w:rsidRPr="004D3ECF">
              <w:rPr>
                <w:sz w:val="32"/>
                <w:szCs w:val="32"/>
                <w:lang w:val="ru-RU"/>
              </w:rPr>
              <w:t>.09</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11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Русская народная песня. Жанровое своеобразие. Русские народные песни в художественной литературе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24</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706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12</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Народные баллады народов России и мира. (не менее трёх песен и одной баллады) «Песнь о Роланде» (фрагменты), «Песнь о Нибелунгах» (фрагменты). Тематика, система </w:t>
            </w:r>
            <w:r w:rsidRPr="004D3ECF">
              <w:rPr>
                <w:rFonts w:ascii="Times New Roman" w:hAnsi="Times New Roman"/>
                <w:color w:val="000000"/>
                <w:sz w:val="32"/>
                <w:szCs w:val="32"/>
                <w:lang w:val="ru-RU"/>
              </w:rPr>
              <w:lastRenderedPageBreak/>
              <w:t>образов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25</w:t>
            </w:r>
            <w:r w:rsidR="00576B98" w:rsidRPr="004D3ECF">
              <w:rPr>
                <w:sz w:val="32"/>
                <w:szCs w:val="32"/>
                <w:lang w:val="ru-RU"/>
              </w:rPr>
              <w:t>.09</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81</w:t>
              </w:r>
              <w:r w:rsidRPr="004D3ECF">
                <w:rPr>
                  <w:rFonts w:ascii="Times New Roman" w:hAnsi="Times New Roman"/>
                  <w:color w:val="0000FF"/>
                  <w:sz w:val="32"/>
                  <w:szCs w:val="32"/>
                  <w:u w:val="single"/>
                </w:rPr>
                <w:t>e</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13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Баллада «Аника-воин». Специфика русской народной баллады. </w:t>
            </w:r>
            <w:r w:rsidRPr="004D3ECF">
              <w:rPr>
                <w:rFonts w:ascii="Times New Roman" w:hAnsi="Times New Roman"/>
                <w:color w:val="000000"/>
                <w:sz w:val="32"/>
                <w:szCs w:val="32"/>
              </w:rPr>
              <w:t>Изобразительно-выразительные средства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29</w:t>
            </w:r>
            <w:r w:rsidR="00576B98" w:rsidRPr="004D3ECF">
              <w:rPr>
                <w:sz w:val="32"/>
                <w:szCs w:val="32"/>
                <w:lang w:val="ru-RU"/>
              </w:rPr>
              <w:t>.09</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14</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Внеклассное чтение. Жанр баллады в мировой литературе. Баллада Р. Л. Стивенсона "Вересковый мёд". </w:t>
            </w:r>
            <w:r w:rsidRPr="004D3ECF">
              <w:rPr>
                <w:rFonts w:ascii="Times New Roman" w:hAnsi="Times New Roman"/>
                <w:color w:val="000000"/>
                <w:sz w:val="32"/>
                <w:szCs w:val="32"/>
              </w:rPr>
              <w:t>Тема, идея, сюжет, композиция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w:t>
            </w:r>
            <w:r w:rsidR="00576B98" w:rsidRPr="004D3ECF">
              <w:rPr>
                <w:sz w:val="32"/>
                <w:szCs w:val="32"/>
                <w:lang w:val="ru-RU"/>
              </w:rPr>
              <w:t>.10</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15</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Внеклассное чтение. Жанр баллады в мировой литературе. Баллады Ф. </w:t>
            </w:r>
            <w:r w:rsidRPr="004D3ECF">
              <w:rPr>
                <w:rFonts w:ascii="Times New Roman" w:hAnsi="Times New Roman"/>
                <w:color w:val="000000"/>
                <w:sz w:val="32"/>
                <w:szCs w:val="32"/>
                <w:lang w:val="ru-RU"/>
              </w:rPr>
              <w:lastRenderedPageBreak/>
              <w:t xml:space="preserve">Шиллера «Кубок», "Перчатка". </w:t>
            </w:r>
            <w:r w:rsidRPr="004D3ECF">
              <w:rPr>
                <w:rFonts w:ascii="Times New Roman" w:hAnsi="Times New Roman"/>
                <w:color w:val="000000"/>
                <w:sz w:val="32"/>
                <w:szCs w:val="32"/>
              </w:rPr>
              <w:t>Сюжетное своеобразие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w:t>
            </w:r>
            <w:r w:rsidR="00576B98" w:rsidRPr="004D3ECF">
              <w:rPr>
                <w:sz w:val="32"/>
                <w:szCs w:val="32"/>
                <w:lang w:val="ru-RU"/>
              </w:rPr>
              <w:t>.10</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bb</w:t>
              </w:r>
              <w:r w:rsidRPr="004D3ECF">
                <w:rPr>
                  <w:rFonts w:ascii="Times New Roman" w:hAnsi="Times New Roman"/>
                  <w:color w:val="0000FF"/>
                  <w:sz w:val="32"/>
                  <w:szCs w:val="32"/>
                  <w:u w:val="single"/>
                  <w:lang w:val="ru-RU"/>
                </w:rPr>
                <w:t>52</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16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Итоговый урок по разделу "Фольклор". Отражение фольклорных жанров в литературе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6</w:t>
            </w:r>
            <w:r w:rsidR="00576B98" w:rsidRPr="004D3ECF">
              <w:rPr>
                <w:sz w:val="32"/>
                <w:szCs w:val="32"/>
                <w:lang w:val="ru-RU"/>
              </w:rPr>
              <w:t>.10</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17</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Развитие речи. Викторина по разделу "Фольклор"</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8</w:t>
            </w:r>
            <w:r w:rsidR="00576B98" w:rsidRPr="004D3ECF">
              <w:rPr>
                <w:sz w:val="32"/>
                <w:szCs w:val="32"/>
                <w:lang w:val="ru-RU"/>
              </w:rPr>
              <w:t>.10</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18</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Древнерусская литература: основные жанры и их особенности. Летопись «Повесть временных лет». </w:t>
            </w:r>
            <w:r w:rsidRPr="004D3ECF">
              <w:rPr>
                <w:rFonts w:ascii="Times New Roman" w:hAnsi="Times New Roman"/>
                <w:color w:val="000000"/>
                <w:sz w:val="32"/>
                <w:szCs w:val="32"/>
                <w:lang w:val="ru-RU"/>
              </w:rPr>
              <w:lastRenderedPageBreak/>
              <w:t>История создания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9</w:t>
            </w:r>
            <w:r w:rsidR="00576B98" w:rsidRPr="004D3ECF">
              <w:rPr>
                <w:sz w:val="32"/>
                <w:szCs w:val="32"/>
                <w:lang w:val="ru-RU"/>
              </w:rPr>
              <w:t>.10</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4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124</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19</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«Повесть временных лет»: не менее одного фрагмента, например, «Сказание о белгородском киселе». </w:t>
            </w:r>
            <w:r w:rsidRPr="004D3ECF">
              <w:rPr>
                <w:rFonts w:ascii="Times New Roman" w:hAnsi="Times New Roman"/>
                <w:color w:val="000000"/>
                <w:sz w:val="32"/>
                <w:szCs w:val="32"/>
              </w:rPr>
              <w:t>Тематика фрагмента, особенности жанра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rsidP="00477AC4">
            <w:pPr>
              <w:spacing w:after="0"/>
              <w:ind w:left="135"/>
              <w:rPr>
                <w:sz w:val="32"/>
                <w:szCs w:val="32"/>
                <w:lang w:val="ru-RU"/>
              </w:rPr>
            </w:pPr>
            <w:r>
              <w:rPr>
                <w:sz w:val="32"/>
                <w:szCs w:val="32"/>
                <w:lang w:val="ru-RU"/>
              </w:rPr>
              <w:t>13.</w:t>
            </w:r>
            <w:r w:rsidR="00576B98" w:rsidRPr="004D3ECF">
              <w:rPr>
                <w:sz w:val="32"/>
                <w:szCs w:val="32"/>
                <w:lang w:val="ru-RU"/>
              </w:rPr>
              <w:t>10</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Резервный урок. «Повесть временных лет»: «Сказание о походе князя Олега на Царь-град», «Предание о смерти князя Олега». </w:t>
            </w:r>
            <w:r w:rsidRPr="004D3ECF">
              <w:rPr>
                <w:rFonts w:ascii="Times New Roman" w:hAnsi="Times New Roman"/>
                <w:color w:val="000000"/>
                <w:sz w:val="32"/>
                <w:szCs w:val="32"/>
              </w:rPr>
              <w:t xml:space="preserve">Анализ фрагментов летописи. Образы </w:t>
            </w:r>
            <w:r w:rsidRPr="004D3ECF">
              <w:rPr>
                <w:rFonts w:ascii="Times New Roman" w:hAnsi="Times New Roman"/>
                <w:color w:val="000000"/>
                <w:sz w:val="32"/>
                <w:szCs w:val="32"/>
              </w:rPr>
              <w:lastRenderedPageBreak/>
              <w:t>героев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15</w:t>
            </w:r>
            <w:r w:rsidR="00576B98" w:rsidRPr="004D3ECF">
              <w:rPr>
                <w:sz w:val="32"/>
                <w:szCs w:val="32"/>
                <w:lang w:val="ru-RU"/>
              </w:rPr>
              <w:t>.10</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354</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21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Развитие речи. Древнерусская литература. Самостоятельный анализ фрагмента из «Повести временных лет» по выбору</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rsidP="00477AC4">
            <w:pPr>
              <w:spacing w:after="0"/>
              <w:ind w:left="135"/>
              <w:rPr>
                <w:sz w:val="32"/>
                <w:szCs w:val="32"/>
                <w:lang w:val="ru-RU"/>
              </w:rPr>
            </w:pPr>
            <w:r>
              <w:rPr>
                <w:sz w:val="32"/>
                <w:szCs w:val="32"/>
                <w:lang w:val="ru-RU"/>
              </w:rPr>
              <w:t>16.</w:t>
            </w:r>
            <w:r w:rsidR="00576B98" w:rsidRPr="004D3ECF">
              <w:rPr>
                <w:sz w:val="32"/>
                <w:szCs w:val="32"/>
                <w:lang w:val="ru-RU"/>
              </w:rPr>
              <w:t>10</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22</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 С. Пушкин. «Песнь о вещем Олеге». Связь с фрагментом "Повести временных лет"</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20</w:t>
            </w:r>
            <w:r w:rsidR="00576B98" w:rsidRPr="004D3ECF">
              <w:rPr>
                <w:sz w:val="32"/>
                <w:szCs w:val="32"/>
                <w:lang w:val="ru-RU"/>
              </w:rPr>
              <w:t>.10</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4</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4</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С. Пушкин. Стихотворения «Зимняя дорога», «Туча» и др. </w:t>
            </w:r>
            <w:r w:rsidRPr="004D3ECF">
              <w:rPr>
                <w:rFonts w:ascii="Times New Roman" w:hAnsi="Times New Roman"/>
                <w:color w:val="000000"/>
                <w:sz w:val="32"/>
                <w:szCs w:val="32"/>
              </w:rPr>
              <w:t>Пейзажная лирика поэта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22</w:t>
            </w:r>
            <w:r w:rsidR="00576B98" w:rsidRPr="004D3ECF">
              <w:rPr>
                <w:sz w:val="32"/>
                <w:szCs w:val="32"/>
                <w:lang w:val="ru-RU"/>
              </w:rPr>
              <w:t>.10</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61</w:t>
              </w:r>
              <w:r w:rsidRPr="004D3ECF">
                <w:rPr>
                  <w:rFonts w:ascii="Times New Roman" w:hAnsi="Times New Roman"/>
                  <w:color w:val="0000FF"/>
                  <w:sz w:val="32"/>
                  <w:szCs w:val="32"/>
                  <w:u w:val="single"/>
                </w:rPr>
                <w:t>a</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24</w:t>
            </w:r>
          </w:p>
        </w:tc>
        <w:tc>
          <w:tcPr>
            <w:tcW w:w="4396" w:type="dxa"/>
            <w:tcMar>
              <w:top w:w="50" w:type="dxa"/>
              <w:left w:w="100" w:type="dxa"/>
            </w:tcMar>
            <w:vAlign w:val="center"/>
          </w:tcPr>
          <w:p w:rsidR="00F63DF0" w:rsidRPr="00D95006" w:rsidRDefault="00576B98">
            <w:pPr>
              <w:spacing w:after="0"/>
              <w:ind w:left="135"/>
              <w:rPr>
                <w:color w:val="262626" w:themeColor="text1" w:themeTint="D9"/>
                <w:sz w:val="32"/>
                <w:szCs w:val="32"/>
              </w:rPr>
            </w:pPr>
            <w:r w:rsidRPr="00D95006">
              <w:rPr>
                <w:rFonts w:ascii="Times New Roman" w:hAnsi="Times New Roman"/>
                <w:color w:val="262626" w:themeColor="text1" w:themeTint="D9"/>
                <w:sz w:val="32"/>
                <w:szCs w:val="32"/>
                <w:highlight w:val="yellow"/>
                <w:lang w:val="ru-RU"/>
              </w:rPr>
              <w:t xml:space="preserve">А. С. Пушкин. </w:t>
            </w:r>
            <w:r w:rsidRPr="00D95006">
              <w:rPr>
                <w:rFonts w:ascii="Times New Roman" w:hAnsi="Times New Roman"/>
                <w:color w:val="262626" w:themeColor="text1" w:themeTint="D9"/>
                <w:sz w:val="32"/>
                <w:szCs w:val="32"/>
                <w:highlight w:val="yellow"/>
                <w:lang w:val="ru-RU"/>
              </w:rPr>
              <w:lastRenderedPageBreak/>
              <w:t xml:space="preserve">Стихотворение «Узник». </w:t>
            </w:r>
            <w:r w:rsidRPr="00D95006">
              <w:rPr>
                <w:rFonts w:ascii="Times New Roman" w:hAnsi="Times New Roman"/>
                <w:color w:val="262626" w:themeColor="text1" w:themeTint="D9"/>
                <w:sz w:val="32"/>
                <w:szCs w:val="32"/>
                <w:highlight w:val="yellow"/>
              </w:rPr>
              <w:t>Проблематика, средства изображения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477AC4">
            <w:pPr>
              <w:spacing w:after="0"/>
              <w:ind w:left="135"/>
              <w:rPr>
                <w:sz w:val="32"/>
                <w:szCs w:val="32"/>
                <w:lang w:val="ru-RU"/>
              </w:rPr>
            </w:pPr>
            <w:r>
              <w:rPr>
                <w:sz w:val="32"/>
                <w:szCs w:val="32"/>
                <w:lang w:val="ru-RU"/>
              </w:rPr>
              <w:t>23</w:t>
            </w:r>
            <w:r w:rsidR="00576B98" w:rsidRPr="004D3ECF">
              <w:rPr>
                <w:sz w:val="32"/>
                <w:szCs w:val="32"/>
                <w:lang w:val="ru-RU"/>
              </w:rPr>
              <w:t>.10</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25</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Двусложные размеры стиха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5</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732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 С. Пушкин. Роман «Дубровский». История создания, тема, идея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6</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84</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27</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А.С. Пушкин. Роман "Дубровский". </w:t>
            </w:r>
            <w:r w:rsidRPr="004D3ECF">
              <w:rPr>
                <w:rFonts w:ascii="Times New Roman" w:hAnsi="Times New Roman"/>
                <w:color w:val="000000"/>
                <w:sz w:val="32"/>
                <w:szCs w:val="32"/>
              </w:rPr>
              <w:t>Сюжет, фабула, система образов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10</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976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28</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А.С. Пушкин. Роман "Дубровский". </w:t>
            </w:r>
            <w:r w:rsidRPr="004D3ECF">
              <w:rPr>
                <w:rFonts w:ascii="Times New Roman" w:hAnsi="Times New Roman"/>
                <w:color w:val="000000"/>
                <w:sz w:val="32"/>
                <w:szCs w:val="32"/>
                <w:lang w:val="ru-RU"/>
              </w:rPr>
              <w:lastRenderedPageBreak/>
              <w:t xml:space="preserve">История любви Владимира и Маши. </w:t>
            </w:r>
            <w:r w:rsidRPr="004D3ECF">
              <w:rPr>
                <w:rFonts w:ascii="Times New Roman" w:hAnsi="Times New Roman"/>
                <w:color w:val="000000"/>
                <w:sz w:val="32"/>
                <w:szCs w:val="32"/>
              </w:rPr>
              <w:t>Образ главного героя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12</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cba</w:t>
              </w:r>
              <w:r w:rsidRPr="004D3ECF">
                <w:rPr>
                  <w:rFonts w:ascii="Times New Roman" w:hAnsi="Times New Roman"/>
                  <w:color w:val="0000FF"/>
                  <w:sz w:val="32"/>
                  <w:szCs w:val="32"/>
                  <w:u w:val="single"/>
                  <w:lang w:val="ru-RU"/>
                </w:rPr>
                <w:t>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29</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А.С. Пушкин. Роман "Дубровский". Противостояние Владимира и Троекурова. Роль второстепенных персонажей</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13</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ce</w:t>
              </w:r>
              <w:r w:rsidRPr="004D3ECF">
                <w:rPr>
                  <w:rFonts w:ascii="Times New Roman" w:hAnsi="Times New Roman"/>
                  <w:color w:val="0000FF"/>
                  <w:sz w:val="32"/>
                  <w:szCs w:val="32"/>
                  <w:u w:val="single"/>
                  <w:lang w:val="ru-RU"/>
                </w:rPr>
                <w:t>58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А.С. Пушкин. Роман "Дубровский". </w:t>
            </w:r>
            <w:r w:rsidRPr="004D3ECF">
              <w:rPr>
                <w:rFonts w:ascii="Times New Roman" w:hAnsi="Times New Roman"/>
                <w:color w:val="000000"/>
                <w:sz w:val="32"/>
                <w:szCs w:val="32"/>
              </w:rPr>
              <w:t>Смысл финала романа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17</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cf</w:t>
              </w:r>
              <w:r w:rsidRPr="004D3ECF">
                <w:rPr>
                  <w:rFonts w:ascii="Times New Roman" w:hAnsi="Times New Roman"/>
                  <w:color w:val="0000FF"/>
                  <w:sz w:val="32"/>
                  <w:szCs w:val="32"/>
                  <w:u w:val="single"/>
                  <w:lang w:val="ru-RU"/>
                </w:rPr>
                <w:t>70</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Развитие речи. Подготовка к домашнему сочинению по роману </w:t>
            </w:r>
            <w:r w:rsidRPr="004D3ECF">
              <w:rPr>
                <w:rFonts w:ascii="Times New Roman" w:hAnsi="Times New Roman"/>
                <w:color w:val="000000"/>
                <w:sz w:val="32"/>
                <w:szCs w:val="32"/>
                <w:lang w:val="ru-RU"/>
              </w:rPr>
              <w:lastRenderedPageBreak/>
              <w:t>А.С.Пушкина "Дубровский"</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19</w:t>
            </w:r>
            <w:r w:rsidR="00576B98" w:rsidRPr="004D3ECF">
              <w:rPr>
                <w:sz w:val="32"/>
                <w:szCs w:val="32"/>
                <w:lang w:val="ru-RU"/>
              </w:rPr>
              <w:t>.11</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32</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Итоговый урок по творчеству А.С. Пушкина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20</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5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092</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33</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Внеклассное чтение. Любимое произведение А.С.Пушкина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24</w:t>
            </w:r>
            <w:r w:rsidR="00576B98" w:rsidRPr="004D3ECF">
              <w:rPr>
                <w:sz w:val="32"/>
                <w:szCs w:val="32"/>
                <w:lang w:val="ru-RU"/>
              </w:rPr>
              <w:t>.11</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34</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М. Ю. Лермонтов. Стихотворения (не менее трёх). "Три пальмы", "Утес", "Листок". История создания, тематика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26</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1</w:t>
              </w:r>
              <w:r w:rsidRPr="004D3ECF">
                <w:rPr>
                  <w:rFonts w:ascii="Times New Roman" w:hAnsi="Times New Roman"/>
                  <w:color w:val="0000FF"/>
                  <w:sz w:val="32"/>
                  <w:szCs w:val="32"/>
                  <w:u w:val="single"/>
                </w:rPr>
                <w:t>be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35</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М. Ю. Лермонтов. Стихотворения (не менее трёх). "Три пальмы", "Утес", "Листок". Лирический герой, </w:t>
            </w:r>
            <w:r w:rsidRPr="004D3ECF">
              <w:rPr>
                <w:rFonts w:ascii="Times New Roman" w:hAnsi="Times New Roman"/>
                <w:color w:val="000000"/>
                <w:sz w:val="32"/>
                <w:szCs w:val="32"/>
                <w:lang w:val="ru-RU"/>
              </w:rPr>
              <w:lastRenderedPageBreak/>
              <w:t>его чувства и переживания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27</w:t>
            </w:r>
            <w:r w:rsidR="00576B98" w:rsidRPr="004D3ECF">
              <w:rPr>
                <w:sz w:val="32"/>
                <w:szCs w:val="32"/>
                <w:lang w:val="ru-RU"/>
              </w:rPr>
              <w:t>.11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36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М. Ю. Лермонтов. Стихотворения (не менее трёх). "Три пальмы", "Утес", "Листок". Художественные средства выразительности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rsidP="00CE6243">
            <w:pPr>
              <w:spacing w:after="0"/>
              <w:ind w:left="135"/>
              <w:rPr>
                <w:sz w:val="32"/>
                <w:szCs w:val="32"/>
                <w:lang w:val="ru-RU"/>
              </w:rPr>
            </w:pPr>
            <w:r>
              <w:rPr>
                <w:sz w:val="32"/>
                <w:szCs w:val="32"/>
                <w:lang w:val="ru-RU"/>
              </w:rPr>
              <w:t>1.</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420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37</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Трехложные стихотворные размеры</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3</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538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38</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В. Кольцов. Стихотворения (не менее двух). </w:t>
            </w:r>
            <w:r w:rsidRPr="004D3ECF">
              <w:rPr>
                <w:rFonts w:ascii="Times New Roman" w:hAnsi="Times New Roman"/>
                <w:color w:val="000000"/>
                <w:sz w:val="32"/>
                <w:szCs w:val="32"/>
              </w:rPr>
              <w:t>"Косарь", "Соловей". Тематика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4</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6</w:t>
              </w:r>
              <w:r w:rsidRPr="004D3ECF">
                <w:rPr>
                  <w:rFonts w:ascii="Times New Roman" w:hAnsi="Times New Roman"/>
                  <w:color w:val="0000FF"/>
                  <w:sz w:val="32"/>
                  <w:szCs w:val="32"/>
                  <w:u w:val="single"/>
                </w:rPr>
                <w:t>dc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39</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А. В. Кольцов. Стихотворения </w:t>
            </w:r>
            <w:r w:rsidRPr="004D3ECF">
              <w:rPr>
                <w:rFonts w:ascii="Times New Roman" w:hAnsi="Times New Roman"/>
                <w:color w:val="000000"/>
                <w:sz w:val="32"/>
                <w:szCs w:val="32"/>
                <w:lang w:val="ru-RU"/>
              </w:rPr>
              <w:lastRenderedPageBreak/>
              <w:t>"Косарь", "Пахарь". Художественные средства воплощения авторского замысла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8</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40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Ф. И. Тютчев. Стихотворения (не менее двух) "Есть в осени первоначальной…", "С поляны коршун поднялся…". </w:t>
            </w:r>
            <w:r w:rsidRPr="004D3ECF">
              <w:rPr>
                <w:rFonts w:ascii="Times New Roman" w:hAnsi="Times New Roman"/>
                <w:color w:val="000000"/>
                <w:sz w:val="32"/>
                <w:szCs w:val="32"/>
              </w:rPr>
              <w:t>Тематика произведений</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10</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920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Ф. И. Тютчев. Стихотворение «С поляны коршун поднялся…». Лирический герой и средства художественной изобразительности </w:t>
            </w:r>
            <w:r w:rsidRPr="004D3ECF">
              <w:rPr>
                <w:rFonts w:ascii="Times New Roman" w:hAnsi="Times New Roman"/>
                <w:color w:val="000000"/>
                <w:sz w:val="32"/>
                <w:szCs w:val="32"/>
                <w:lang w:val="ru-RU"/>
              </w:rPr>
              <w:lastRenderedPageBreak/>
              <w:t>в произведении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11</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db</w:t>
              </w:r>
              <w:r w:rsidRPr="004D3ECF">
                <w:rPr>
                  <w:rFonts w:ascii="Times New Roman" w:hAnsi="Times New Roman"/>
                  <w:color w:val="0000FF"/>
                  <w:sz w:val="32"/>
                  <w:szCs w:val="32"/>
                  <w:u w:val="single"/>
                  <w:lang w:val="ru-RU"/>
                </w:rPr>
                <w:t>82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42</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А. Фет. Стихотворение (не менее двух), «Учись у них — у дуба, у берёзы…», «Я пришел к тебе с приветом…» </w:t>
            </w:r>
            <w:r w:rsidRPr="004D3ECF">
              <w:rPr>
                <w:rFonts w:ascii="Times New Roman" w:hAnsi="Times New Roman"/>
                <w:color w:val="000000"/>
                <w:sz w:val="32"/>
                <w:szCs w:val="32"/>
              </w:rPr>
              <w:t>Проблематика произведений поэта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15</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db</w:t>
              </w:r>
              <w:r w:rsidRPr="004D3ECF">
                <w:rPr>
                  <w:rFonts w:ascii="Times New Roman" w:hAnsi="Times New Roman"/>
                  <w:color w:val="0000FF"/>
                  <w:sz w:val="32"/>
                  <w:szCs w:val="32"/>
                  <w:u w:val="single"/>
                  <w:lang w:val="ru-RU"/>
                </w:rPr>
                <w:t>82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А. Фет. Стихотворения «Я пришёл к тебе с приветом…», «Учись у них — у дуба, у берёзы…». </w:t>
            </w:r>
            <w:r w:rsidRPr="004D3ECF">
              <w:rPr>
                <w:rFonts w:ascii="Times New Roman" w:hAnsi="Times New Roman"/>
                <w:color w:val="000000"/>
                <w:sz w:val="32"/>
                <w:szCs w:val="32"/>
              </w:rPr>
              <w:t>Своеобразие художественного видения поэта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17</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6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de</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44</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Резервный урок. Итоговый урок по творчеству М.Ю. </w:t>
            </w:r>
            <w:r w:rsidRPr="004D3ECF">
              <w:rPr>
                <w:rFonts w:ascii="Times New Roman" w:hAnsi="Times New Roman"/>
                <w:color w:val="000000"/>
                <w:sz w:val="32"/>
                <w:szCs w:val="32"/>
                <w:lang w:val="ru-RU"/>
              </w:rPr>
              <w:lastRenderedPageBreak/>
              <w:t>Лермонтова, А. В. Кольцова, Ф.И. Тютчева, А.А. Фета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18</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dfa</w:t>
              </w:r>
              <w:r w:rsidRPr="004D3ECF">
                <w:rPr>
                  <w:rFonts w:ascii="Times New Roman" w:hAnsi="Times New Roman"/>
                  <w:color w:val="0000FF"/>
                  <w:sz w:val="32"/>
                  <w:szCs w:val="32"/>
                  <w:u w:val="single"/>
                  <w:lang w:val="ru-RU"/>
                </w:rPr>
                <w:t>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45</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Резервный урок. И. С. Тургенев. Сборник рассказов "Записки охотника". Рассказ "Бежин луг". </w:t>
            </w:r>
            <w:r w:rsidRPr="004D3ECF">
              <w:rPr>
                <w:rFonts w:ascii="Times New Roman" w:hAnsi="Times New Roman"/>
                <w:color w:val="000000"/>
                <w:sz w:val="32"/>
                <w:szCs w:val="32"/>
              </w:rPr>
              <w:t>Проблематика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22</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0</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46</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И. С. Тургенев. Рассказ «Бежин луг». </w:t>
            </w:r>
            <w:r w:rsidRPr="004D3ECF">
              <w:rPr>
                <w:rFonts w:ascii="Times New Roman" w:hAnsi="Times New Roman"/>
                <w:color w:val="000000"/>
                <w:sz w:val="32"/>
                <w:szCs w:val="32"/>
              </w:rPr>
              <w:t>Образы и герои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24</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28</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47</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И. С. Тургенев.Рассказ «Бежин луг». Портрет и пейзаж в литературном произведении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E6243">
            <w:pPr>
              <w:spacing w:after="0"/>
              <w:ind w:left="135"/>
              <w:rPr>
                <w:sz w:val="32"/>
                <w:szCs w:val="32"/>
                <w:lang w:val="ru-RU"/>
              </w:rPr>
            </w:pPr>
            <w:r>
              <w:rPr>
                <w:sz w:val="32"/>
                <w:szCs w:val="32"/>
                <w:lang w:val="ru-RU"/>
              </w:rPr>
              <w:t>25</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3</w:t>
              </w:r>
              <w:r w:rsidRPr="004D3ECF">
                <w:rPr>
                  <w:rFonts w:ascii="Times New Roman" w:hAnsi="Times New Roman"/>
                  <w:color w:val="0000FF"/>
                  <w:sz w:val="32"/>
                  <w:szCs w:val="32"/>
                  <w:u w:val="single"/>
                </w:rPr>
                <w:t>ac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48</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Н. С. Лесков. Сказ </w:t>
            </w:r>
            <w:r w:rsidRPr="004D3ECF">
              <w:rPr>
                <w:rFonts w:ascii="Times New Roman" w:hAnsi="Times New Roman"/>
                <w:color w:val="000000"/>
                <w:sz w:val="32"/>
                <w:szCs w:val="32"/>
                <w:lang w:val="ru-RU"/>
              </w:rPr>
              <w:lastRenderedPageBreak/>
              <w:t>«Левша». Художественные и жанровые особенности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29</w:t>
            </w:r>
            <w:r w:rsidR="00576B98" w:rsidRPr="004D3ECF">
              <w:rPr>
                <w:sz w:val="32"/>
                <w:szCs w:val="32"/>
                <w:lang w:val="ru-RU"/>
              </w:rPr>
              <w:t>.12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5</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49</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Н. С. Лесков. Сказ «Левша»: образ главного героя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12.01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4</w:t>
              </w:r>
              <w:r w:rsidRPr="004D3ECF">
                <w:rPr>
                  <w:rFonts w:ascii="Times New Roman" w:hAnsi="Times New Roman"/>
                  <w:color w:val="0000FF"/>
                  <w:sz w:val="32"/>
                  <w:szCs w:val="32"/>
                  <w:u w:val="single"/>
                </w:rPr>
                <w:t>ba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50</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Н. С. Лесков. Сказ «Левша»: авторское отношение к герою</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14</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6</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Итоговый урок по творчеству И.С. Тургенева, Н. С.Лескова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15</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52</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Л. Н. Толстой. Повесть «Детство» (главы). </w:t>
            </w:r>
            <w:r w:rsidRPr="004D3ECF">
              <w:rPr>
                <w:rFonts w:ascii="Times New Roman" w:hAnsi="Times New Roman"/>
                <w:color w:val="000000"/>
                <w:sz w:val="32"/>
                <w:szCs w:val="32"/>
              </w:rPr>
              <w:t>Тематика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19</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924</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Л. Н. Толстой. Повесть «Детство» </w:t>
            </w:r>
            <w:r w:rsidRPr="004D3ECF">
              <w:rPr>
                <w:rFonts w:ascii="Times New Roman" w:hAnsi="Times New Roman"/>
                <w:color w:val="000000"/>
                <w:sz w:val="32"/>
                <w:szCs w:val="32"/>
                <w:lang w:val="ru-RU"/>
              </w:rPr>
              <w:lastRenderedPageBreak/>
              <w:t xml:space="preserve">(главы). </w:t>
            </w:r>
            <w:r w:rsidRPr="004D3ECF">
              <w:rPr>
                <w:rFonts w:ascii="Times New Roman" w:hAnsi="Times New Roman"/>
                <w:color w:val="000000"/>
                <w:sz w:val="32"/>
                <w:szCs w:val="32"/>
              </w:rPr>
              <w:t>Проблематика повести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21</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7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eb</w:t>
              </w:r>
              <w:r w:rsidRPr="004D3ECF">
                <w:rPr>
                  <w:rFonts w:ascii="Times New Roman" w:hAnsi="Times New Roman"/>
                  <w:color w:val="0000FF"/>
                  <w:sz w:val="32"/>
                  <w:szCs w:val="32"/>
                  <w:u w:val="single"/>
                  <w:lang w:val="ru-RU"/>
                </w:rPr>
                <w:t>5</w:t>
              </w:r>
              <w:r w:rsidRPr="004D3ECF">
                <w:rPr>
                  <w:rFonts w:ascii="Times New Roman" w:hAnsi="Times New Roman"/>
                  <w:color w:val="0000FF"/>
                  <w:sz w:val="32"/>
                  <w:szCs w:val="32"/>
                  <w:u w:val="single"/>
                </w:rPr>
                <w:t>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54</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Развитие речи. Л. Н. Толстой. Повесть «Детство» (главы). Образы родителей</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rsidP="003E4490">
            <w:pPr>
              <w:spacing w:after="0"/>
              <w:ind w:left="135"/>
              <w:rPr>
                <w:sz w:val="32"/>
                <w:szCs w:val="32"/>
                <w:lang w:val="ru-RU"/>
              </w:rPr>
            </w:pPr>
            <w:r>
              <w:rPr>
                <w:sz w:val="32"/>
                <w:szCs w:val="32"/>
                <w:lang w:val="ru-RU"/>
              </w:rPr>
              <w:t>22.01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ec</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55</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Развитие речи. Л. Н. Толстой. Повесть «Детство» (главы). Образы Карла Иваныча и Натальи Савишны</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26</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edf</w:t>
              </w:r>
              <w:r w:rsidRPr="004D3ECF">
                <w:rPr>
                  <w:rFonts w:ascii="Times New Roman" w:hAnsi="Times New Roman"/>
                  <w:color w:val="0000FF"/>
                  <w:sz w:val="32"/>
                  <w:szCs w:val="32"/>
                  <w:u w:val="single"/>
                  <w:lang w:val="ru-RU"/>
                </w:rPr>
                <w:t>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Итоговая контрольная работа по теме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28</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036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57</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П. Чехов. Рассказы (три по выбору). «Толстый и тонкий», «Смерть чиновника», </w:t>
            </w:r>
            <w:r w:rsidRPr="004D3ECF">
              <w:rPr>
                <w:rFonts w:ascii="Times New Roman" w:hAnsi="Times New Roman"/>
                <w:color w:val="000000"/>
                <w:sz w:val="32"/>
                <w:szCs w:val="32"/>
                <w:lang w:val="ru-RU"/>
              </w:rPr>
              <w:lastRenderedPageBreak/>
              <w:t xml:space="preserve">"Хамелеон". </w:t>
            </w:r>
            <w:r w:rsidRPr="004D3ECF">
              <w:rPr>
                <w:rFonts w:ascii="Times New Roman" w:hAnsi="Times New Roman"/>
                <w:color w:val="000000"/>
                <w:sz w:val="32"/>
                <w:szCs w:val="32"/>
              </w:rPr>
              <w:t>Проблема маленького человека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29</w:t>
            </w:r>
            <w:r w:rsidR="00576B98" w:rsidRPr="004D3ECF">
              <w:rPr>
                <w:sz w:val="32"/>
                <w:szCs w:val="32"/>
                <w:lang w:val="ru-RU"/>
              </w:rPr>
              <w:t>.01</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54</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58</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П. Чехов. Рассказ «Хамелеон». </w:t>
            </w:r>
            <w:r w:rsidRPr="004D3ECF">
              <w:rPr>
                <w:rFonts w:ascii="Times New Roman" w:hAnsi="Times New Roman"/>
                <w:color w:val="000000"/>
                <w:sz w:val="32"/>
                <w:szCs w:val="32"/>
              </w:rPr>
              <w:t>Юмор, ирония, источники комического</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6</w:t>
              </w:r>
              <w:r w:rsidRPr="004D3ECF">
                <w:rPr>
                  <w:rFonts w:ascii="Times New Roman" w:hAnsi="Times New Roman"/>
                  <w:color w:val="0000FF"/>
                  <w:sz w:val="32"/>
                  <w:szCs w:val="32"/>
                  <w:u w:val="single"/>
                </w:rPr>
                <w:t>ee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59</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А. П. Чехов. Проблема истинных и ложных ценностей в рассказах писателя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4.02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824</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60</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А. П. Чехов. Художественные средства и приёмы изображения в рассказах</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5</w:t>
            </w:r>
            <w:r w:rsidR="00576B98" w:rsidRPr="004D3ECF">
              <w:rPr>
                <w:sz w:val="32"/>
                <w:szCs w:val="32"/>
                <w:lang w:val="ru-RU"/>
              </w:rPr>
              <w:t>.02</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61</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И. Куприн. Рассказ «Чудесный доктор». </w:t>
            </w:r>
            <w:r w:rsidRPr="004D3ECF">
              <w:rPr>
                <w:rFonts w:ascii="Times New Roman" w:hAnsi="Times New Roman"/>
                <w:color w:val="000000"/>
                <w:sz w:val="32"/>
                <w:szCs w:val="32"/>
              </w:rPr>
              <w:t>Тема рассказа. Сюжет</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9</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932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62</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И. Куприн. Рассказ «Чудесный доктор». </w:t>
            </w:r>
            <w:r w:rsidRPr="004D3ECF">
              <w:rPr>
                <w:rFonts w:ascii="Times New Roman" w:hAnsi="Times New Roman"/>
                <w:color w:val="000000"/>
                <w:sz w:val="32"/>
                <w:szCs w:val="32"/>
              </w:rPr>
              <w:t>Проблематика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11</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fa</w:t>
              </w:r>
              <w:r w:rsidRPr="004D3ECF">
                <w:rPr>
                  <w:rFonts w:ascii="Times New Roman" w:hAnsi="Times New Roman"/>
                  <w:color w:val="0000FF"/>
                  <w:sz w:val="32"/>
                  <w:szCs w:val="32"/>
                  <w:u w:val="single"/>
                  <w:lang w:val="ru-RU"/>
                </w:rPr>
                <w:t>54</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А. И. Куприн. Рассказ «Чудесный доктор». </w:t>
            </w:r>
            <w:r w:rsidRPr="004D3ECF">
              <w:rPr>
                <w:rFonts w:ascii="Times New Roman" w:hAnsi="Times New Roman"/>
                <w:color w:val="000000"/>
                <w:sz w:val="32"/>
                <w:szCs w:val="32"/>
              </w:rPr>
              <w:t>Смысл названия рассказа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12</w:t>
            </w:r>
            <w:r w:rsidR="00576B98" w:rsidRPr="004D3ECF">
              <w:rPr>
                <w:sz w:val="32"/>
                <w:szCs w:val="32"/>
                <w:lang w:val="ru-RU"/>
              </w:rPr>
              <w:t>.02</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64</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Итоговый урок по творчеству А.П. Чехова, А.И. Куприна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16</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fb</w:t>
              </w:r>
              <w:r w:rsidRPr="004D3ECF">
                <w:rPr>
                  <w:rFonts w:ascii="Times New Roman" w:hAnsi="Times New Roman"/>
                  <w:color w:val="0000FF"/>
                  <w:sz w:val="32"/>
                  <w:szCs w:val="32"/>
                  <w:u w:val="single"/>
                  <w:lang w:val="ru-RU"/>
                </w:rPr>
                <w:t>6</w:t>
              </w:r>
              <w:r w:rsidRPr="004D3ECF">
                <w:rPr>
                  <w:rFonts w:ascii="Times New Roman" w:hAnsi="Times New Roman"/>
                  <w:color w:val="0000FF"/>
                  <w:sz w:val="32"/>
                  <w:szCs w:val="32"/>
                  <w:u w:val="single"/>
                </w:rPr>
                <w:t>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65</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Стихотворения отечественных поэтов начала ХХ века. А. А. Блок. </w:t>
            </w:r>
            <w:r w:rsidRPr="004D3ECF">
              <w:rPr>
                <w:rFonts w:ascii="Times New Roman" w:hAnsi="Times New Roman"/>
                <w:color w:val="000000"/>
                <w:sz w:val="32"/>
                <w:szCs w:val="32"/>
                <w:lang w:val="ru-RU"/>
              </w:rPr>
              <w:lastRenderedPageBreak/>
              <w:t>Стихотворения «О, весна, без конца и без краю…», «Лениво и тяжко плывут облака…», «Встану я в утро туманное…»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18</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8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fc</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19</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fda</w:t>
              </w:r>
              <w:r w:rsidRPr="004D3ECF">
                <w:rPr>
                  <w:rFonts w:ascii="Times New Roman" w:hAnsi="Times New Roman"/>
                  <w:color w:val="0000FF"/>
                  <w:sz w:val="32"/>
                  <w:szCs w:val="32"/>
                  <w:u w:val="single"/>
                  <w:lang w:val="ru-RU"/>
                </w:rPr>
                <w:t>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67</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Стихотворения отечественных </w:t>
            </w:r>
            <w:r w:rsidRPr="004D3ECF">
              <w:rPr>
                <w:rFonts w:ascii="Times New Roman" w:hAnsi="Times New Roman"/>
                <w:color w:val="000000"/>
                <w:sz w:val="32"/>
                <w:szCs w:val="32"/>
                <w:lang w:val="ru-RU"/>
              </w:rPr>
              <w:lastRenderedPageBreak/>
              <w:t>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25</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2</w:t>
              </w:r>
              <w:r w:rsidRPr="004D3ECF">
                <w:rPr>
                  <w:rFonts w:ascii="Times New Roman" w:hAnsi="Times New Roman"/>
                  <w:color w:val="0000FF"/>
                  <w:sz w:val="32"/>
                  <w:szCs w:val="32"/>
                  <w:u w:val="single"/>
                </w:rPr>
                <w:t>fec</w:t>
              </w:r>
              <w:r w:rsidRPr="004D3ECF">
                <w:rPr>
                  <w:rFonts w:ascii="Times New Roman" w:hAnsi="Times New Roman"/>
                  <w:color w:val="0000FF"/>
                  <w:sz w:val="32"/>
                  <w:szCs w:val="32"/>
                  <w:u w:val="single"/>
                  <w:lang w:val="ru-RU"/>
                </w:rPr>
                <w:t>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68</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Стихотворения отечественных поэтов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века.(не менее четырёх стихотворений двух поэтов). Например, стихотворения О.Ф.Берггольц, </w:t>
            </w:r>
            <w:r w:rsidRPr="004D3ECF">
              <w:rPr>
                <w:rFonts w:ascii="Times New Roman" w:hAnsi="Times New Roman"/>
                <w:color w:val="000000"/>
                <w:sz w:val="32"/>
                <w:szCs w:val="32"/>
                <w:lang w:val="ru-RU"/>
              </w:rPr>
              <w:lastRenderedPageBreak/>
              <w:t>В.С.Высоцкого, Е.А.Евтушенко, А.С.Кушнера, Ю.Д.Левитанского, Ю.П.Мориц, Б.Ш.Окуджавы, Д.С.Самойлова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pPr>
              <w:spacing w:after="0"/>
              <w:ind w:left="135"/>
              <w:rPr>
                <w:sz w:val="32"/>
                <w:szCs w:val="32"/>
                <w:lang w:val="ru-RU"/>
              </w:rPr>
            </w:pPr>
            <w:r>
              <w:rPr>
                <w:sz w:val="32"/>
                <w:szCs w:val="32"/>
                <w:lang w:val="ru-RU"/>
              </w:rPr>
              <w:t>26</w:t>
            </w:r>
            <w:r w:rsidR="00576B98" w:rsidRPr="004D3ECF">
              <w:rPr>
                <w:sz w:val="32"/>
                <w:szCs w:val="32"/>
                <w:lang w:val="ru-RU"/>
              </w:rPr>
              <w:t>.02</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3004</w:t>
              </w:r>
              <w:r w:rsidRPr="004D3ECF">
                <w:rPr>
                  <w:rFonts w:ascii="Times New Roman" w:hAnsi="Times New Roman"/>
                  <w:color w:val="0000FF"/>
                  <w:sz w:val="32"/>
                  <w:szCs w:val="32"/>
                  <w:u w:val="single"/>
                </w:rPr>
                <w:t>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69</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Стихотворения отечественных поэтов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w:t>
            </w:r>
            <w:r w:rsidRPr="004D3ECF">
              <w:rPr>
                <w:rFonts w:ascii="Times New Roman" w:hAnsi="Times New Roman"/>
                <w:color w:val="000000"/>
                <w:sz w:val="32"/>
                <w:szCs w:val="32"/>
                <w:lang w:val="ru-RU"/>
              </w:rPr>
              <w:lastRenderedPageBreak/>
              <w:t>Д.С.Самойлова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3E4490" w:rsidP="003E4490">
            <w:pPr>
              <w:spacing w:after="0"/>
              <w:rPr>
                <w:sz w:val="32"/>
                <w:szCs w:val="32"/>
                <w:lang w:val="ru-RU"/>
              </w:rPr>
            </w:pPr>
            <w:r>
              <w:rPr>
                <w:sz w:val="32"/>
                <w:szCs w:val="32"/>
                <w:lang w:val="ru-RU"/>
              </w:rPr>
              <w:t xml:space="preserve"> </w:t>
            </w:r>
            <w:r w:rsidR="00C83B34">
              <w:rPr>
                <w:sz w:val="32"/>
                <w:szCs w:val="32"/>
                <w:lang w:val="ru-RU"/>
              </w:rPr>
              <w:t>2.03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30170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70</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Стихотворения отечественных поэтов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4.03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30288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71</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Резервный урок. Итоговый урок по теме «Русская поэзия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века»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5.03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303</w:t>
              </w:r>
              <w:r w:rsidRPr="004D3ECF">
                <w:rPr>
                  <w:rFonts w:ascii="Times New Roman" w:hAnsi="Times New Roman"/>
                  <w:color w:val="0000FF"/>
                  <w:sz w:val="32"/>
                  <w:szCs w:val="32"/>
                  <w:u w:val="single"/>
                </w:rPr>
                <w:t>aa</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72</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Проза </w:t>
            </w:r>
            <w:r w:rsidRPr="004D3ECF">
              <w:rPr>
                <w:rFonts w:ascii="Times New Roman" w:hAnsi="Times New Roman"/>
                <w:color w:val="000000"/>
                <w:sz w:val="32"/>
                <w:szCs w:val="32"/>
                <w:lang w:val="ru-RU"/>
              </w:rPr>
              <w:lastRenderedPageBreak/>
              <w:t xml:space="preserve">отечественных писателей конца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 начала </w:t>
            </w:r>
            <w:r w:rsidRPr="004D3ECF">
              <w:rPr>
                <w:rFonts w:ascii="Times New Roman" w:hAnsi="Times New Roman"/>
                <w:color w:val="000000"/>
                <w:sz w:val="32"/>
                <w:szCs w:val="32"/>
              </w:rPr>
              <w:t>XXI</w:t>
            </w:r>
            <w:r w:rsidRPr="004D3ECF">
              <w:rPr>
                <w:rFonts w:ascii="Times New Roman" w:hAnsi="Times New Roman"/>
                <w:color w:val="000000"/>
                <w:sz w:val="32"/>
                <w:szCs w:val="32"/>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и др.</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11</w:t>
            </w:r>
            <w:r w:rsidR="00576B98" w:rsidRPr="004D3ECF">
              <w:rPr>
                <w:sz w:val="32"/>
                <w:szCs w:val="32"/>
                <w:lang w:val="ru-RU"/>
              </w:rPr>
              <w:t>.03</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73</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Проза отечественных писателей конца </w:t>
            </w:r>
            <w:r w:rsidRPr="004D3ECF">
              <w:rPr>
                <w:rFonts w:ascii="Times New Roman" w:hAnsi="Times New Roman"/>
                <w:color w:val="000000"/>
                <w:sz w:val="32"/>
                <w:szCs w:val="32"/>
              </w:rPr>
              <w:t>XX</w:t>
            </w:r>
            <w:r w:rsidRPr="004D3ECF">
              <w:rPr>
                <w:rFonts w:ascii="Times New Roman" w:hAnsi="Times New Roman"/>
                <w:color w:val="000000"/>
                <w:sz w:val="32"/>
                <w:szCs w:val="32"/>
                <w:lang w:val="ru-RU"/>
              </w:rPr>
              <w:t xml:space="preserve"> — начала </w:t>
            </w:r>
            <w:r w:rsidRPr="004D3ECF">
              <w:rPr>
                <w:rFonts w:ascii="Times New Roman" w:hAnsi="Times New Roman"/>
                <w:color w:val="000000"/>
                <w:sz w:val="32"/>
                <w:szCs w:val="32"/>
              </w:rPr>
              <w:t>XXI</w:t>
            </w: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lang w:val="ru-RU"/>
              </w:rPr>
              <w:lastRenderedPageBreak/>
              <w:t>века. Тематика, идейно-художественное содержание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12</w:t>
            </w:r>
            <w:r w:rsidR="00576B98" w:rsidRPr="004D3ECF">
              <w:rPr>
                <w:sz w:val="32"/>
                <w:szCs w:val="32"/>
                <w:lang w:val="ru-RU"/>
              </w:rPr>
              <w:t>.03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30620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74</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 Г. Распутин. Рассказ «Уроки французского». </w:t>
            </w:r>
            <w:r w:rsidRPr="004D3ECF">
              <w:rPr>
                <w:rFonts w:ascii="Times New Roman" w:hAnsi="Times New Roman"/>
                <w:color w:val="000000"/>
                <w:sz w:val="32"/>
                <w:szCs w:val="32"/>
              </w:rPr>
              <w:t>Трудности послевоенного времени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16</w:t>
            </w:r>
            <w:r w:rsidR="00576B98" w:rsidRPr="004D3ECF">
              <w:rPr>
                <w:sz w:val="32"/>
                <w:szCs w:val="32"/>
                <w:lang w:val="ru-RU"/>
              </w:rPr>
              <w:t>.03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w:t>
              </w:r>
              <w:r w:rsidRPr="004D3ECF">
                <w:rPr>
                  <w:rFonts w:ascii="Times New Roman" w:hAnsi="Times New Roman"/>
                  <w:color w:val="0000FF"/>
                  <w:sz w:val="32"/>
                  <w:szCs w:val="32"/>
                  <w:u w:val="single"/>
                </w:rPr>
                <w:t>cf</w:t>
              </w:r>
              <w:r w:rsidRPr="004D3ECF">
                <w:rPr>
                  <w:rFonts w:ascii="Times New Roman" w:hAnsi="Times New Roman"/>
                  <w:color w:val="0000FF"/>
                  <w:sz w:val="32"/>
                  <w:szCs w:val="32"/>
                  <w:u w:val="single"/>
                  <w:lang w:val="ru-RU"/>
                </w:rPr>
                <w:t>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75</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 Г. Распутин. Рассказ «Уроки французского». </w:t>
            </w:r>
            <w:r w:rsidRPr="004D3ECF">
              <w:rPr>
                <w:rFonts w:ascii="Times New Roman" w:hAnsi="Times New Roman"/>
                <w:color w:val="000000"/>
                <w:sz w:val="32"/>
                <w:szCs w:val="32"/>
              </w:rPr>
              <w:t>Образ главного героя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18</w:t>
            </w:r>
            <w:r w:rsidR="00576B98" w:rsidRPr="004D3ECF">
              <w:rPr>
                <w:sz w:val="32"/>
                <w:szCs w:val="32"/>
                <w:lang w:val="ru-RU"/>
              </w:rPr>
              <w:t>.03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30</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1</w:t>
              </w:r>
              <w:r w:rsidRPr="004D3ECF">
                <w:rPr>
                  <w:rFonts w:ascii="Times New Roman" w:hAnsi="Times New Roman"/>
                  <w:color w:val="0000FF"/>
                  <w:sz w:val="32"/>
                  <w:szCs w:val="32"/>
                  <w:u w:val="single"/>
                </w:rPr>
                <w:t>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Резервный урок. В. Г. Распутин. Рассказ «Уроки французского». Нравственная проблематика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19</w:t>
            </w:r>
            <w:r w:rsidR="00576B98" w:rsidRPr="004D3ECF">
              <w:rPr>
                <w:sz w:val="32"/>
                <w:szCs w:val="32"/>
                <w:lang w:val="ru-RU"/>
              </w:rPr>
              <w:t>.03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9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310</w:t>
              </w:r>
              <w:r w:rsidRPr="004D3ECF">
                <w:rPr>
                  <w:rFonts w:ascii="Times New Roman" w:hAnsi="Times New Roman"/>
                  <w:color w:val="0000FF"/>
                  <w:sz w:val="32"/>
                  <w:szCs w:val="32"/>
                  <w:u w:val="single"/>
                </w:rPr>
                <w:t>de</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77</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отечественных писателей на тему взросления человека. </w:t>
            </w:r>
            <w:r w:rsidRPr="004D3ECF">
              <w:rPr>
                <w:rFonts w:ascii="Times New Roman" w:hAnsi="Times New Roman"/>
                <w:color w:val="000000"/>
                <w:sz w:val="32"/>
                <w:szCs w:val="32"/>
              </w:rPr>
              <w:t>Обзор произведений.не менее двух на выбор</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23</w:t>
            </w:r>
            <w:r w:rsidR="00576B98" w:rsidRPr="004D3ECF">
              <w:rPr>
                <w:sz w:val="32"/>
                <w:szCs w:val="32"/>
                <w:lang w:val="ru-RU"/>
              </w:rPr>
              <w:t>.03</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78</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Р. П. Погодин. Идейно-художественная особенность рассказов из книги «Кирпичные острова»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25</w:t>
            </w:r>
            <w:r w:rsidR="00576B98" w:rsidRPr="004D3ECF">
              <w:rPr>
                <w:sz w:val="32"/>
                <w:szCs w:val="32"/>
                <w:lang w:val="ru-RU"/>
              </w:rPr>
              <w:t>.03</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3132</w:t>
              </w:r>
              <w:r w:rsidRPr="004D3ECF">
                <w:rPr>
                  <w:rFonts w:ascii="Times New Roman" w:hAnsi="Times New Roman"/>
                  <w:color w:val="0000FF"/>
                  <w:sz w:val="32"/>
                  <w:szCs w:val="32"/>
                  <w:u w:val="single"/>
                </w:rPr>
                <w:t>c</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79</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Р. И. Фраерман. «Дикая собака Динго, или Повесть о первой любви». </w:t>
            </w:r>
            <w:r w:rsidRPr="004D3ECF">
              <w:rPr>
                <w:rFonts w:ascii="Times New Roman" w:hAnsi="Times New Roman"/>
                <w:color w:val="000000"/>
                <w:sz w:val="32"/>
                <w:szCs w:val="32"/>
              </w:rPr>
              <w:t>Проблематика повести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26</w:t>
            </w:r>
            <w:r w:rsidR="00576B98" w:rsidRPr="004D3ECF">
              <w:rPr>
                <w:sz w:val="32"/>
                <w:szCs w:val="32"/>
                <w:lang w:val="ru-RU"/>
              </w:rPr>
              <w:t>.03</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80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Внеклассное </w:t>
            </w:r>
            <w:r w:rsidRPr="004D3ECF">
              <w:rPr>
                <w:rFonts w:ascii="Times New Roman" w:hAnsi="Times New Roman"/>
                <w:color w:val="000000"/>
                <w:sz w:val="32"/>
                <w:szCs w:val="32"/>
                <w:lang w:val="ru-RU"/>
              </w:rPr>
              <w:lastRenderedPageBreak/>
              <w:t xml:space="preserve">чтение. Ю. И. Коваль. Повесть «Самая лёгкая лодка в мире». </w:t>
            </w:r>
            <w:r w:rsidRPr="004D3ECF">
              <w:rPr>
                <w:rFonts w:ascii="Times New Roman" w:hAnsi="Times New Roman"/>
                <w:color w:val="000000"/>
                <w:sz w:val="32"/>
                <w:szCs w:val="32"/>
              </w:rPr>
              <w:t>Система образов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6.04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3155</w:t>
              </w:r>
              <w:r w:rsidRPr="004D3ECF">
                <w:rPr>
                  <w:rFonts w:ascii="Times New Roman" w:hAnsi="Times New Roman"/>
                  <w:color w:val="0000FF"/>
                  <w:sz w:val="32"/>
                  <w:szCs w:val="32"/>
                  <w:u w:val="single"/>
                </w:rPr>
                <w:t>c</w:t>
              </w:r>
            </w:hyperlink>
          </w:p>
        </w:tc>
      </w:tr>
      <w:tr w:rsidR="00F63DF0" w:rsidRPr="00C83B34">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81</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w:t>
            </w:r>
            <w:r w:rsidRPr="004D3ECF">
              <w:rPr>
                <w:rFonts w:ascii="Times New Roman" w:hAnsi="Times New Roman"/>
                <w:color w:val="000000"/>
                <w:sz w:val="32"/>
                <w:szCs w:val="32"/>
              </w:rPr>
              <w:t>Конфликт в произведении</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8</w:t>
            </w:r>
            <w:r w:rsidR="00576B98" w:rsidRPr="004D3ECF">
              <w:rPr>
                <w:sz w:val="32"/>
                <w:szCs w:val="32"/>
                <w:lang w:val="ru-RU"/>
              </w:rPr>
              <w:t>.04</w:t>
            </w:r>
          </w:p>
        </w:tc>
        <w:tc>
          <w:tcPr>
            <w:tcW w:w="2872" w:type="dxa"/>
            <w:tcMar>
              <w:top w:w="50" w:type="dxa"/>
              <w:left w:w="100" w:type="dxa"/>
            </w:tcMar>
            <w:vAlign w:val="center"/>
          </w:tcPr>
          <w:p w:rsidR="00F63DF0" w:rsidRPr="00C83B34" w:rsidRDefault="00F63DF0">
            <w:pPr>
              <w:spacing w:after="0"/>
              <w:ind w:left="135"/>
              <w:rPr>
                <w:sz w:val="32"/>
                <w:szCs w:val="32"/>
                <w:lang w:val="ru-RU"/>
              </w:rPr>
            </w:pPr>
          </w:p>
        </w:tc>
      </w:tr>
      <w:tr w:rsidR="00F63DF0" w:rsidRPr="00C83B34">
        <w:trPr>
          <w:trHeight w:val="144"/>
          <w:tblCellSpacing w:w="0" w:type="dxa"/>
        </w:trPr>
        <w:tc>
          <w:tcPr>
            <w:tcW w:w="1147" w:type="dxa"/>
            <w:tcMar>
              <w:top w:w="50" w:type="dxa"/>
              <w:left w:w="100" w:type="dxa"/>
            </w:tcMar>
            <w:vAlign w:val="center"/>
          </w:tcPr>
          <w:p w:rsidR="00F63DF0" w:rsidRPr="00C83B34" w:rsidRDefault="00576B98">
            <w:pPr>
              <w:spacing w:after="0"/>
              <w:rPr>
                <w:sz w:val="32"/>
                <w:szCs w:val="32"/>
                <w:lang w:val="ru-RU"/>
              </w:rPr>
            </w:pPr>
            <w:r w:rsidRPr="00C83B34">
              <w:rPr>
                <w:rFonts w:ascii="Times New Roman" w:hAnsi="Times New Roman"/>
                <w:color w:val="000000"/>
                <w:sz w:val="32"/>
                <w:szCs w:val="32"/>
                <w:lang w:val="ru-RU"/>
              </w:rPr>
              <w:t>82</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А. В. Жвалевский и Е. Б. Пастернак. Повесть «Время всегда хорошее». </w:t>
            </w:r>
            <w:r w:rsidRPr="004D3ECF">
              <w:rPr>
                <w:rFonts w:ascii="Times New Roman" w:hAnsi="Times New Roman"/>
                <w:color w:val="000000"/>
                <w:sz w:val="32"/>
                <w:szCs w:val="32"/>
                <w:lang w:val="ru-RU"/>
              </w:rPr>
              <w:lastRenderedPageBreak/>
              <w:t>Нравственный выбор героев</w:t>
            </w:r>
          </w:p>
        </w:tc>
        <w:tc>
          <w:tcPr>
            <w:tcW w:w="1024" w:type="dxa"/>
            <w:tcMar>
              <w:top w:w="50" w:type="dxa"/>
              <w:left w:w="100" w:type="dxa"/>
            </w:tcMar>
            <w:vAlign w:val="center"/>
          </w:tcPr>
          <w:p w:rsidR="00F63DF0" w:rsidRPr="00C83B34" w:rsidRDefault="00576B98">
            <w:pPr>
              <w:spacing w:after="0"/>
              <w:ind w:left="135"/>
              <w:jc w:val="center"/>
              <w:rPr>
                <w:sz w:val="32"/>
                <w:szCs w:val="32"/>
                <w:lang w:val="ru-RU"/>
              </w:rPr>
            </w:pPr>
            <w:r w:rsidRPr="004D3ECF">
              <w:rPr>
                <w:rFonts w:ascii="Times New Roman" w:hAnsi="Times New Roman"/>
                <w:color w:val="000000"/>
                <w:sz w:val="32"/>
                <w:szCs w:val="32"/>
                <w:lang w:val="ru-RU"/>
              </w:rPr>
              <w:lastRenderedPageBreak/>
              <w:t xml:space="preserve"> </w:t>
            </w:r>
            <w:r w:rsidRPr="00C83B34">
              <w:rPr>
                <w:rFonts w:ascii="Times New Roman" w:hAnsi="Times New Roman"/>
                <w:color w:val="000000"/>
                <w:sz w:val="32"/>
                <w:szCs w:val="32"/>
                <w:lang w:val="ru-RU"/>
              </w:rPr>
              <w:t xml:space="preserve">1 </w:t>
            </w:r>
          </w:p>
        </w:tc>
        <w:tc>
          <w:tcPr>
            <w:tcW w:w="1578" w:type="dxa"/>
            <w:tcMar>
              <w:top w:w="50" w:type="dxa"/>
              <w:left w:w="100" w:type="dxa"/>
            </w:tcMar>
            <w:vAlign w:val="center"/>
          </w:tcPr>
          <w:p w:rsidR="00F63DF0" w:rsidRPr="00C83B34" w:rsidRDefault="00F63DF0">
            <w:pPr>
              <w:spacing w:after="0"/>
              <w:ind w:left="135"/>
              <w:jc w:val="center"/>
              <w:rPr>
                <w:sz w:val="32"/>
                <w:szCs w:val="32"/>
                <w:lang w:val="ru-RU"/>
              </w:rPr>
            </w:pPr>
          </w:p>
        </w:tc>
        <w:tc>
          <w:tcPr>
            <w:tcW w:w="1672" w:type="dxa"/>
            <w:tcMar>
              <w:top w:w="50" w:type="dxa"/>
              <w:left w:w="100" w:type="dxa"/>
            </w:tcMar>
            <w:vAlign w:val="center"/>
          </w:tcPr>
          <w:p w:rsidR="00F63DF0" w:rsidRPr="00C83B34" w:rsidRDefault="00F63DF0">
            <w:pPr>
              <w:spacing w:after="0"/>
              <w:ind w:left="135"/>
              <w:jc w:val="center"/>
              <w:rPr>
                <w:sz w:val="32"/>
                <w:szCs w:val="32"/>
                <w:lang w:val="ru-RU"/>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9</w:t>
            </w:r>
            <w:r w:rsidR="00576B98" w:rsidRPr="004D3ECF">
              <w:rPr>
                <w:sz w:val="32"/>
                <w:szCs w:val="32"/>
                <w:lang w:val="ru-RU"/>
              </w:rPr>
              <w:t>.04</w:t>
            </w:r>
          </w:p>
        </w:tc>
        <w:tc>
          <w:tcPr>
            <w:tcW w:w="2872" w:type="dxa"/>
            <w:tcMar>
              <w:top w:w="50" w:type="dxa"/>
              <w:left w:w="100" w:type="dxa"/>
            </w:tcMar>
            <w:vAlign w:val="center"/>
          </w:tcPr>
          <w:p w:rsidR="00F63DF0" w:rsidRPr="00C83B34" w:rsidRDefault="00F63DF0">
            <w:pPr>
              <w:spacing w:after="0"/>
              <w:ind w:left="135"/>
              <w:rPr>
                <w:sz w:val="32"/>
                <w:szCs w:val="32"/>
                <w:lang w:val="ru-RU"/>
              </w:rPr>
            </w:pPr>
          </w:p>
        </w:tc>
      </w:tr>
      <w:tr w:rsidR="00F63DF0" w:rsidRPr="00246301">
        <w:trPr>
          <w:trHeight w:val="144"/>
          <w:tblCellSpacing w:w="0" w:type="dxa"/>
        </w:trPr>
        <w:tc>
          <w:tcPr>
            <w:tcW w:w="1147" w:type="dxa"/>
            <w:tcMar>
              <w:top w:w="50" w:type="dxa"/>
              <w:left w:w="100" w:type="dxa"/>
            </w:tcMar>
            <w:vAlign w:val="center"/>
          </w:tcPr>
          <w:p w:rsidR="00F63DF0" w:rsidRPr="00C83B34" w:rsidRDefault="00576B98">
            <w:pPr>
              <w:spacing w:after="0"/>
              <w:rPr>
                <w:sz w:val="32"/>
                <w:szCs w:val="32"/>
                <w:lang w:val="ru-RU"/>
              </w:rPr>
            </w:pPr>
            <w:r w:rsidRPr="00C83B34">
              <w:rPr>
                <w:rFonts w:ascii="Times New Roman" w:hAnsi="Times New Roman"/>
                <w:color w:val="000000"/>
                <w:sz w:val="32"/>
                <w:szCs w:val="32"/>
                <w:lang w:val="ru-RU"/>
              </w:rPr>
              <w:lastRenderedPageBreak/>
              <w:t>83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 В. Ледерман. «Календарь ма(й)я». </w:t>
            </w:r>
            <w:r w:rsidRPr="004D3ECF">
              <w:rPr>
                <w:rFonts w:ascii="Times New Roman" w:hAnsi="Times New Roman"/>
                <w:color w:val="000000"/>
                <w:sz w:val="32"/>
                <w:szCs w:val="32"/>
              </w:rPr>
              <w:t>Сюжет и композиция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13</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1</w:t>
              </w:r>
              <w:r w:rsidRPr="004D3ECF">
                <w:rPr>
                  <w:rFonts w:ascii="Times New Roman" w:hAnsi="Times New Roman"/>
                  <w:color w:val="0000FF"/>
                  <w:sz w:val="32"/>
                  <w:szCs w:val="32"/>
                  <w:u w:val="single"/>
                </w:rPr>
                <w:t>e</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84</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В. В. Ледерман. «Календарь ма(й)я». </w:t>
            </w:r>
            <w:r w:rsidRPr="004D3ECF">
              <w:rPr>
                <w:rFonts w:ascii="Times New Roman" w:hAnsi="Times New Roman"/>
                <w:color w:val="000000"/>
                <w:sz w:val="32"/>
                <w:szCs w:val="32"/>
              </w:rPr>
              <w:t>Смысл названия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15</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3">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w:t>
              </w:r>
              <w:r w:rsidRPr="004D3ECF">
                <w:rPr>
                  <w:rFonts w:ascii="Times New Roman" w:hAnsi="Times New Roman"/>
                  <w:color w:val="0000FF"/>
                  <w:sz w:val="32"/>
                  <w:szCs w:val="32"/>
                  <w:u w:val="single"/>
                </w:rPr>
                <w:t>c</w:t>
              </w:r>
              <w:r w:rsidRPr="004D3ECF">
                <w:rPr>
                  <w:rFonts w:ascii="Times New Roman" w:hAnsi="Times New Roman"/>
                  <w:color w:val="0000FF"/>
                  <w:sz w:val="32"/>
                  <w:szCs w:val="32"/>
                  <w:u w:val="single"/>
                  <w:lang w:val="ru-RU"/>
                </w:rPr>
                <w:t>7</w:t>
              </w:r>
              <w:r w:rsidRPr="004D3ECF">
                <w:rPr>
                  <w:rFonts w:ascii="Times New Roman" w:hAnsi="Times New Roman"/>
                  <w:color w:val="0000FF"/>
                  <w:sz w:val="32"/>
                  <w:szCs w:val="32"/>
                  <w:u w:val="single"/>
                </w:rPr>
                <w:t>c</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85</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Литература народов Российской Федерации. Стихотворения (два по выбору). Например, М. Карим. «Бессмертие» (фрагменты); Г. </w:t>
            </w:r>
            <w:r w:rsidRPr="004D3ECF">
              <w:rPr>
                <w:rFonts w:ascii="Times New Roman" w:hAnsi="Times New Roman"/>
                <w:color w:val="000000"/>
                <w:sz w:val="32"/>
                <w:szCs w:val="32"/>
                <w:lang w:val="ru-RU"/>
              </w:rPr>
              <w:lastRenderedPageBreak/>
              <w:t xml:space="preserve">Тукай. «Родная деревня», «Книга»; К. Кулиев. «Когда на меня нвалилась беда…», «Каким бы малым ни был мой народ…», «Что б ни делалось на свете…». </w:t>
            </w:r>
            <w:r w:rsidRPr="004D3ECF">
              <w:rPr>
                <w:rFonts w:ascii="Times New Roman" w:hAnsi="Times New Roman"/>
                <w:color w:val="000000"/>
                <w:sz w:val="32"/>
                <w:szCs w:val="32"/>
              </w:rPr>
              <w:t>Тема. Проблематика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16</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4">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316</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8</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86</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w:t>
            </w:r>
            <w:r w:rsidRPr="004D3ECF">
              <w:rPr>
                <w:rFonts w:ascii="Times New Roman" w:hAnsi="Times New Roman"/>
                <w:color w:val="000000"/>
                <w:sz w:val="32"/>
                <w:szCs w:val="32"/>
                <w:lang w:val="ru-RU"/>
              </w:rPr>
              <w:lastRenderedPageBreak/>
              <w:t xml:space="preserve">мой народ…», «Что б ни делалось на свете…». </w:t>
            </w:r>
            <w:r w:rsidRPr="004D3ECF">
              <w:rPr>
                <w:rFonts w:ascii="Times New Roman" w:hAnsi="Times New Roman"/>
                <w:color w:val="000000"/>
                <w:sz w:val="32"/>
                <w:szCs w:val="32"/>
              </w:rPr>
              <w:t>Лирический герой</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20</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5">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317</w:t>
              </w:r>
              <w:r w:rsidRPr="004D3ECF">
                <w:rPr>
                  <w:rFonts w:ascii="Times New Roman" w:hAnsi="Times New Roman"/>
                  <w:color w:val="0000FF"/>
                  <w:sz w:val="32"/>
                  <w:szCs w:val="32"/>
                  <w:u w:val="single"/>
                </w:rPr>
                <w:t>f</w:t>
              </w:r>
              <w:r w:rsidRPr="004D3ECF">
                <w:rPr>
                  <w:rFonts w:ascii="Times New Roman" w:hAnsi="Times New Roman"/>
                  <w:color w:val="0000FF"/>
                  <w:sz w:val="32"/>
                  <w:szCs w:val="32"/>
                  <w:u w:val="single"/>
                  <w:lang w:val="ru-RU"/>
                </w:rPr>
                <w:t>0</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87</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Д. Дефо. «Робинзон Крузо» (главы по выбору). </w:t>
            </w:r>
            <w:r w:rsidRPr="004D3ECF">
              <w:rPr>
                <w:rFonts w:ascii="Times New Roman" w:hAnsi="Times New Roman"/>
                <w:color w:val="000000"/>
                <w:sz w:val="32"/>
                <w:szCs w:val="32"/>
              </w:rPr>
              <w:t>Тема, идея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22</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6">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31</w:t>
              </w:r>
              <w:r w:rsidRPr="004D3ECF">
                <w:rPr>
                  <w:rFonts w:ascii="Times New Roman" w:hAnsi="Times New Roman"/>
                  <w:color w:val="0000FF"/>
                  <w:sz w:val="32"/>
                  <w:szCs w:val="32"/>
                  <w:u w:val="single"/>
                </w:rPr>
                <w:t>d</w:t>
              </w:r>
              <w:r w:rsidRPr="004D3ECF">
                <w:rPr>
                  <w:rFonts w:ascii="Times New Roman" w:hAnsi="Times New Roman"/>
                  <w:color w:val="0000FF"/>
                  <w:sz w:val="32"/>
                  <w:szCs w:val="32"/>
                  <w:u w:val="single"/>
                  <w:lang w:val="ru-RU"/>
                </w:rPr>
                <w:t>9</w:t>
              </w:r>
              <w:r w:rsidRPr="004D3ECF">
                <w:rPr>
                  <w:rFonts w:ascii="Times New Roman" w:hAnsi="Times New Roman"/>
                  <w:color w:val="0000FF"/>
                  <w:sz w:val="32"/>
                  <w:szCs w:val="32"/>
                  <w:u w:val="single"/>
                </w:rPr>
                <w:t>a</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88</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Д. Дефо. «Робинзон Крузо» (главы по выбору). </w:t>
            </w:r>
            <w:r w:rsidRPr="004D3ECF">
              <w:rPr>
                <w:rFonts w:ascii="Times New Roman" w:hAnsi="Times New Roman"/>
                <w:color w:val="000000"/>
                <w:sz w:val="32"/>
                <w:szCs w:val="32"/>
              </w:rPr>
              <w:t>Образ главного героя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23</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7">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323</w:t>
              </w:r>
              <w:r w:rsidRPr="004D3ECF">
                <w:rPr>
                  <w:rFonts w:ascii="Times New Roman" w:hAnsi="Times New Roman"/>
                  <w:color w:val="0000FF"/>
                  <w:sz w:val="32"/>
                  <w:szCs w:val="32"/>
                  <w:u w:val="single"/>
                </w:rPr>
                <w:t>b</w:t>
              </w:r>
              <w:r w:rsidRPr="004D3ECF">
                <w:rPr>
                  <w:rFonts w:ascii="Times New Roman" w:hAnsi="Times New Roman"/>
                  <w:color w:val="0000FF"/>
                  <w:sz w:val="32"/>
                  <w:szCs w:val="32"/>
                  <w:u w:val="single"/>
                  <w:lang w:val="ru-RU"/>
                </w:rPr>
                <w:t>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89</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Дж. Свифт. «Путешествия Гулливера» (главы по выбору). </w:t>
            </w:r>
            <w:r w:rsidRPr="004D3ECF">
              <w:rPr>
                <w:rFonts w:ascii="Times New Roman" w:hAnsi="Times New Roman"/>
                <w:color w:val="000000"/>
                <w:sz w:val="32"/>
                <w:szCs w:val="32"/>
              </w:rPr>
              <w:t>Идея произведения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27</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8">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32574</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Дж. Свифт. «Путешествия Гулливера» (главы по выбору). </w:t>
            </w:r>
            <w:r w:rsidRPr="004D3ECF">
              <w:rPr>
                <w:rFonts w:ascii="Times New Roman" w:hAnsi="Times New Roman"/>
                <w:color w:val="000000"/>
                <w:sz w:val="32"/>
                <w:szCs w:val="32"/>
              </w:rPr>
              <w:t>Проблематика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29</w:t>
            </w:r>
            <w:r w:rsidR="00576B98" w:rsidRPr="004D3ECF">
              <w:rPr>
                <w:sz w:val="32"/>
                <w:szCs w:val="32"/>
                <w:lang w:val="ru-RU"/>
              </w:rPr>
              <w:t>.04</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09">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3270</w:t>
              </w:r>
              <w:r w:rsidRPr="004D3ECF">
                <w:rPr>
                  <w:rFonts w:ascii="Times New Roman" w:hAnsi="Times New Roman"/>
                  <w:color w:val="0000FF"/>
                  <w:sz w:val="32"/>
                  <w:szCs w:val="32"/>
                  <w:u w:val="single"/>
                </w:rPr>
                <w:t>e</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91</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зарубежных писателей на тему взросления человека. Ж. Верн. Роман «Дети капитана Гранта» (главы по выбору). </w:t>
            </w:r>
            <w:r w:rsidRPr="004D3ECF">
              <w:rPr>
                <w:rFonts w:ascii="Times New Roman" w:hAnsi="Times New Roman"/>
                <w:color w:val="000000"/>
                <w:sz w:val="32"/>
                <w:szCs w:val="32"/>
              </w:rPr>
              <w:t>Тема, идея, проблематика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30</w:t>
            </w:r>
            <w:r w:rsidR="00576B98" w:rsidRPr="004D3ECF">
              <w:rPr>
                <w:sz w:val="32"/>
                <w:szCs w:val="32"/>
                <w:lang w:val="ru-RU"/>
              </w:rPr>
              <w:t>.04</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92</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зарубежных писателей на тему взросления человека. Ж. Верн. Роман «Дети капитана Гранта» (главы по выбору). </w:t>
            </w:r>
            <w:r w:rsidRPr="004D3ECF">
              <w:rPr>
                <w:rFonts w:ascii="Times New Roman" w:hAnsi="Times New Roman"/>
                <w:color w:val="000000"/>
                <w:sz w:val="32"/>
                <w:szCs w:val="32"/>
              </w:rPr>
              <w:t>Сюжет, композиция. Образ героя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4.05</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93</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w:t>
            </w:r>
            <w:r w:rsidRPr="004D3ECF">
              <w:rPr>
                <w:rFonts w:ascii="Times New Roman" w:hAnsi="Times New Roman"/>
                <w:color w:val="000000"/>
                <w:sz w:val="32"/>
                <w:szCs w:val="32"/>
                <w:lang w:val="ru-RU"/>
              </w:rPr>
              <w:lastRenderedPageBreak/>
              <w:t xml:space="preserve">зарубежных писателей на тему взросления человека. Х. Ли. Роман «Убить пересмешника» (главы по выбору). </w:t>
            </w:r>
            <w:r w:rsidRPr="004D3ECF">
              <w:rPr>
                <w:rFonts w:ascii="Times New Roman" w:hAnsi="Times New Roman"/>
                <w:color w:val="000000"/>
                <w:sz w:val="32"/>
                <w:szCs w:val="32"/>
              </w:rPr>
              <w:t>Тема, идея, проблематика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6</w:t>
            </w:r>
            <w:r w:rsidR="00576B98" w:rsidRPr="004D3ECF">
              <w:rPr>
                <w:sz w:val="32"/>
                <w:szCs w:val="32"/>
                <w:lang w:val="ru-RU"/>
              </w:rPr>
              <w:t>.05</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94</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зарубежных писателей на тему взросления человека. Х. Ли. Роман «Убить пересмешника» (главы по выбору). </w:t>
            </w:r>
            <w:r w:rsidRPr="004D3ECF">
              <w:rPr>
                <w:rFonts w:ascii="Times New Roman" w:hAnsi="Times New Roman"/>
                <w:color w:val="000000"/>
                <w:sz w:val="32"/>
                <w:szCs w:val="32"/>
              </w:rPr>
              <w:t>Сюжет, композиция, образ главного героя. Смысл названия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7</w:t>
            </w:r>
            <w:r w:rsidR="00576B98" w:rsidRPr="004D3ECF">
              <w:rPr>
                <w:sz w:val="32"/>
                <w:szCs w:val="32"/>
                <w:lang w:val="ru-RU"/>
              </w:rPr>
              <w:t>.05</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95</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Внеклассное </w:t>
            </w:r>
            <w:r w:rsidRPr="004D3ECF">
              <w:rPr>
                <w:rFonts w:ascii="Times New Roman" w:hAnsi="Times New Roman"/>
                <w:color w:val="000000"/>
                <w:sz w:val="32"/>
                <w:szCs w:val="32"/>
                <w:lang w:val="ru-RU"/>
              </w:rPr>
              <w:lastRenderedPageBreak/>
              <w:t>чтение. Произведения зарубежных писателей на тему взросления человека (по выбору)</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lastRenderedPageBreak/>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13</w:t>
            </w:r>
            <w:r w:rsidR="00576B98" w:rsidRPr="004D3ECF">
              <w:rPr>
                <w:sz w:val="32"/>
                <w:szCs w:val="32"/>
                <w:lang w:val="ru-RU"/>
              </w:rPr>
              <w:t>.05</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96</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Итоговая контрольная работа по теме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14</w:t>
            </w:r>
            <w:r w:rsidR="00576B98" w:rsidRPr="004D3ECF">
              <w:rPr>
                <w:sz w:val="32"/>
                <w:szCs w:val="32"/>
                <w:lang w:val="ru-RU"/>
              </w:rPr>
              <w:t>.05</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10">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w:t>
              </w:r>
              <w:r w:rsidRPr="004D3ECF">
                <w:rPr>
                  <w:rFonts w:ascii="Times New Roman" w:hAnsi="Times New Roman"/>
                  <w:color w:val="0000FF"/>
                  <w:sz w:val="32"/>
                  <w:szCs w:val="32"/>
                  <w:u w:val="single"/>
                </w:rPr>
                <w:t>e</w:t>
              </w:r>
              <w:r w:rsidRPr="004D3ECF">
                <w:rPr>
                  <w:rFonts w:ascii="Times New Roman" w:hAnsi="Times New Roman"/>
                  <w:color w:val="0000FF"/>
                  <w:sz w:val="32"/>
                  <w:szCs w:val="32"/>
                  <w:u w:val="single"/>
                  <w:lang w:val="ru-RU"/>
                </w:rPr>
                <w:t>66</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97</w:t>
            </w:r>
          </w:p>
        </w:tc>
        <w:tc>
          <w:tcPr>
            <w:tcW w:w="4396"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 xml:space="preserve">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18</w:t>
            </w:r>
            <w:r w:rsidR="00576B98" w:rsidRPr="004D3ECF">
              <w:rPr>
                <w:sz w:val="32"/>
                <w:szCs w:val="32"/>
                <w:lang w:val="ru-RU"/>
              </w:rPr>
              <w:t>.05</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11">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32</w:t>
              </w:r>
              <w:r w:rsidRPr="004D3ECF">
                <w:rPr>
                  <w:rFonts w:ascii="Times New Roman" w:hAnsi="Times New Roman"/>
                  <w:color w:val="0000FF"/>
                  <w:sz w:val="32"/>
                  <w:szCs w:val="32"/>
                  <w:u w:val="single"/>
                </w:rPr>
                <w:t>fe</w:t>
              </w:r>
              <w:r w:rsidRPr="004D3ECF">
                <w:rPr>
                  <w:rFonts w:ascii="Times New Roman" w:hAnsi="Times New Roman"/>
                  <w:color w:val="0000FF"/>
                  <w:sz w:val="32"/>
                  <w:szCs w:val="32"/>
                  <w:u w:val="single"/>
                  <w:lang w:val="ru-RU"/>
                </w:rPr>
                <w:t>2</w:t>
              </w:r>
            </w:hyperlink>
          </w:p>
        </w:tc>
      </w:tr>
      <w:tr w:rsidR="00F63DF0" w:rsidRPr="00246301">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98</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современных </w:t>
            </w:r>
            <w:r w:rsidRPr="004D3ECF">
              <w:rPr>
                <w:rFonts w:ascii="Times New Roman" w:hAnsi="Times New Roman"/>
                <w:color w:val="000000"/>
                <w:sz w:val="32"/>
                <w:szCs w:val="32"/>
                <w:lang w:val="ru-RU"/>
              </w:rPr>
              <w:lastRenderedPageBreak/>
              <w:t xml:space="preserve">зарубежных писателей-фантастов. Дж. К. Роулинг. Роман «Гарри Поттер» (главы по выбору). </w:t>
            </w:r>
            <w:r w:rsidRPr="004D3ECF">
              <w:rPr>
                <w:rFonts w:ascii="Times New Roman" w:hAnsi="Times New Roman"/>
                <w:color w:val="000000"/>
                <w:sz w:val="32"/>
                <w:szCs w:val="32"/>
              </w:rPr>
              <w:t>Сюжет. Система образов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20</w:t>
            </w:r>
            <w:r w:rsidR="00576B98" w:rsidRPr="004D3ECF">
              <w:rPr>
                <w:sz w:val="32"/>
                <w:szCs w:val="32"/>
                <w:lang w:val="ru-RU"/>
              </w:rPr>
              <w:t>.05</w:t>
            </w:r>
          </w:p>
        </w:tc>
        <w:tc>
          <w:tcPr>
            <w:tcW w:w="2872" w:type="dxa"/>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t xml:space="preserve">Библиотека ЦОК </w:t>
            </w:r>
            <w:hyperlink r:id="rId112">
              <w:r w:rsidRPr="004D3ECF">
                <w:rPr>
                  <w:rFonts w:ascii="Times New Roman" w:hAnsi="Times New Roman"/>
                  <w:color w:val="0000FF"/>
                  <w:sz w:val="32"/>
                  <w:szCs w:val="32"/>
                  <w:u w:val="single"/>
                </w:rPr>
                <w:t>https</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m</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edsoo</w:t>
              </w:r>
              <w:r w:rsidRPr="004D3ECF">
                <w:rPr>
                  <w:rFonts w:ascii="Times New Roman" w:hAnsi="Times New Roman"/>
                  <w:color w:val="0000FF"/>
                  <w:sz w:val="32"/>
                  <w:szCs w:val="32"/>
                  <w:u w:val="single"/>
                  <w:lang w:val="ru-RU"/>
                </w:rPr>
                <w:t>.</w:t>
              </w:r>
              <w:r w:rsidRPr="004D3ECF">
                <w:rPr>
                  <w:rFonts w:ascii="Times New Roman" w:hAnsi="Times New Roman"/>
                  <w:color w:val="0000FF"/>
                  <w:sz w:val="32"/>
                  <w:szCs w:val="32"/>
                  <w:u w:val="single"/>
                </w:rPr>
                <w:t>ru</w:t>
              </w:r>
              <w:r w:rsidRPr="004D3ECF">
                <w:rPr>
                  <w:rFonts w:ascii="Times New Roman" w:hAnsi="Times New Roman"/>
                  <w:color w:val="0000FF"/>
                  <w:sz w:val="32"/>
                  <w:szCs w:val="32"/>
                  <w:u w:val="single"/>
                  <w:lang w:val="ru-RU"/>
                </w:rPr>
                <w:t>/8</w:t>
              </w:r>
              <w:r w:rsidRPr="004D3ECF">
                <w:rPr>
                  <w:rFonts w:ascii="Times New Roman" w:hAnsi="Times New Roman"/>
                  <w:color w:val="0000FF"/>
                  <w:sz w:val="32"/>
                  <w:szCs w:val="32"/>
                  <w:u w:val="single"/>
                </w:rPr>
                <w:t>bc</w:t>
              </w:r>
              <w:r w:rsidRPr="004D3ECF">
                <w:rPr>
                  <w:rFonts w:ascii="Times New Roman" w:hAnsi="Times New Roman"/>
                  <w:color w:val="0000FF"/>
                  <w:sz w:val="32"/>
                  <w:szCs w:val="32"/>
                  <w:u w:val="single"/>
                  <w:lang w:val="ru-RU"/>
                </w:rPr>
                <w:t>33140</w:t>
              </w:r>
            </w:hyperlink>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lastRenderedPageBreak/>
              <w:t>99</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Произведения современных зарубежных писателей-фантастов. Д. У. Джонс. «Дом с характером». </w:t>
            </w:r>
            <w:r w:rsidRPr="004D3ECF">
              <w:rPr>
                <w:rFonts w:ascii="Times New Roman" w:hAnsi="Times New Roman"/>
                <w:color w:val="000000"/>
                <w:sz w:val="32"/>
                <w:szCs w:val="32"/>
              </w:rPr>
              <w:t>Тема, идея</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21</w:t>
            </w:r>
            <w:r w:rsidR="00576B98" w:rsidRPr="004D3ECF">
              <w:rPr>
                <w:sz w:val="32"/>
                <w:szCs w:val="32"/>
                <w:lang w:val="ru-RU"/>
              </w:rPr>
              <w:t>.05</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1147" w:type="dxa"/>
            <w:tcMar>
              <w:top w:w="50" w:type="dxa"/>
              <w:left w:w="100" w:type="dxa"/>
            </w:tcMar>
            <w:vAlign w:val="center"/>
          </w:tcPr>
          <w:p w:rsidR="00F63DF0" w:rsidRPr="004D3ECF" w:rsidRDefault="00576B98">
            <w:pPr>
              <w:spacing w:after="0"/>
              <w:rPr>
                <w:sz w:val="32"/>
                <w:szCs w:val="32"/>
              </w:rPr>
            </w:pPr>
            <w:r w:rsidRPr="004D3ECF">
              <w:rPr>
                <w:rFonts w:ascii="Times New Roman" w:hAnsi="Times New Roman"/>
                <w:color w:val="000000"/>
                <w:sz w:val="32"/>
                <w:szCs w:val="32"/>
              </w:rPr>
              <w:t>100</w:t>
            </w:r>
          </w:p>
        </w:tc>
        <w:tc>
          <w:tcPr>
            <w:tcW w:w="4396" w:type="dxa"/>
            <w:tcMar>
              <w:top w:w="50" w:type="dxa"/>
              <w:left w:w="100" w:type="dxa"/>
            </w:tcMar>
            <w:vAlign w:val="center"/>
          </w:tcPr>
          <w:p w:rsidR="00F63DF0" w:rsidRPr="004D3ECF" w:rsidRDefault="00576B98">
            <w:pPr>
              <w:spacing w:after="0"/>
              <w:ind w:left="135"/>
              <w:rPr>
                <w:sz w:val="32"/>
                <w:szCs w:val="32"/>
              </w:rPr>
            </w:pPr>
            <w:r w:rsidRPr="004D3ECF">
              <w:rPr>
                <w:rFonts w:ascii="Times New Roman" w:hAnsi="Times New Roman"/>
                <w:color w:val="000000"/>
                <w:sz w:val="32"/>
                <w:szCs w:val="32"/>
                <w:lang w:val="ru-RU"/>
              </w:rPr>
              <w:t xml:space="preserve">Резервный урок. Произведения современных зарубежных писателей-фантастов. </w:t>
            </w:r>
            <w:r w:rsidRPr="004D3ECF">
              <w:rPr>
                <w:rFonts w:ascii="Times New Roman" w:hAnsi="Times New Roman"/>
                <w:color w:val="000000"/>
                <w:sz w:val="32"/>
                <w:szCs w:val="32"/>
              </w:rPr>
              <w:t xml:space="preserve">Д. У. </w:t>
            </w:r>
            <w:r w:rsidRPr="004D3ECF">
              <w:rPr>
                <w:rFonts w:ascii="Times New Roman" w:hAnsi="Times New Roman"/>
                <w:color w:val="000000"/>
                <w:sz w:val="32"/>
                <w:szCs w:val="32"/>
              </w:rPr>
              <w:lastRenderedPageBreak/>
              <w:t>Джонс. «Дом с характером». Сюжет. Система образов</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lastRenderedPageBreak/>
              <w:t xml:space="preserve"> 1 </w:t>
            </w:r>
          </w:p>
        </w:tc>
        <w:tc>
          <w:tcPr>
            <w:tcW w:w="1578" w:type="dxa"/>
            <w:tcMar>
              <w:top w:w="50" w:type="dxa"/>
              <w:left w:w="100" w:type="dxa"/>
            </w:tcMar>
            <w:vAlign w:val="center"/>
          </w:tcPr>
          <w:p w:rsidR="00F63DF0" w:rsidRPr="004D3ECF" w:rsidRDefault="00F63DF0">
            <w:pPr>
              <w:spacing w:after="0"/>
              <w:ind w:left="135"/>
              <w:jc w:val="center"/>
              <w:rPr>
                <w:sz w:val="32"/>
                <w:szCs w:val="32"/>
              </w:rPr>
            </w:pPr>
          </w:p>
        </w:tc>
        <w:tc>
          <w:tcPr>
            <w:tcW w:w="1672" w:type="dxa"/>
            <w:tcMar>
              <w:top w:w="50" w:type="dxa"/>
              <w:left w:w="100" w:type="dxa"/>
            </w:tcMar>
            <w:vAlign w:val="center"/>
          </w:tcPr>
          <w:p w:rsidR="00F63DF0" w:rsidRPr="004D3ECF" w:rsidRDefault="00F63DF0">
            <w:pPr>
              <w:spacing w:after="0"/>
              <w:ind w:left="135"/>
              <w:jc w:val="center"/>
              <w:rPr>
                <w:sz w:val="32"/>
                <w:szCs w:val="32"/>
              </w:rPr>
            </w:pPr>
          </w:p>
        </w:tc>
        <w:tc>
          <w:tcPr>
            <w:tcW w:w="1356" w:type="dxa"/>
            <w:tcMar>
              <w:top w:w="50" w:type="dxa"/>
              <w:left w:w="100" w:type="dxa"/>
            </w:tcMar>
            <w:vAlign w:val="center"/>
          </w:tcPr>
          <w:p w:rsidR="00F63DF0" w:rsidRPr="004D3ECF" w:rsidRDefault="00C83B34">
            <w:pPr>
              <w:spacing w:after="0"/>
              <w:ind w:left="135"/>
              <w:rPr>
                <w:sz w:val="32"/>
                <w:szCs w:val="32"/>
                <w:lang w:val="ru-RU"/>
              </w:rPr>
            </w:pPr>
            <w:r>
              <w:rPr>
                <w:sz w:val="32"/>
                <w:szCs w:val="32"/>
                <w:lang w:val="ru-RU"/>
              </w:rPr>
              <w:t>25</w:t>
            </w:r>
            <w:r w:rsidR="00576B98" w:rsidRPr="004D3ECF">
              <w:rPr>
                <w:sz w:val="32"/>
                <w:szCs w:val="32"/>
                <w:lang w:val="ru-RU"/>
              </w:rPr>
              <w:t>.05</w:t>
            </w:r>
          </w:p>
        </w:tc>
        <w:tc>
          <w:tcPr>
            <w:tcW w:w="2872" w:type="dxa"/>
            <w:tcMar>
              <w:top w:w="50" w:type="dxa"/>
              <w:left w:w="100" w:type="dxa"/>
            </w:tcMar>
            <w:vAlign w:val="center"/>
          </w:tcPr>
          <w:p w:rsidR="00F63DF0" w:rsidRPr="004D3ECF" w:rsidRDefault="00F63DF0">
            <w:pPr>
              <w:spacing w:after="0"/>
              <w:ind w:left="135"/>
              <w:rPr>
                <w:sz w:val="32"/>
                <w:szCs w:val="32"/>
              </w:rPr>
            </w:pPr>
          </w:p>
        </w:tc>
      </w:tr>
      <w:tr w:rsidR="00F63DF0" w:rsidRPr="004D3ECF">
        <w:trPr>
          <w:trHeight w:val="144"/>
          <w:tblCellSpacing w:w="0" w:type="dxa"/>
        </w:trPr>
        <w:tc>
          <w:tcPr>
            <w:tcW w:w="0" w:type="auto"/>
            <w:gridSpan w:val="2"/>
            <w:tcMar>
              <w:top w:w="50" w:type="dxa"/>
              <w:left w:w="100" w:type="dxa"/>
            </w:tcMar>
            <w:vAlign w:val="center"/>
          </w:tcPr>
          <w:p w:rsidR="00F63DF0" w:rsidRPr="004D3ECF" w:rsidRDefault="00576B98">
            <w:pPr>
              <w:spacing w:after="0"/>
              <w:ind w:left="135"/>
              <w:rPr>
                <w:sz w:val="32"/>
                <w:szCs w:val="32"/>
                <w:lang w:val="ru-RU"/>
              </w:rPr>
            </w:pPr>
            <w:r w:rsidRPr="004D3ECF">
              <w:rPr>
                <w:rFonts w:ascii="Times New Roman" w:hAnsi="Times New Roman"/>
                <w:color w:val="000000"/>
                <w:sz w:val="32"/>
                <w:szCs w:val="32"/>
                <w:lang w:val="ru-RU"/>
              </w:rPr>
              <w:lastRenderedPageBreak/>
              <w:t>ОБЩЕЕ КОЛИЧЕСТВО ЧАСОВ ПО ПРОГРАММЕ</w:t>
            </w:r>
          </w:p>
        </w:tc>
        <w:tc>
          <w:tcPr>
            <w:tcW w:w="1024"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lang w:val="ru-RU"/>
              </w:rPr>
              <w:t xml:space="preserve"> </w:t>
            </w:r>
            <w:r w:rsidRPr="004D3ECF">
              <w:rPr>
                <w:rFonts w:ascii="Times New Roman" w:hAnsi="Times New Roman"/>
                <w:color w:val="000000"/>
                <w:sz w:val="32"/>
                <w:szCs w:val="32"/>
              </w:rPr>
              <w:t>10</w:t>
            </w:r>
            <w:r w:rsidRPr="004D3ECF">
              <w:rPr>
                <w:rFonts w:ascii="Times New Roman" w:hAnsi="Times New Roman"/>
                <w:color w:val="000000"/>
                <w:sz w:val="32"/>
                <w:szCs w:val="32"/>
                <w:lang w:val="ru-RU"/>
              </w:rPr>
              <w:t>0</w:t>
            </w:r>
            <w:r w:rsidRPr="004D3ECF">
              <w:rPr>
                <w:rFonts w:ascii="Times New Roman" w:hAnsi="Times New Roman"/>
                <w:color w:val="000000"/>
                <w:sz w:val="32"/>
                <w:szCs w:val="32"/>
              </w:rPr>
              <w:t xml:space="preserve"> </w:t>
            </w:r>
          </w:p>
        </w:tc>
        <w:tc>
          <w:tcPr>
            <w:tcW w:w="1578"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2 </w:t>
            </w:r>
          </w:p>
        </w:tc>
        <w:tc>
          <w:tcPr>
            <w:tcW w:w="1672" w:type="dxa"/>
            <w:tcMar>
              <w:top w:w="50" w:type="dxa"/>
              <w:left w:w="100" w:type="dxa"/>
            </w:tcMar>
            <w:vAlign w:val="center"/>
          </w:tcPr>
          <w:p w:rsidR="00F63DF0" w:rsidRPr="004D3ECF" w:rsidRDefault="00576B98">
            <w:pPr>
              <w:spacing w:after="0"/>
              <w:ind w:left="135"/>
              <w:jc w:val="center"/>
              <w:rPr>
                <w:sz w:val="32"/>
                <w:szCs w:val="32"/>
              </w:rPr>
            </w:pPr>
            <w:r w:rsidRPr="004D3ECF">
              <w:rPr>
                <w:rFonts w:ascii="Times New Roman" w:hAnsi="Times New Roman"/>
                <w:color w:val="000000"/>
                <w:sz w:val="32"/>
                <w:szCs w:val="32"/>
              </w:rPr>
              <w:t xml:space="preserve"> 0 </w:t>
            </w:r>
          </w:p>
        </w:tc>
        <w:tc>
          <w:tcPr>
            <w:tcW w:w="0" w:type="auto"/>
            <w:gridSpan w:val="2"/>
            <w:tcMar>
              <w:top w:w="50" w:type="dxa"/>
              <w:left w:w="100" w:type="dxa"/>
            </w:tcMar>
            <w:vAlign w:val="center"/>
          </w:tcPr>
          <w:p w:rsidR="00F63DF0" w:rsidRPr="004D3ECF" w:rsidRDefault="00F63DF0">
            <w:pPr>
              <w:rPr>
                <w:sz w:val="32"/>
                <w:szCs w:val="32"/>
              </w:rPr>
            </w:pPr>
          </w:p>
        </w:tc>
      </w:tr>
    </w:tbl>
    <w:p w:rsidR="00F63DF0" w:rsidRPr="004D3ECF" w:rsidRDefault="00F63DF0">
      <w:pPr>
        <w:rPr>
          <w:sz w:val="32"/>
          <w:szCs w:val="32"/>
        </w:rPr>
        <w:sectPr w:rsidR="00F63DF0" w:rsidRPr="004D3ECF">
          <w:pgSz w:w="16383" w:h="11906" w:orient="landscape"/>
          <w:pgMar w:top="1134" w:right="850" w:bottom="1134" w:left="1701" w:header="720" w:footer="720" w:gutter="0"/>
          <w:cols w:space="720"/>
        </w:sectPr>
      </w:pPr>
    </w:p>
    <w:p w:rsidR="00F63DF0" w:rsidRPr="004D3ECF" w:rsidRDefault="00576B98">
      <w:pPr>
        <w:spacing w:after="0"/>
        <w:ind w:left="120"/>
        <w:rPr>
          <w:sz w:val="32"/>
          <w:szCs w:val="32"/>
        </w:rPr>
      </w:pPr>
      <w:bookmarkStart w:id="26" w:name="block-78936"/>
      <w:bookmarkEnd w:id="25"/>
      <w:r w:rsidRPr="004D3ECF">
        <w:rPr>
          <w:rFonts w:ascii="Times New Roman" w:hAnsi="Times New Roman"/>
          <w:b/>
          <w:color w:val="000000"/>
          <w:sz w:val="32"/>
          <w:szCs w:val="32"/>
        </w:rPr>
        <w:lastRenderedPageBreak/>
        <w:t>ОБРАЗОВАТЕЛЬНОГО ПРОЦЕССА</w:t>
      </w:r>
    </w:p>
    <w:p w:rsidR="00F63DF0" w:rsidRPr="004D3ECF" w:rsidRDefault="00576B98">
      <w:pPr>
        <w:spacing w:after="0" w:line="480" w:lineRule="auto"/>
        <w:ind w:left="120"/>
        <w:rPr>
          <w:sz w:val="32"/>
          <w:szCs w:val="32"/>
        </w:rPr>
      </w:pPr>
      <w:r w:rsidRPr="004D3ECF">
        <w:rPr>
          <w:rFonts w:ascii="Times New Roman" w:hAnsi="Times New Roman"/>
          <w:b/>
          <w:color w:val="000000"/>
          <w:sz w:val="32"/>
          <w:szCs w:val="32"/>
        </w:rPr>
        <w:t>ОБЯЗАТЕЛЬНЫЕ УЧЕБНЫЕ МАТЕРИАЛЫ ДЛЯ УЧЕНИКА</w:t>
      </w:r>
    </w:p>
    <w:p w:rsidR="00F63DF0" w:rsidRPr="004D3ECF" w:rsidRDefault="00576B98">
      <w:pPr>
        <w:spacing w:after="0" w:line="480" w:lineRule="auto"/>
        <w:ind w:left="120"/>
        <w:rPr>
          <w:sz w:val="32"/>
          <w:szCs w:val="32"/>
        </w:rPr>
      </w:pPr>
      <w:r w:rsidRPr="004D3ECF">
        <w:rPr>
          <w:rFonts w:ascii="Times New Roman" w:hAnsi="Times New Roman"/>
          <w:color w:val="000000"/>
          <w:sz w:val="32"/>
          <w:szCs w:val="32"/>
        </w:rPr>
        <w:t>​‌‌​</w:t>
      </w:r>
    </w:p>
    <w:p w:rsidR="00F63DF0" w:rsidRPr="004D3ECF" w:rsidRDefault="00576B98">
      <w:pPr>
        <w:spacing w:after="0" w:line="480" w:lineRule="auto"/>
        <w:ind w:left="120"/>
        <w:rPr>
          <w:sz w:val="32"/>
          <w:szCs w:val="32"/>
        </w:rPr>
      </w:pPr>
      <w:r w:rsidRPr="004D3ECF">
        <w:rPr>
          <w:rFonts w:ascii="Times New Roman" w:hAnsi="Times New Roman"/>
          <w:color w:val="000000"/>
          <w:sz w:val="32"/>
          <w:szCs w:val="32"/>
        </w:rPr>
        <w:t>​‌‌</w:t>
      </w:r>
    </w:p>
    <w:p w:rsidR="00F63DF0" w:rsidRPr="004D3ECF" w:rsidRDefault="00576B98">
      <w:pPr>
        <w:spacing w:after="0"/>
        <w:ind w:left="120"/>
        <w:rPr>
          <w:sz w:val="32"/>
          <w:szCs w:val="32"/>
        </w:rPr>
      </w:pPr>
      <w:r w:rsidRPr="004D3ECF">
        <w:rPr>
          <w:rFonts w:ascii="Times New Roman" w:hAnsi="Times New Roman"/>
          <w:color w:val="000000"/>
          <w:sz w:val="32"/>
          <w:szCs w:val="32"/>
        </w:rPr>
        <w:t>​</w:t>
      </w:r>
    </w:p>
    <w:p w:rsidR="00F63DF0" w:rsidRPr="004D3ECF" w:rsidRDefault="00576B98">
      <w:pPr>
        <w:spacing w:after="0" w:line="480" w:lineRule="auto"/>
        <w:ind w:left="120"/>
        <w:rPr>
          <w:sz w:val="32"/>
          <w:szCs w:val="32"/>
        </w:rPr>
      </w:pPr>
      <w:r w:rsidRPr="004D3ECF">
        <w:rPr>
          <w:rFonts w:ascii="Times New Roman" w:hAnsi="Times New Roman"/>
          <w:b/>
          <w:color w:val="000000"/>
          <w:sz w:val="32"/>
          <w:szCs w:val="32"/>
        </w:rPr>
        <w:t>МЕТОДИЧЕСКИЕ МАТЕРИАЛЫ ДЛЯ УЧИТЕЛЯ</w:t>
      </w:r>
    </w:p>
    <w:p w:rsidR="00F63DF0" w:rsidRPr="004D3ECF" w:rsidRDefault="00576B98">
      <w:pPr>
        <w:spacing w:after="0" w:line="480" w:lineRule="auto"/>
        <w:ind w:left="120"/>
        <w:rPr>
          <w:sz w:val="32"/>
          <w:szCs w:val="32"/>
        </w:rPr>
      </w:pPr>
      <w:r w:rsidRPr="004D3ECF">
        <w:rPr>
          <w:rFonts w:ascii="Times New Roman" w:hAnsi="Times New Roman"/>
          <w:color w:val="000000"/>
          <w:sz w:val="32"/>
          <w:szCs w:val="32"/>
        </w:rPr>
        <w:t>​‌‌​</w:t>
      </w:r>
    </w:p>
    <w:p w:rsidR="00F63DF0" w:rsidRPr="004D3ECF" w:rsidRDefault="00F63DF0">
      <w:pPr>
        <w:spacing w:after="0"/>
        <w:ind w:left="120"/>
        <w:rPr>
          <w:sz w:val="32"/>
          <w:szCs w:val="32"/>
        </w:rPr>
      </w:pPr>
    </w:p>
    <w:p w:rsidR="00F63DF0" w:rsidRPr="004D3ECF" w:rsidRDefault="00576B98">
      <w:pPr>
        <w:spacing w:after="0" w:line="480" w:lineRule="auto"/>
        <w:ind w:left="120"/>
        <w:rPr>
          <w:sz w:val="32"/>
          <w:szCs w:val="32"/>
          <w:lang w:val="ru-RU"/>
        </w:rPr>
      </w:pPr>
      <w:r w:rsidRPr="004D3ECF">
        <w:rPr>
          <w:rFonts w:ascii="Times New Roman" w:hAnsi="Times New Roman"/>
          <w:b/>
          <w:color w:val="000000"/>
          <w:sz w:val="32"/>
          <w:szCs w:val="32"/>
          <w:lang w:val="ru-RU"/>
        </w:rPr>
        <w:t>ЦИФРОВЫЕ ОБРАЗОВАТЕЛЬНЫЕ РЕСУРСЫ И РЕСУРСЫ СЕТИ ИНТЕРНЕТ</w:t>
      </w:r>
    </w:p>
    <w:p w:rsidR="00F63DF0" w:rsidRPr="004D3ECF" w:rsidRDefault="00576B98">
      <w:pPr>
        <w:spacing w:after="0" w:line="480" w:lineRule="auto"/>
        <w:ind w:left="120"/>
        <w:rPr>
          <w:sz w:val="32"/>
          <w:szCs w:val="32"/>
        </w:rPr>
      </w:pPr>
      <w:r w:rsidRPr="004D3ECF">
        <w:rPr>
          <w:rFonts w:ascii="Times New Roman" w:hAnsi="Times New Roman"/>
          <w:color w:val="000000"/>
          <w:sz w:val="32"/>
          <w:szCs w:val="32"/>
        </w:rPr>
        <w:t>​</w:t>
      </w:r>
      <w:r w:rsidRPr="004D3ECF">
        <w:rPr>
          <w:rFonts w:ascii="Times New Roman" w:hAnsi="Times New Roman"/>
          <w:color w:val="333333"/>
          <w:sz w:val="32"/>
          <w:szCs w:val="32"/>
        </w:rPr>
        <w:t>​‌‌</w:t>
      </w:r>
      <w:r w:rsidRPr="004D3ECF">
        <w:rPr>
          <w:rFonts w:ascii="Times New Roman" w:hAnsi="Times New Roman"/>
          <w:color w:val="000000"/>
          <w:sz w:val="32"/>
          <w:szCs w:val="32"/>
        </w:rPr>
        <w:t>​</w:t>
      </w:r>
    </w:p>
    <w:p w:rsidR="00F63DF0" w:rsidRPr="004D3ECF" w:rsidRDefault="00F63DF0">
      <w:pPr>
        <w:rPr>
          <w:sz w:val="32"/>
          <w:szCs w:val="32"/>
        </w:rPr>
        <w:sectPr w:rsidR="00F63DF0" w:rsidRPr="004D3ECF">
          <w:pgSz w:w="11906" w:h="16383"/>
          <w:pgMar w:top="1134" w:right="850" w:bottom="1134" w:left="1701" w:header="720" w:footer="720" w:gutter="0"/>
          <w:cols w:space="720"/>
        </w:sectPr>
      </w:pPr>
    </w:p>
    <w:bookmarkEnd w:id="26"/>
    <w:p w:rsidR="00F63DF0" w:rsidRPr="004D3ECF" w:rsidRDefault="00F63DF0">
      <w:pPr>
        <w:rPr>
          <w:sz w:val="32"/>
          <w:szCs w:val="32"/>
        </w:rPr>
      </w:pPr>
    </w:p>
    <w:sectPr w:rsidR="00F63DF0" w:rsidRPr="004D3ECF">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243" w:rsidRDefault="00CE6243">
      <w:pPr>
        <w:spacing w:line="240" w:lineRule="auto"/>
      </w:pPr>
      <w:r>
        <w:separator/>
      </w:r>
    </w:p>
  </w:endnote>
  <w:endnote w:type="continuationSeparator" w:id="0">
    <w:p w:rsidR="00CE6243" w:rsidRDefault="00CE62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243" w:rsidRDefault="00CE6243">
      <w:pPr>
        <w:spacing w:after="0"/>
      </w:pPr>
      <w:r>
        <w:separator/>
      </w:r>
    </w:p>
  </w:footnote>
  <w:footnote w:type="continuationSeparator" w:id="0">
    <w:p w:rsidR="00CE6243" w:rsidRDefault="00CE624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5E5B"/>
    <w:multiLevelType w:val="multilevel"/>
    <w:tmpl w:val="03D35E5B"/>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95BB2"/>
    <w:multiLevelType w:val="multilevel"/>
    <w:tmpl w:val="16795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51DF9"/>
    <w:multiLevelType w:val="multilevel"/>
    <w:tmpl w:val="16851DF9"/>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57F81"/>
    <w:multiLevelType w:val="multilevel"/>
    <w:tmpl w:val="18B57F8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686001"/>
    <w:multiLevelType w:val="multilevel"/>
    <w:tmpl w:val="1D68600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02E9F"/>
    <w:multiLevelType w:val="multilevel"/>
    <w:tmpl w:val="1E002E9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AC38C0"/>
    <w:multiLevelType w:val="multilevel"/>
    <w:tmpl w:val="1FAC3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0D255D"/>
    <w:multiLevelType w:val="multilevel"/>
    <w:tmpl w:val="210D255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1A1D20"/>
    <w:multiLevelType w:val="multilevel"/>
    <w:tmpl w:val="211A1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432A8C"/>
    <w:multiLevelType w:val="multilevel"/>
    <w:tmpl w:val="22432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E25CC4"/>
    <w:multiLevelType w:val="multilevel"/>
    <w:tmpl w:val="2AE25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59328F"/>
    <w:multiLevelType w:val="multilevel"/>
    <w:tmpl w:val="3659328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897DB7"/>
    <w:multiLevelType w:val="multilevel"/>
    <w:tmpl w:val="39897DB7"/>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7F3745"/>
    <w:multiLevelType w:val="multilevel"/>
    <w:tmpl w:val="3F7F374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C46900"/>
    <w:multiLevelType w:val="multilevel"/>
    <w:tmpl w:val="47C46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863E8A"/>
    <w:multiLevelType w:val="multilevel"/>
    <w:tmpl w:val="4A863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C06D10"/>
    <w:multiLevelType w:val="multilevel"/>
    <w:tmpl w:val="55C06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861182"/>
    <w:multiLevelType w:val="multilevel"/>
    <w:tmpl w:val="74861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A07223"/>
    <w:multiLevelType w:val="multilevel"/>
    <w:tmpl w:val="74A07223"/>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E45444"/>
    <w:multiLevelType w:val="multilevel"/>
    <w:tmpl w:val="76E45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5"/>
  </w:num>
  <w:num w:numId="4">
    <w:abstractNumId w:val="18"/>
  </w:num>
  <w:num w:numId="5">
    <w:abstractNumId w:val="4"/>
  </w:num>
  <w:num w:numId="6">
    <w:abstractNumId w:val="8"/>
  </w:num>
  <w:num w:numId="7">
    <w:abstractNumId w:val="2"/>
  </w:num>
  <w:num w:numId="8">
    <w:abstractNumId w:val="14"/>
  </w:num>
  <w:num w:numId="9">
    <w:abstractNumId w:val="16"/>
  </w:num>
  <w:num w:numId="10">
    <w:abstractNumId w:val="17"/>
  </w:num>
  <w:num w:numId="11">
    <w:abstractNumId w:val="7"/>
  </w:num>
  <w:num w:numId="12">
    <w:abstractNumId w:val="3"/>
  </w:num>
  <w:num w:numId="13">
    <w:abstractNumId w:val="15"/>
  </w:num>
  <w:num w:numId="14">
    <w:abstractNumId w:val="1"/>
  </w:num>
  <w:num w:numId="15">
    <w:abstractNumId w:val="9"/>
  </w:num>
  <w:num w:numId="16">
    <w:abstractNumId w:val="12"/>
  </w:num>
  <w:num w:numId="17">
    <w:abstractNumId w:val="10"/>
  </w:num>
  <w:num w:numId="18">
    <w:abstractNumId w:val="11"/>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3F1"/>
    <w:rsid w:val="000700A0"/>
    <w:rsid w:val="00163956"/>
    <w:rsid w:val="00246301"/>
    <w:rsid w:val="002A56F1"/>
    <w:rsid w:val="003E4490"/>
    <w:rsid w:val="00477AC4"/>
    <w:rsid w:val="004D3ECF"/>
    <w:rsid w:val="00576B98"/>
    <w:rsid w:val="006D23F1"/>
    <w:rsid w:val="007B7DCE"/>
    <w:rsid w:val="00B83AD6"/>
    <w:rsid w:val="00B872B6"/>
    <w:rsid w:val="00C675AB"/>
    <w:rsid w:val="00C83B34"/>
    <w:rsid w:val="00CE6243"/>
    <w:rsid w:val="00D95006"/>
    <w:rsid w:val="00E96292"/>
    <w:rsid w:val="00F576DA"/>
    <w:rsid w:val="00F63DF0"/>
    <w:rsid w:val="30294E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F6C5"/>
  <w15:docId w15:val="{1DB61F3E-D2B8-42BF-9B06-B949E0F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06c" TargetMode="External"/><Relationship Id="rId47" Type="http://schemas.openxmlformats.org/officeDocument/2006/relationships/hyperlink" Target="https://m.edsoo.ru/8bc2b81e" TargetMode="External"/><Relationship Id="rId63" Type="http://schemas.openxmlformats.org/officeDocument/2006/relationships/hyperlink" Target="https://m.edsoo.ru/8bc2d538" TargetMode="External"/><Relationship Id="rId68" Type="http://schemas.openxmlformats.org/officeDocument/2006/relationships/hyperlink" Target="https://m.edsoo.ru/8bc2db82" TargetMode="External"/><Relationship Id="rId84" Type="http://schemas.openxmlformats.org/officeDocument/2006/relationships/hyperlink" Target="https://m.edsoo.ru/8bc2f6ee" TargetMode="External"/><Relationship Id="rId89" Type="http://schemas.openxmlformats.org/officeDocument/2006/relationships/hyperlink" Target="https://m.edsoo.ru/8bc2fc8e" TargetMode="External"/><Relationship Id="rId112" Type="http://schemas.openxmlformats.org/officeDocument/2006/relationships/hyperlink" Target="https://m.edsoo.ru/8bc33140" TargetMode="External"/><Relationship Id="rId16" Type="http://schemas.openxmlformats.org/officeDocument/2006/relationships/hyperlink" Target="https://m.edsoo.ru/7f41542e" TargetMode="External"/><Relationship Id="rId107" Type="http://schemas.openxmlformats.org/officeDocument/2006/relationships/hyperlink" Target="https://m.edsoo.ru/8bc323b2" TargetMode="External"/><Relationship Id="rId1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7e8" TargetMode="External"/><Relationship Id="rId53" Type="http://schemas.openxmlformats.org/officeDocument/2006/relationships/hyperlink" Target="https://m.edsoo.ru/8bc2c732" TargetMode="External"/><Relationship Id="rId58" Type="http://schemas.openxmlformats.org/officeDocument/2006/relationships/hyperlink" Target="https://m.edsoo.ru/8bc2cf70" TargetMode="External"/><Relationship Id="rId74" Type="http://schemas.openxmlformats.org/officeDocument/2006/relationships/hyperlink" Target="https://m.edsoo.ru/8bc2e5d2" TargetMode="External"/><Relationship Id="rId79" Type="http://schemas.openxmlformats.org/officeDocument/2006/relationships/hyperlink" Target="https://m.edsoo.ru/8bc2eb5e" TargetMode="External"/><Relationship Id="rId102" Type="http://schemas.openxmlformats.org/officeDocument/2006/relationships/hyperlink" Target="https://m.edsoo.ru/8bc32b1e" TargetMode="External"/><Relationship Id="rId5" Type="http://schemas.openxmlformats.org/officeDocument/2006/relationships/webSettings" Target="webSettings.xml"/><Relationship Id="rId90" Type="http://schemas.openxmlformats.org/officeDocument/2006/relationships/hyperlink" Target="https://m.edsoo.ru/8bc2fda6" TargetMode="External"/><Relationship Id="rId95" Type="http://schemas.openxmlformats.org/officeDocument/2006/relationships/hyperlink" Target="https://m.edsoo.ru/8bc303aa"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43" Type="http://schemas.openxmlformats.org/officeDocument/2006/relationships/hyperlink" Target="https://m.edsoo.ru/8bc2b1fc" TargetMode="External"/><Relationship Id="rId48" Type="http://schemas.openxmlformats.org/officeDocument/2006/relationships/hyperlink" Target="https://m.edsoo.ru/8bc2bb52" TargetMode="External"/><Relationship Id="rId64" Type="http://schemas.openxmlformats.org/officeDocument/2006/relationships/hyperlink" Target="https://m.edsoo.ru/8bc2d6dc" TargetMode="External"/><Relationship Id="rId69" Type="http://schemas.openxmlformats.org/officeDocument/2006/relationships/hyperlink" Target="https://m.edsoo.ru/8bc2de7a" TargetMode="External"/><Relationship Id="rId113" Type="http://schemas.openxmlformats.org/officeDocument/2006/relationships/fontTable" Target="fontTable.xml"/><Relationship Id="rId80" Type="http://schemas.openxmlformats.org/officeDocument/2006/relationships/hyperlink" Target="https://m.edsoo.ru/8bc2ec8a" TargetMode="External"/><Relationship Id="rId85" Type="http://schemas.openxmlformats.org/officeDocument/2006/relationships/hyperlink" Target="https://m.edsoo.ru/8bc2f824" TargetMode="Externa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a04" TargetMode="External"/><Relationship Id="rId59" Type="http://schemas.openxmlformats.org/officeDocument/2006/relationships/hyperlink" Target="https://m.edsoo.ru/8bc2d092" TargetMode="External"/><Relationship Id="rId103" Type="http://schemas.openxmlformats.org/officeDocument/2006/relationships/hyperlink" Target="https://m.edsoo.ru/8bc32c7c" TargetMode="External"/><Relationship Id="rId108" Type="http://schemas.openxmlformats.org/officeDocument/2006/relationships/hyperlink" Target="https://m.edsoo.ru/8bc32574" TargetMode="External"/><Relationship Id="rId54" Type="http://schemas.openxmlformats.org/officeDocument/2006/relationships/hyperlink" Target="https://m.edsoo.ru/8bc2c84a" TargetMode="External"/><Relationship Id="rId70" Type="http://schemas.openxmlformats.org/officeDocument/2006/relationships/hyperlink" Target="https://m.edsoo.ru/8bc2dfa6" TargetMode="External"/><Relationship Id="rId75" Type="http://schemas.openxmlformats.org/officeDocument/2006/relationships/hyperlink" Target="https://m.edsoo.ru/8bc2e4ba" TargetMode="External"/><Relationship Id="rId91" Type="http://schemas.openxmlformats.org/officeDocument/2006/relationships/hyperlink" Target="https://m.edsoo.ru/8bc2fec8" TargetMode="External"/><Relationship Id="rId96" Type="http://schemas.openxmlformats.org/officeDocument/2006/relationships/hyperlink" Target="https://m.edsoo.ru/8bc306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7f41542e" TargetMode="External"/><Relationship Id="rId49" Type="http://schemas.openxmlformats.org/officeDocument/2006/relationships/hyperlink" Target="https://m.edsoo.ru/8bc2c124" TargetMode="External"/><Relationship Id="rId57" Type="http://schemas.openxmlformats.org/officeDocument/2006/relationships/hyperlink" Target="https://m.edsoo.ru/8bc2ce58" TargetMode="External"/><Relationship Id="rId106" Type="http://schemas.openxmlformats.org/officeDocument/2006/relationships/hyperlink" Target="https://m.edsoo.ru/8bc31d9a" TargetMode="External"/><Relationship Id="rId114" Type="http://schemas.openxmlformats.org/officeDocument/2006/relationships/theme" Target="theme/theme1.xm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3be" TargetMode="External"/><Relationship Id="rId52" Type="http://schemas.openxmlformats.org/officeDocument/2006/relationships/hyperlink" Target="https://m.edsoo.ru/8bc2c61a" TargetMode="External"/><Relationship Id="rId60" Type="http://schemas.openxmlformats.org/officeDocument/2006/relationships/hyperlink" Target="https://m.edsoo.ru/8bc2d1be" TargetMode="External"/><Relationship Id="rId65" Type="http://schemas.openxmlformats.org/officeDocument/2006/relationships/hyperlink" Target="https://m.edsoo.ru/8bc2d7e0" TargetMode="External"/><Relationship Id="rId73" Type="http://schemas.openxmlformats.org/officeDocument/2006/relationships/hyperlink" Target="https://m.edsoo.ru/8bc2e3ac" TargetMode="External"/><Relationship Id="rId78" Type="http://schemas.openxmlformats.org/officeDocument/2006/relationships/hyperlink" Target="https://m.edsoo.ru/8bc2e924" TargetMode="External"/><Relationship Id="rId81" Type="http://schemas.openxmlformats.org/officeDocument/2006/relationships/hyperlink" Target="https://m.edsoo.ru/8bc2edf2" TargetMode="External"/><Relationship Id="rId86" Type="http://schemas.openxmlformats.org/officeDocument/2006/relationships/hyperlink" Target="https://m.edsoo.ru/8bc2f932" TargetMode="External"/><Relationship Id="rId94" Type="http://schemas.openxmlformats.org/officeDocument/2006/relationships/hyperlink" Target="https://m.edsoo.ru/8bc30288" TargetMode="External"/><Relationship Id="rId99" Type="http://schemas.openxmlformats.org/officeDocument/2006/relationships/hyperlink" Target="https://m.edsoo.ru/8bc310de" TargetMode="External"/><Relationship Id="rId101" Type="http://schemas.openxmlformats.org/officeDocument/2006/relationships/hyperlink" Target="https://m.edsoo.ru/8bc3155c"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bbc" TargetMode="External"/><Relationship Id="rId109" Type="http://schemas.openxmlformats.org/officeDocument/2006/relationships/hyperlink" Target="https://m.edsoo.ru/8bc3270e" TargetMode="External"/><Relationship Id="rId34" Type="http://schemas.openxmlformats.org/officeDocument/2006/relationships/hyperlink" Target="https://m.edsoo.ru/7f41542e" TargetMode="External"/><Relationship Id="rId50" Type="http://schemas.openxmlformats.org/officeDocument/2006/relationships/hyperlink" Target="https://m.edsoo.ru/8bc2c354" TargetMode="External"/><Relationship Id="rId55" Type="http://schemas.openxmlformats.org/officeDocument/2006/relationships/hyperlink" Target="https://m.edsoo.ru/8bc2c976" TargetMode="External"/><Relationship Id="rId76" Type="http://schemas.openxmlformats.org/officeDocument/2006/relationships/hyperlink" Target="https://m.edsoo.ru/8bc2e6e0" TargetMode="External"/><Relationship Id="rId97" Type="http://schemas.openxmlformats.org/officeDocument/2006/relationships/hyperlink" Target="https://m.edsoo.ru/8bc30cf6" TargetMode="External"/><Relationship Id="rId104" Type="http://schemas.openxmlformats.org/officeDocument/2006/relationships/hyperlink" Target="https://m.edsoo.ru/8bc316d8" TargetMode="External"/><Relationship Id="rId7" Type="http://schemas.openxmlformats.org/officeDocument/2006/relationships/endnotes" Target="endnotes.xml"/><Relationship Id="rId71" Type="http://schemas.openxmlformats.org/officeDocument/2006/relationships/hyperlink" Target="https://m.edsoo.ru/8bc2e0c8" TargetMode="External"/><Relationship Id="rId92" Type="http://schemas.openxmlformats.org/officeDocument/2006/relationships/hyperlink" Target="https://m.edsoo.ru/8bc3004e" TargetMode="External"/><Relationship Id="rId2" Type="http://schemas.openxmlformats.org/officeDocument/2006/relationships/numbering" Target="numbering.xml"/><Relationship Id="rId29" Type="http://schemas.openxmlformats.org/officeDocument/2006/relationships/hyperlink" Target="https://m.edsoo.ru/7f41542e" TargetMode="External"/><Relationship Id="rId24" Type="http://schemas.openxmlformats.org/officeDocument/2006/relationships/hyperlink" Target="https://m.edsoo.ru/7f41542e" TargetMode="External"/><Relationship Id="rId40" Type="http://schemas.openxmlformats.org/officeDocument/2006/relationships/hyperlink" Target="https://m.edsoo.ru/8bc2ad6a" TargetMode="External"/><Relationship Id="rId45" Type="http://schemas.openxmlformats.org/officeDocument/2006/relationships/hyperlink" Target="https://m.edsoo.ru/8bc2b4e0" TargetMode="External"/><Relationship Id="rId66" Type="http://schemas.openxmlformats.org/officeDocument/2006/relationships/hyperlink" Target="https://m.edsoo.ru/8bc2d920" TargetMode="External"/><Relationship Id="rId87" Type="http://schemas.openxmlformats.org/officeDocument/2006/relationships/hyperlink" Target="https://m.edsoo.ru/8bc2fa54" TargetMode="External"/><Relationship Id="rId110" Type="http://schemas.openxmlformats.org/officeDocument/2006/relationships/hyperlink" Target="https://m.edsoo.ru/8bc32e66" TargetMode="External"/><Relationship Id="rId61" Type="http://schemas.openxmlformats.org/officeDocument/2006/relationships/hyperlink" Target="https://m.edsoo.ru/8bc2d2e0" TargetMode="External"/><Relationship Id="rId82" Type="http://schemas.openxmlformats.org/officeDocument/2006/relationships/hyperlink" Target="https://m.edsoo.ru/8bc2f036"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56" Type="http://schemas.openxmlformats.org/officeDocument/2006/relationships/hyperlink" Target="https://m.edsoo.ru/8bc2cba6" TargetMode="External"/><Relationship Id="rId77" Type="http://schemas.openxmlformats.org/officeDocument/2006/relationships/hyperlink" Target="https://m.edsoo.ru/8bc2e7f8" TargetMode="External"/><Relationship Id="rId100" Type="http://schemas.openxmlformats.org/officeDocument/2006/relationships/hyperlink" Target="https://m.edsoo.ru/8bc3132c" TargetMode="External"/><Relationship Id="rId105" Type="http://schemas.openxmlformats.org/officeDocument/2006/relationships/hyperlink" Target="https://m.edsoo.ru/8bc317f0" TargetMode="External"/><Relationship Id="rId8" Type="http://schemas.openxmlformats.org/officeDocument/2006/relationships/hyperlink" Target="https://m.edsoo.ru/7f41542e" TargetMode="External"/><Relationship Id="rId51" Type="http://schemas.openxmlformats.org/officeDocument/2006/relationships/hyperlink" Target="https://m.edsoo.ru/8bc2c4e4" TargetMode="External"/><Relationship Id="rId72" Type="http://schemas.openxmlformats.org/officeDocument/2006/relationships/hyperlink" Target="https://m.edsoo.ru/8bc2e28a" TargetMode="External"/><Relationship Id="rId93" Type="http://schemas.openxmlformats.org/officeDocument/2006/relationships/hyperlink" Target="https://m.edsoo.ru/8bc30170" TargetMode="External"/><Relationship Id="rId98" Type="http://schemas.openxmlformats.org/officeDocument/2006/relationships/hyperlink" Target="https://m.edsoo.ru/8bc30f1c" TargetMode="External"/><Relationship Id="rId3" Type="http://schemas.openxmlformats.org/officeDocument/2006/relationships/styles" Target="styles.xml"/><Relationship Id="rId25" Type="http://schemas.openxmlformats.org/officeDocument/2006/relationships/hyperlink" Target="https://m.edsoo.ru/7f41542e" TargetMode="External"/><Relationship Id="rId46" Type="http://schemas.openxmlformats.org/officeDocument/2006/relationships/hyperlink" Target="https://m.edsoo.ru/8bc2b706" TargetMode="External"/><Relationship Id="rId67" Type="http://schemas.openxmlformats.org/officeDocument/2006/relationships/hyperlink" Target="https://m.edsoo.ru/8bc2db82" TargetMode="External"/><Relationship Id="rId20" Type="http://schemas.openxmlformats.org/officeDocument/2006/relationships/hyperlink" Target="https://m.edsoo.ru/7f41542e" TargetMode="External"/><Relationship Id="rId41" Type="http://schemas.openxmlformats.org/officeDocument/2006/relationships/hyperlink" Target="https://m.edsoo.ru/8bc2aee6" TargetMode="External"/><Relationship Id="rId62" Type="http://schemas.openxmlformats.org/officeDocument/2006/relationships/hyperlink" Target="https://m.edsoo.ru/8bc2d420" TargetMode="External"/><Relationship Id="rId83" Type="http://schemas.openxmlformats.org/officeDocument/2006/relationships/hyperlink" Target="https://m.edsoo.ru/8bc2f54a" TargetMode="External"/><Relationship Id="rId88" Type="http://schemas.openxmlformats.org/officeDocument/2006/relationships/hyperlink" Target="https://m.edsoo.ru/8bc2fb6c" TargetMode="External"/><Relationship Id="rId111" Type="http://schemas.openxmlformats.org/officeDocument/2006/relationships/hyperlink" Target="https://m.edsoo.ru/8bc32f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94D5A-D360-4DD0-B9C2-93973D41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79</Pages>
  <Words>8817</Words>
  <Characters>50259</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1</cp:lastModifiedBy>
  <cp:revision>14</cp:revision>
  <dcterms:created xsi:type="dcterms:W3CDTF">2023-04-29T11:40:00Z</dcterms:created>
  <dcterms:modified xsi:type="dcterms:W3CDTF">2026-02-21T10:07:00Z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83C17E87A62A47B79AB17F046229DEE2_12</vt:lpwstr>
  </property>
</Properties>
</file>