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1E" w:rsidRPr="006E211E" w:rsidRDefault="006E211E" w:rsidP="006E211E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6E211E">
        <w:rPr>
          <w:rFonts w:ascii="Times New Roman" w:hAnsi="Times New Roman" w:cs="Times New Roman"/>
          <w:b/>
          <w:color w:val="000000"/>
          <w:sz w:val="32"/>
          <w:szCs w:val="28"/>
        </w:rPr>
        <w:t>Муниципальное бюджетное общеобразовательное учреждение</w:t>
      </w:r>
    </w:p>
    <w:p w:rsidR="006E211E" w:rsidRPr="006E211E" w:rsidRDefault="006E211E" w:rsidP="006E211E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6E211E">
        <w:rPr>
          <w:rFonts w:ascii="Times New Roman" w:hAnsi="Times New Roman" w:cs="Times New Roman"/>
          <w:b/>
          <w:color w:val="000000"/>
          <w:sz w:val="32"/>
          <w:szCs w:val="28"/>
        </w:rPr>
        <w:t>Комсомольская средняя общеобразовательная школа</w:t>
      </w:r>
    </w:p>
    <w:p w:rsidR="006E211E" w:rsidRDefault="006E211E" w:rsidP="006E211E">
      <w:pPr>
        <w:shd w:val="clear" w:color="auto" w:fill="FFFFFF"/>
        <w:spacing w:line="272" w:lineRule="atLeast"/>
        <w:jc w:val="center"/>
        <w:rPr>
          <w:b/>
          <w:color w:val="000000"/>
          <w:sz w:val="28"/>
          <w:szCs w:val="28"/>
        </w:rPr>
      </w:pPr>
    </w:p>
    <w:p w:rsidR="006E211E" w:rsidRPr="008C0050" w:rsidRDefault="006E211E" w:rsidP="006E211E">
      <w:pPr>
        <w:pStyle w:val="a8"/>
      </w:pPr>
      <w:r w:rsidRPr="008C0050">
        <w:t xml:space="preserve">СОГЛАСОВАНО                               </w:t>
      </w:r>
      <w:proofErr w:type="spellStart"/>
      <w:r w:rsidRPr="008C0050">
        <w:t>СОГЛАСОВАНО</w:t>
      </w:r>
      <w:proofErr w:type="spellEnd"/>
      <w:r w:rsidRPr="008C0050">
        <w:t xml:space="preserve">             </w:t>
      </w:r>
      <w:r>
        <w:t xml:space="preserve">                      </w:t>
      </w:r>
      <w:proofErr w:type="gramStart"/>
      <w:r>
        <w:t xml:space="preserve">  </w:t>
      </w:r>
      <w:r w:rsidRPr="008C0050">
        <w:t xml:space="preserve"> «</w:t>
      </w:r>
      <w:proofErr w:type="gramEnd"/>
      <w:r w:rsidRPr="008C0050">
        <w:t xml:space="preserve"> УТВЕРЖДАЮ»</w:t>
      </w:r>
    </w:p>
    <w:p w:rsidR="006E211E" w:rsidRDefault="006E211E" w:rsidP="006E211E">
      <w:pPr>
        <w:pStyle w:val="a8"/>
      </w:pPr>
      <w:r w:rsidRPr="008C0050">
        <w:t xml:space="preserve">Протокол заседания                  Заместитель директора по УВР    </w:t>
      </w:r>
      <w:r>
        <w:t xml:space="preserve">                           Д</w:t>
      </w:r>
      <w:r w:rsidRPr="008C0050">
        <w:t xml:space="preserve">иректор </w:t>
      </w:r>
    </w:p>
    <w:p w:rsidR="006E211E" w:rsidRPr="008C0050" w:rsidRDefault="006E211E" w:rsidP="006E211E">
      <w:pPr>
        <w:pStyle w:val="a8"/>
      </w:pPr>
      <w:r w:rsidRPr="008C0050">
        <w:t xml:space="preserve">методического совета               </w:t>
      </w:r>
      <w:r>
        <w:t xml:space="preserve"> _____________</w:t>
      </w:r>
      <w:proofErr w:type="gramStart"/>
      <w:r>
        <w:t xml:space="preserve">_  </w:t>
      </w:r>
      <w:proofErr w:type="spellStart"/>
      <w:r>
        <w:t>Е.Г.Горбикова</w:t>
      </w:r>
      <w:proofErr w:type="spellEnd"/>
      <w:proofErr w:type="gramEnd"/>
      <w:r w:rsidRPr="008C0050">
        <w:t xml:space="preserve"> </w:t>
      </w:r>
      <w:r>
        <w:t xml:space="preserve">          </w:t>
      </w:r>
      <w:r w:rsidRPr="00BE5D64">
        <w:t xml:space="preserve">МБОУ  </w:t>
      </w:r>
      <w:r>
        <w:t xml:space="preserve">Комсомольской  </w:t>
      </w:r>
      <w:r w:rsidRPr="00BE5D64">
        <w:t>СОШ</w:t>
      </w:r>
    </w:p>
    <w:p w:rsidR="006E211E" w:rsidRPr="008C0050" w:rsidRDefault="006E211E" w:rsidP="006E211E">
      <w:pPr>
        <w:pStyle w:val="a8"/>
      </w:pPr>
      <w:r w:rsidRPr="00BE5D64">
        <w:rPr>
          <w:sz w:val="18"/>
          <w:szCs w:val="18"/>
        </w:rPr>
        <w:t>МБОУ Комсомольской СОШ</w:t>
      </w:r>
      <w:r w:rsidRPr="008C0050">
        <w:t xml:space="preserve">                </w:t>
      </w:r>
      <w:r>
        <w:t xml:space="preserve">                                                                _________</w:t>
      </w:r>
      <w:proofErr w:type="spellStart"/>
      <w:r>
        <w:t>Л.А.Лымарева</w:t>
      </w:r>
      <w:proofErr w:type="spellEnd"/>
      <w:r w:rsidRPr="008C0050">
        <w:t xml:space="preserve">                            </w:t>
      </w:r>
      <w:r>
        <w:t xml:space="preserve"> </w:t>
      </w:r>
      <w:r w:rsidRPr="008C0050">
        <w:t xml:space="preserve">                                                       </w:t>
      </w:r>
      <w:r>
        <w:t xml:space="preserve">                          </w:t>
      </w:r>
    </w:p>
    <w:p w:rsidR="006E211E" w:rsidRPr="008C0050" w:rsidRDefault="006E211E" w:rsidP="006E211E">
      <w:pPr>
        <w:pStyle w:val="a8"/>
      </w:pPr>
      <w:r>
        <w:t>от __</w:t>
      </w:r>
      <w:r>
        <w:t>28.08.25_</w:t>
      </w:r>
      <w:r>
        <w:t xml:space="preserve"> №      </w:t>
      </w:r>
      <w:r>
        <w:t>1</w:t>
      </w:r>
      <w:r>
        <w:t xml:space="preserve">                                                                                        приказ №_</w:t>
      </w:r>
      <w:r>
        <w:t>91___ от 29.08.25</w:t>
      </w:r>
    </w:p>
    <w:p w:rsidR="006E211E" w:rsidRDefault="006E211E" w:rsidP="006E211E">
      <w:pPr>
        <w:pStyle w:val="a8"/>
      </w:pPr>
      <w:r w:rsidRPr="008C0050">
        <w:t xml:space="preserve">    </w:t>
      </w:r>
      <w:r>
        <w:t xml:space="preserve">                   </w:t>
      </w:r>
      <w:r w:rsidRPr="008C0050">
        <w:t xml:space="preserve">                                                                            </w:t>
      </w:r>
      <w:r>
        <w:t xml:space="preserve">                                                                                                                  </w:t>
      </w:r>
    </w:p>
    <w:p w:rsidR="006E211E" w:rsidRPr="008C0050" w:rsidRDefault="006E211E" w:rsidP="006E211E">
      <w:r w:rsidRPr="008C0050">
        <w:t xml:space="preserve"> </w:t>
      </w:r>
    </w:p>
    <w:p w:rsidR="006E211E" w:rsidRDefault="006E211E" w:rsidP="006E211E">
      <w:pPr>
        <w:shd w:val="clear" w:color="auto" w:fill="FFFFFF"/>
        <w:spacing w:line="272" w:lineRule="atLeast"/>
        <w:rPr>
          <w:b/>
          <w:color w:val="000000"/>
          <w:sz w:val="28"/>
          <w:szCs w:val="28"/>
        </w:rPr>
      </w:pPr>
    </w:p>
    <w:p w:rsidR="006E211E" w:rsidRPr="006E211E" w:rsidRDefault="006E211E" w:rsidP="006E211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 w:rsidRPr="006E211E">
        <w:rPr>
          <w:rFonts w:ascii="Times New Roman" w:eastAsia="Calibri" w:hAnsi="Times New Roman" w:cs="Times New Roman"/>
          <w:b/>
          <w:sz w:val="52"/>
          <w:szCs w:val="56"/>
        </w:rPr>
        <w:t xml:space="preserve">Рабочая программа </w:t>
      </w:r>
    </w:p>
    <w:p w:rsidR="006E211E" w:rsidRPr="006E211E" w:rsidRDefault="006E211E" w:rsidP="006E211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 w:rsidRPr="006E211E">
        <w:rPr>
          <w:rFonts w:ascii="Times New Roman" w:eastAsia="Calibri" w:hAnsi="Times New Roman" w:cs="Times New Roman"/>
          <w:b/>
          <w:sz w:val="52"/>
          <w:szCs w:val="56"/>
        </w:rPr>
        <w:t xml:space="preserve"> по</w:t>
      </w:r>
    </w:p>
    <w:p w:rsidR="006E211E" w:rsidRDefault="006E211E" w:rsidP="006E211E">
      <w:pPr>
        <w:jc w:val="center"/>
        <w:outlineLvl w:val="0"/>
        <w:rPr>
          <w:rFonts w:eastAsia="Calibri"/>
          <w:b/>
          <w:sz w:val="52"/>
          <w:szCs w:val="56"/>
        </w:rPr>
      </w:pPr>
      <w:r w:rsidRPr="006E211E">
        <w:rPr>
          <w:rFonts w:ascii="Times New Roman" w:eastAsia="Calibri" w:hAnsi="Times New Roman" w:cs="Times New Roman"/>
          <w:b/>
          <w:sz w:val="52"/>
          <w:szCs w:val="56"/>
        </w:rPr>
        <w:t>Химии</w:t>
      </w:r>
    </w:p>
    <w:p w:rsidR="006E211E" w:rsidRDefault="006E211E" w:rsidP="006E211E">
      <w:pPr>
        <w:jc w:val="center"/>
        <w:outlineLvl w:val="0"/>
        <w:rPr>
          <w:rFonts w:eastAsia="Calibri"/>
          <w:b/>
          <w:sz w:val="36"/>
          <w:szCs w:val="36"/>
        </w:rPr>
      </w:pPr>
    </w:p>
    <w:p w:rsidR="006E211E" w:rsidRPr="006E211E" w:rsidRDefault="006E211E" w:rsidP="006E211E">
      <w:pPr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основного общего образования 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8- 9 класс </w:t>
      </w:r>
    </w:p>
    <w:p w:rsidR="006E211E" w:rsidRDefault="006E211E" w:rsidP="006E211E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</w:t>
      </w:r>
      <w:proofErr w:type="gramStart"/>
      <w:r w:rsidRPr="006E211E">
        <w:rPr>
          <w:rFonts w:ascii="Times New Roman" w:eastAsia="Calibri" w:hAnsi="Times New Roman" w:cs="Times New Roman"/>
          <w:b/>
          <w:sz w:val="28"/>
          <w:szCs w:val="28"/>
        </w:rPr>
        <w:t>часов  по</w:t>
      </w:r>
      <w:proofErr w:type="gramEnd"/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68  ч.  Фактически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68 ч, 9кл.- 68 ч</w:t>
      </w:r>
    </w:p>
    <w:p w:rsidR="006E211E" w:rsidRPr="006E211E" w:rsidRDefault="006E211E" w:rsidP="006E211E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 </w:t>
      </w:r>
      <w:proofErr w:type="spellStart"/>
      <w:r w:rsidRPr="006E211E">
        <w:rPr>
          <w:rFonts w:ascii="Times New Roman" w:eastAsia="Calibri" w:hAnsi="Times New Roman" w:cs="Times New Roman"/>
          <w:b/>
          <w:sz w:val="28"/>
          <w:szCs w:val="28"/>
        </w:rPr>
        <w:t>Горбикова</w:t>
      </w:r>
      <w:proofErr w:type="spellEnd"/>
      <w:proofErr w:type="gramEnd"/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  Елена Геннадьевна</w:t>
      </w:r>
    </w:p>
    <w:p w:rsidR="006E211E" w:rsidRPr="006E211E" w:rsidRDefault="006E211E" w:rsidP="006E211E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E211E">
        <w:rPr>
          <w:rFonts w:ascii="Times New Roman" w:eastAsia="Calibri" w:hAnsi="Times New Roman" w:cs="Times New Roman"/>
          <w:b/>
          <w:sz w:val="28"/>
          <w:szCs w:val="28"/>
        </w:rPr>
        <w:t>Категория  высшая</w:t>
      </w:r>
      <w:proofErr w:type="gramEnd"/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E211E" w:rsidRPr="006E211E" w:rsidRDefault="006E211E" w:rsidP="006E211E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E211E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</w:t>
      </w:r>
      <w:proofErr w:type="gramStart"/>
      <w:r w:rsidRPr="006E211E">
        <w:rPr>
          <w:rFonts w:ascii="Times New Roman" w:eastAsia="Calibri" w:hAnsi="Times New Roman" w:cs="Times New Roman"/>
          <w:b/>
          <w:sz w:val="28"/>
          <w:szCs w:val="28"/>
        </w:rPr>
        <w:t>год 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proofErr w:type="gramEnd"/>
      <w:r w:rsidRPr="006E211E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:rsidR="006E211E" w:rsidRPr="000B5864" w:rsidRDefault="006E211E" w:rsidP="006E211E">
      <w:pPr>
        <w:jc w:val="center"/>
        <w:outlineLvl w:val="0"/>
        <w:rPr>
          <w:rFonts w:eastAsia="Calibri"/>
          <w:b/>
          <w:sz w:val="44"/>
          <w:szCs w:val="44"/>
        </w:rPr>
      </w:pPr>
    </w:p>
    <w:p w:rsidR="006E211E" w:rsidRDefault="006E211E" w:rsidP="006E211E">
      <w:pPr>
        <w:shd w:val="clear" w:color="auto" w:fill="FFFFFF"/>
        <w:spacing w:line="272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6E211E" w:rsidRDefault="006E211E" w:rsidP="006E211E">
      <w:pPr>
        <w:shd w:val="clear" w:color="auto" w:fill="FFFFFF"/>
        <w:spacing w:line="272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6E211E" w:rsidRDefault="006E211E" w:rsidP="006E211E">
      <w:pPr>
        <w:rPr>
          <w:b/>
          <w:color w:val="000000"/>
          <w:sz w:val="28"/>
          <w:szCs w:val="28"/>
        </w:rPr>
      </w:pPr>
    </w:p>
    <w:p w:rsidR="006E211E" w:rsidRPr="006E211E" w:rsidRDefault="006E211E" w:rsidP="006E21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211E">
        <w:rPr>
          <w:rFonts w:ascii="Times New Roman" w:hAnsi="Times New Roman" w:cs="Times New Roman"/>
          <w:b/>
          <w:color w:val="000000"/>
          <w:sz w:val="28"/>
          <w:szCs w:val="28"/>
        </w:rPr>
        <w:t>село Тюльпаны</w:t>
      </w:r>
    </w:p>
    <w:p w:rsidR="006E211E" w:rsidRPr="006E211E" w:rsidRDefault="006E211E" w:rsidP="006E211E">
      <w:pPr>
        <w:jc w:val="center"/>
        <w:rPr>
          <w:rFonts w:ascii="Times New Roman" w:hAnsi="Times New Roman" w:cs="Times New Roman"/>
          <w:sz w:val="40"/>
          <w:szCs w:val="40"/>
          <w:u w:val="single"/>
          <w:lang w:bidi="en-US"/>
        </w:rPr>
      </w:pPr>
      <w:r w:rsidRPr="006E211E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6E21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6E211E" w:rsidRDefault="006E211E" w:rsidP="006E211E">
      <w:pPr>
        <w:rPr>
          <w:sz w:val="40"/>
          <w:szCs w:val="40"/>
          <w:u w:val="single"/>
          <w:lang w:bidi="en-US"/>
        </w:rPr>
      </w:pPr>
    </w:p>
    <w:p w:rsidR="006E211E" w:rsidRDefault="006E211E" w:rsidP="00355268">
      <w:pPr>
        <w:pStyle w:val="a3"/>
        <w:jc w:val="both"/>
        <w:rPr>
          <w:rStyle w:val="a4"/>
        </w:rPr>
      </w:pPr>
    </w:p>
    <w:p w:rsidR="006E211E" w:rsidRDefault="006E211E" w:rsidP="00355268">
      <w:pPr>
        <w:pStyle w:val="a3"/>
        <w:jc w:val="both"/>
        <w:rPr>
          <w:rStyle w:val="a4"/>
        </w:rPr>
      </w:pPr>
    </w:p>
    <w:p w:rsidR="00355268" w:rsidRDefault="00355268" w:rsidP="00355268">
      <w:pPr>
        <w:pStyle w:val="a3"/>
        <w:jc w:val="both"/>
      </w:pPr>
      <w:r>
        <w:rPr>
          <w:rStyle w:val="a4"/>
        </w:rPr>
        <w:lastRenderedPageBreak/>
        <w:t>ПОЯСНИТЕЛЬНАЯ ЗАПИСКА</w:t>
      </w:r>
    </w:p>
    <w:p w:rsidR="00355268" w:rsidRDefault="00355268" w:rsidP="00355268">
      <w:pPr>
        <w:pStyle w:val="a3"/>
        <w:jc w:val="both"/>
      </w:pPr>
      <w:r>
        <w:t>​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Изучение химии: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</w:t>
      </w:r>
      <w:r>
        <w:br/>
        <w:t>в формировании естественно</w:t>
      </w:r>
      <w:r>
        <w:softHyphen/>
        <w:t xml:space="preserve">-научной грамотности обучающихся;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способствует формированию ценностного отношения к естественно-</w:t>
      </w:r>
      <w:r>
        <w:softHyphen/>
        <w:t>научным знаниям, к природе, к человеку, вносит свой вклад в экологическое образование обучающихся.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t>  атомно</w:t>
      </w:r>
      <w:r>
        <w:softHyphen/>
        <w:t>-молекулярного учения как основы всего естествознания;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>  </w:t>
      </w:r>
      <w:r>
        <w:t>Периодического закона Д. И. Менделеева как основного закона химии;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>  </w:t>
      </w:r>
      <w:r>
        <w:t>учения о строении атома и химической связи;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t>  представлений об электролитической диссоциации веществ в растворах.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При изучении химии на уровне основного общего образования важное значение приобрели такие цели, как: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 xml:space="preserve"> </w:t>
      </w:r>
      <w: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 xml:space="preserve"> </w:t>
      </w:r>
      <w: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lastRenderedPageBreak/>
        <w:t>–</w:t>
      </w:r>
      <w:r>
        <w:rPr>
          <w:sz w:val="14"/>
          <w:szCs w:val="14"/>
        </w:rPr>
        <w:t xml:space="preserve"> </w:t>
      </w:r>
      <w: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 xml:space="preserve"> </w:t>
      </w:r>
      <w:r>
        <w:t>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sz w:val="22"/>
          <w:szCs w:val="22"/>
        </w:rPr>
        <w:t>–</w:t>
      </w:r>
      <w:r>
        <w:rPr>
          <w:sz w:val="14"/>
          <w:szCs w:val="14"/>
        </w:rPr>
        <w:t xml:space="preserve"> </w:t>
      </w:r>
      <w: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–</w:t>
      </w:r>
      <w:r>
        <w:rPr>
          <w:color w:val="333333"/>
          <w:shd w:val="clear" w:color="auto" w:fill="FFFFFF"/>
        </w:rPr>
        <w:t> </w:t>
      </w:r>
      <w: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​</w:t>
      </w:r>
      <w:r>
        <w:rPr>
          <w:rStyle w:val="placeholder-mask"/>
        </w:rPr>
        <w:t>‌</w:t>
      </w:r>
      <w:r>
        <w:rPr>
          <w:rStyle w:val="placeholder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>
        <w:rPr>
          <w:rStyle w:val="placeholder"/>
        </w:rPr>
        <w:t>).</w:t>
      </w:r>
      <w:r>
        <w:rPr>
          <w:rStyle w:val="placeholder-mask"/>
        </w:rPr>
        <w:t>‌</w:t>
      </w:r>
      <w:proofErr w:type="gramEnd"/>
      <w:r>
        <w:t>‌</w:t>
      </w:r>
    </w:p>
    <w:p w:rsidR="00355268" w:rsidRDefault="00355268" w:rsidP="00355268">
      <w:pPr>
        <w:pStyle w:val="a3"/>
        <w:jc w:val="both"/>
      </w:pPr>
      <w:r>
        <w:t>​</w:t>
      </w:r>
    </w:p>
    <w:p w:rsidR="00355268" w:rsidRDefault="00355268" w:rsidP="00355268">
      <w:pPr>
        <w:pStyle w:val="a3"/>
        <w:jc w:val="both"/>
      </w:pPr>
      <w:r>
        <w:t>‌</w:t>
      </w:r>
    </w:p>
    <w:p w:rsidR="00355268" w:rsidRDefault="00355268" w:rsidP="00355268">
      <w:pPr>
        <w:pStyle w:val="a3"/>
        <w:jc w:val="both"/>
      </w:pPr>
      <w:r>
        <w:t>​</w:t>
      </w:r>
      <w:r>
        <w:rPr>
          <w:rStyle w:val="a4"/>
        </w:rPr>
        <w:t>СОДЕРЖАНИЕ ОБУЧЕНИЯ</w:t>
      </w:r>
    </w:p>
    <w:p w:rsidR="00355268" w:rsidRDefault="00355268" w:rsidP="00355268">
      <w:pPr>
        <w:pStyle w:val="a3"/>
        <w:jc w:val="both"/>
      </w:pPr>
      <w:r>
        <w:t>​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8 КЛАСС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Первоначальные химические понятия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t>шаростержневых</w:t>
      </w:r>
      <w:proofErr w:type="spellEnd"/>
      <w:r>
        <w:t>).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Важнейшие представители неорганических веществ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Молярный объём газов. Расчёты по химическим уравнениям.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>Соли. Номенклатура солей. Физические и химические свойства солей. Получение солей.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Генетическая связь между классами неорганических соединений.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>
        <w:rPr>
          <w:rStyle w:val="a4"/>
        </w:rPr>
        <w:t>Окислительно</w:t>
      </w:r>
      <w:proofErr w:type="spellEnd"/>
      <w:r>
        <w:rPr>
          <w:rStyle w:val="a4"/>
        </w:rPr>
        <w:t>-восстановительные реакции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>
        <w:t>длиннопериодная</w:t>
      </w:r>
      <w:proofErr w:type="spellEnd"/>
      <w: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Химическая связь. Ковалентная (полярная и неполярная) связь. </w:t>
      </w:r>
      <w:proofErr w:type="spellStart"/>
      <w:r>
        <w:t>Электроотрицательность</w:t>
      </w:r>
      <w:proofErr w:type="spellEnd"/>
      <w:r>
        <w:t xml:space="preserve"> химических элементов. Ионная связь.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Степень окисления. </w:t>
      </w:r>
      <w:proofErr w:type="spellStart"/>
      <w:r>
        <w:t>Окислительно</w:t>
      </w:r>
      <w:proofErr w:type="spellEnd"/>
      <w:r>
        <w:softHyphen/>
        <w:t>-восстановительные реакции. Процессы окисления и восстановления. Окислители и восстановители.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lastRenderedPageBreak/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>
        <w:t>окислительно</w:t>
      </w:r>
      <w:proofErr w:type="spellEnd"/>
      <w:r>
        <w:t>-восстановительных реакций (горение, реакции разложения, соединения).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proofErr w:type="spellStart"/>
      <w:r>
        <w:rPr>
          <w:rStyle w:val="a5"/>
          <w:b/>
          <w:bCs/>
        </w:rPr>
        <w:t>Межпредметные</w:t>
      </w:r>
      <w:proofErr w:type="spellEnd"/>
      <w:r>
        <w:rPr>
          <w:rStyle w:val="a5"/>
          <w:b/>
          <w:bCs/>
        </w:rPr>
        <w:t xml:space="preserve"> связи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8 классе осуществляется через использование как общих естественно-</w:t>
      </w:r>
      <w:r>
        <w:softHyphen/>
        <w:t>научных понятий, так и понятий, являющихся системными для отдельных предметов естественно</w:t>
      </w:r>
      <w:r>
        <w:softHyphen/>
        <w:t>-научного цикла.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Общие естественно-</w:t>
      </w:r>
      <w: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Биология: фотосинтез, дыхание, биосфера.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География: атмосфера, гидросфера, минералы, горные породы, полезные ископаемые, топливо, водные ресурсы.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9 КЛАСС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Вещество и химическая реакция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proofErr w:type="spellStart"/>
      <w:r>
        <w:t>Окислительно</w:t>
      </w:r>
      <w:proofErr w:type="spellEnd"/>
      <w:r>
        <w:t xml:space="preserve">-восстановительные реакции, электронный баланс </w:t>
      </w:r>
      <w:proofErr w:type="spellStart"/>
      <w:r>
        <w:t>окислительно</w:t>
      </w:r>
      <w:proofErr w:type="spellEnd"/>
      <w:r>
        <w:t xml:space="preserve">-восстановительной реакции. Составление уравнений </w:t>
      </w:r>
      <w:proofErr w:type="spellStart"/>
      <w:r>
        <w:t>окислительно</w:t>
      </w:r>
      <w:proofErr w:type="spellEnd"/>
      <w:r>
        <w:softHyphen/>
        <w:t>-восстановительных реакций с использованием метода электронного баланса.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Теория электролитической диссоциации. Электролиты и </w:t>
      </w:r>
      <w:proofErr w:type="spellStart"/>
      <w:r>
        <w:t>неэлектролиты</w:t>
      </w:r>
      <w:proofErr w:type="spellEnd"/>
      <w: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>
        <w:t>окислительно</w:t>
      </w:r>
      <w:proofErr w:type="spellEnd"/>
      <w: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Неметаллы и их соединения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t>Хлороводород</w:t>
      </w:r>
      <w:proofErr w:type="spellEnd"/>
      <w:r>
        <w:t xml:space="preserve">. Соляная кислота, химические свойства, получение, применение. Действие хлора и </w:t>
      </w:r>
      <w:proofErr w:type="spellStart"/>
      <w:r>
        <w:t>хлороводорода</w:t>
      </w:r>
      <w:proofErr w:type="spellEnd"/>
      <w:r>
        <w:t xml:space="preserve"> на организм человека. Важнейшие хлориды и их нахождение в природе.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</w:t>
      </w:r>
      <w:r>
        <w:lastRenderedPageBreak/>
        <w:t>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Металлы и их соединения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</w:t>
      </w:r>
      <w:r>
        <w:rPr>
          <w:rStyle w:val="a4"/>
        </w:rPr>
        <w:t>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4"/>
        </w:rPr>
        <w:t>Химия и окружающая среда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lastRenderedPageBreak/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rPr>
          <w:rStyle w:val="a5"/>
          <w:b/>
          <w:bCs/>
        </w:rPr>
        <w:t>Химический эксперимент:</w:t>
      </w:r>
      <w:r>
        <w:t xml:space="preserve">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изучение образцов материалов (стекло, сплавы металлов, полимерные материалы).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proofErr w:type="spellStart"/>
      <w:r>
        <w:rPr>
          <w:rStyle w:val="a5"/>
          <w:b/>
          <w:bCs/>
        </w:rPr>
        <w:t>Межпредметные</w:t>
      </w:r>
      <w:proofErr w:type="spellEnd"/>
      <w:r>
        <w:rPr>
          <w:rStyle w:val="a5"/>
          <w:b/>
          <w:bCs/>
        </w:rPr>
        <w:t xml:space="preserve"> связи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>
        <w:softHyphen/>
        <w:t>-научного цикла.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355268" w:rsidRDefault="00355268" w:rsidP="00355268">
      <w:pPr>
        <w:pStyle w:val="a3"/>
        <w:spacing w:after="0" w:afterAutospacing="0"/>
        <w:ind w:firstLine="567"/>
        <w:jc w:val="both"/>
      </w:pPr>
      <w:r>
        <w:t>География: атмосфера, гидросфера, минералы, горные породы, полезные ископаемые, топливо, водные ресурсы.</w:t>
      </w:r>
    </w:p>
    <w:p w:rsidR="00355268" w:rsidRPr="00355268" w:rsidRDefault="00355268" w:rsidP="003552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 ПО ХИМИИ НА УРОВНЕ ОСНОВНОГО ОБЩЕГО ОБРАЗОВАНИЯ</w:t>
      </w:r>
    </w:p>
    <w:p w:rsidR="00355268" w:rsidRPr="00355268" w:rsidRDefault="00355268" w:rsidP="003552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исследовательской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38318759"/>
      <w:bookmarkEnd w:id="0"/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формирования культуры здоровья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6)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в процессе познания понятия (предметные и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действия: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" w:name="_Toc138318760"/>
      <w:bookmarkStart w:id="2" w:name="_Toc134720971"/>
      <w:bookmarkEnd w:id="1"/>
      <w:bookmarkEnd w:id="2"/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 классе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на базовом уровне должны отражать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умений: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орбиталь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-молекулярного учения, закона Авогадро;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355268" w:rsidRPr="00355268" w:rsidRDefault="00355268" w:rsidP="0035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</w:t>
      </w:r>
      <w:r w:rsidRPr="00355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9 классе</w:t>
      </w: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на базовом уровне должны отражать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умений: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сущность </w:t>
      </w:r>
      <w:proofErr w:type="spell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хлорид</w:t>
      </w:r>
      <w:proofErr w:type="gramEnd"/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55268" w:rsidRPr="00355268" w:rsidRDefault="00355268" w:rsidP="003552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9F10BF" w:rsidRDefault="009F10B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66"/>
        <w:gridCol w:w="2255"/>
        <w:gridCol w:w="576"/>
        <w:gridCol w:w="1342"/>
        <w:gridCol w:w="1401"/>
        <w:gridCol w:w="919"/>
        <w:gridCol w:w="2426"/>
      </w:tblGrid>
      <w:tr w:rsidR="006E211E" w:rsidRPr="00355268" w:rsidTr="00CA262C">
        <w:trPr>
          <w:tblHeader/>
          <w:tblCellSpacing w:w="15" w:type="dxa"/>
        </w:trPr>
        <w:tc>
          <w:tcPr>
            <w:tcW w:w="325" w:type="dxa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89" w:type="dxa"/>
            <w:gridSpan w:val="3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89" w:type="dxa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381" w:type="dxa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E211E" w:rsidRPr="00355268" w:rsidTr="00CA262C">
        <w:trPr>
          <w:tblHeader/>
          <w:tblCellSpacing w:w="15" w:type="dxa"/>
        </w:trPr>
        <w:tc>
          <w:tcPr>
            <w:tcW w:w="325" w:type="dxa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889" w:type="dxa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https://m.edsoo.ru/ff0d210c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https://m.edsoo.ru/ff0d227e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https://m.edsoo.ru/ff0d23dc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https://m.edsoo.ru/ff0d26ca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https://m.edsoo.ru/ff0d28c8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Атомы и молекулы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https://m.edsoo.ru/ff0d2a6c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https://m.edsoo.ru/ff0d2be8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https://m.edsoo.ru/ff0d2a6c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https://m.edsoo.ru/ff0d2d50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https://m.edsoo.ru/ff0d2eae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https://m.edsoo.ru/ff0d323c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Массовая доля химического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 в соединении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https://m.edsoo.ru/ff0d350c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https://m.edsoo.ru/ff0d5230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https://m.edsoo.ru/ff0d37fa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https://m.edsoo.ru/ff0d3a16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https://m.edsoo.ru/ff0d3b88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https://m.edsoo.ru/ff0d5708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https://m.edsoo.ru/ff0d3f34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https://m.edsoo.ru/ff0d40c4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https://m.edsoo.ru/ff0d4290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https://m.edsoo.ru/ff0d448e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https://m.edsoo.ru/ff0d4614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https://m.edsoo.ru/ff0d497a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https://m.edsoo.ru/ff0d4790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https://m.edsoo.ru/ff0d4c4a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https://m.edsoo.ru/ff0d4ae2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https://m.edsoo.ru/ff0d4dd0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https://m.edsoo.ru/ff0d4dd0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https://m.edsoo.ru/ff0d50d2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https://m.edsoo.ru/ff0d4dd0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https://m.edsoo.ru/ff0d4f42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30.12.25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https://m.edsoo.ru/ff0d542e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https://m.edsoo.ru/ff0d55a0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https://m.edsoo.ru/ff0d5708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https://m.edsoo.ru/ff0d587a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https://m.edsoo.ru/ff0d59e2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https://m.edsoo.ru/ff0d5b40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https://m.edsoo.ru/ff0d5eba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https://m.edsoo.ru/ff0d6342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https://m.edsoo.ru/ff0d664e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 химические свойства кислотных,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и амфотерных оксидов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https://m.edsoo.ru/ff0d664e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https://m.edsoo.ru/ff0d67ca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https://m.edsoo.ru/ff0d67ca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https://m.edsoo.ru/ff0dfee2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https://m.edsoo.ru/ff0dfee2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https://m.edsoo.ru/00ad9474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https://m.edsoo.ru/00ad9b7c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https://m.edsoo.ru/00ad9a50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https://m.edsoo.ru/00ad9cb2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https://m.edsoo.ru/00ad9e1a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https://m.edsoo.ru/00ad9ffa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https://m.edsoo.ru/00ada52c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https://m.edsoo.ru/00ada52c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https://m.edsoo.ru/00ada342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https://m.edsoo.ru/00ada6bc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https://m.edsoo.ru/00ada824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https://m.edsoo.ru/00ada96e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https://m.edsoo.ru/00adb33c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https://m.edsoo.ru/00adb486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атомов химических элементов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https://m.edsoo.ru/00adaab8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https://m.edsoo.ru/00adac34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https://m.edsoo.ru/00adaab8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https://m.edsoo.ru/00adaab8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https://m.edsoo.ru/00adae28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https://m.edsoo.ru/00adb076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https://m.edsoo.ru/00adb076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https://m.edsoo.ru/00ad9cb2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325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" w:type="dxa"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546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vAlign w:val="center"/>
            <w:hideMark/>
          </w:tcPr>
          <w:p w:rsidR="006E211E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20.05.26</w:t>
            </w:r>
          </w:p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2381" w:type="dxa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https://m.edsoo.ru/ff0d61c6</w:t>
              </w:r>
            </w:hyperlink>
          </w:p>
        </w:tc>
      </w:tr>
    </w:tbl>
    <w:p w:rsidR="00355268" w:rsidRDefault="00355268"/>
    <w:p w:rsidR="006E211E" w:rsidRDefault="006E211E"/>
    <w:p w:rsidR="006E211E" w:rsidRDefault="006E211E"/>
    <w:p w:rsidR="006E211E" w:rsidRPr="00355268" w:rsidRDefault="006E211E" w:rsidP="006E2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967"/>
        <w:gridCol w:w="604"/>
        <w:gridCol w:w="1410"/>
        <w:gridCol w:w="1473"/>
        <w:gridCol w:w="965"/>
        <w:gridCol w:w="2551"/>
      </w:tblGrid>
      <w:tr w:rsidR="006E211E" w:rsidRPr="00355268" w:rsidTr="00CA262C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E211E" w:rsidRPr="00355268" w:rsidTr="00CA262C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закон. Периодическая система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химических элементов Д. И. Менделеева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https://m.edsoo.ru/00adb59e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https://m.edsoo.ru/00adb6b6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https://m.edsoo.ru/00adb7e2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https://m.edsoo.ru/00adbac6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https://m.edsoo.ru/00adbcb0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https://m.edsoo.ru/00adbe9a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химического равновесия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https://m.edsoo.ru/00adc28c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https://m.edsoo.ru/00adcade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https://m.edsoo.ru/00adcd68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https://m.edsoo.ru/00add448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https://m.edsoo.ru/00add5d8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https://m.edsoo.ru/00add8b2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https://m.edsoo.ru/00add9d4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https://m.edsoo.ru/00addd12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https://m.edsoo.ru/00addbfa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https://m.edsoo.ru/00addec0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https://m.edsoo.ru/00addfe2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https://m.edsoo.ru/00ade104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https://m.edsoo.ru/00ade348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https://m.edsoo.ru/00ade488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элементов VIА-группы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https://m.edsoo.ru/00ade64a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https://m.edsoo.ru/00ade64a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https://m.edsoo.ru/00ade802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Оксиды серы. Серная кислота, физические и химические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свойства, применение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https://m.edsoo.ru/00adea28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09.12.25.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https://m.edsoo.ru/00adec8a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https://m.edsoo.ru/00adec8a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https://m.edsoo.ru/00adeea6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https://m.edsoo.ru/00adf004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https://m.edsoo.ru/00adf180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https://m.edsoo.ru/00adf306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https://m.edsoo.ru/00adf518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https://m.edsoo.ru/00adf68a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https://m.edsoo.ru/00adfc20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https://m.edsoo.ru/00adfd9c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https://m.edsoo.ru/00adfebe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https://m.edsoo.ru/00ae006c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https://m.edsoo.ru/00ae027e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https://m.edsoo.ru/00ae054e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https://m.edsoo.ru/00ae080a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https://m.edsoo.ru/00ae0bf2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https://m.edsoo.ru/00ae0e18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https://m.edsoo.ru/00ae103e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металлов. Электрохимический ряд </w:t>
            </w: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напряжений металлов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11E" w:rsidRPr="00881BAF" w:rsidRDefault="006E211E" w:rsidP="00CA2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11E" w:rsidRDefault="006E211E" w:rsidP="00CA2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11E" w:rsidRPr="00881BAF" w:rsidRDefault="006E211E" w:rsidP="00CA2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https://m.edsoo.ru/00ae1156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https://m.edsoo.ru/00ae1156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https://m.edsoo.ru/00ae1278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https://m.edsoo.ru/00ae14b2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https://m.edsoo.ru/00ae14b2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https://m.edsoo.ru/00ae15e8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https://m.edsoo.ru/00ae15e8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https://m.edsoo.ru/00ae1886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https://m.edsoo.ru/00ae1ae8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https://m.edsoo.ru/00ae1c64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https://m.edsoo.ru/00ae1c64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https://m.edsoo.ru/00ae1d86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https://m.edsoo.ru/00ae35e6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https://m.edsoo.ru/00ae3de8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https://m.edsoo.ru/00ae1750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https://m.edsoo.ru/00ae3f50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https://m.edsoo.ru/00ae4270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https://m.edsoo.ru/00ae4270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https://m.edsoo.ru/00ae0d0a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https://m.edsoo.ru/00adb33c</w:t>
              </w:r>
            </w:hyperlink>
          </w:p>
        </w:tc>
      </w:tr>
      <w:tr w:rsidR="006E211E" w:rsidRPr="00355268" w:rsidTr="00CA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211E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20.05.26</w:t>
            </w:r>
          </w:p>
          <w:p w:rsidR="006E211E" w:rsidRPr="00355268" w:rsidRDefault="006E211E" w:rsidP="00CA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0" w:type="auto"/>
            <w:vAlign w:val="center"/>
            <w:hideMark/>
          </w:tcPr>
          <w:p w:rsidR="006E211E" w:rsidRPr="00355268" w:rsidRDefault="006E211E" w:rsidP="00CA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355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https://m.edsoo.ru/00ad9cb2</w:t>
              </w:r>
            </w:hyperlink>
          </w:p>
        </w:tc>
      </w:tr>
    </w:tbl>
    <w:p w:rsidR="006E211E" w:rsidRDefault="006E211E" w:rsidP="006E211E"/>
    <w:p w:rsidR="00355268" w:rsidRDefault="00355268"/>
    <w:p w:rsidR="00355268" w:rsidRDefault="00355268"/>
    <w:p w:rsidR="00355268" w:rsidRDefault="00355268"/>
    <w:p w:rsidR="00355268" w:rsidRDefault="00355268"/>
    <w:p w:rsidR="00355268" w:rsidRDefault="00355268">
      <w:pPr>
        <w:sectPr w:rsidR="003552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3" w:name="_GoBack"/>
      <w:bookmarkEnd w:id="3"/>
    </w:p>
    <w:p w:rsidR="00355268" w:rsidRDefault="00355268"/>
    <w:p w:rsidR="00355268" w:rsidRDefault="00355268"/>
    <w:p w:rsidR="00355268" w:rsidRDefault="00355268"/>
    <w:p w:rsidR="00355268" w:rsidRDefault="00355268"/>
    <w:p w:rsidR="00355268" w:rsidRDefault="00355268"/>
    <w:p w:rsidR="00355268" w:rsidRDefault="00355268">
      <w:pPr>
        <w:sectPr w:rsidR="00355268" w:rsidSect="0035526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55268" w:rsidRPr="00355268" w:rsidRDefault="00355268" w:rsidP="00355268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ПРОВЕРЯЕМЫЕ ТРЕБОВАНИЯ К РЕЗУЛЬТАТАМ ОСВОЕНИЯ ОСНОВНОЙ </w:t>
      </w:r>
    </w:p>
    <w:p w:rsidR="00355268" w:rsidRPr="00355268" w:rsidRDefault="00355268" w:rsidP="00355268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ОБРАЗОВАТЕЛЬНОЙ ПРОГРАММЫ</w:t>
      </w:r>
    </w:p>
    <w:p w:rsidR="00355268" w:rsidRPr="00355268" w:rsidRDefault="00355268" w:rsidP="00355268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55268" w:rsidRPr="00355268" w:rsidRDefault="00355268" w:rsidP="00355268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8465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теме: «Первоначальные химические понятия»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основных химических поня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тий: атом, молекула, химический элемент, про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ции, тепловой эффект реакции, раствор, массо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вая доля вещества (процентная концентрация) в растворе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иллюстрировать взаимосвязь основных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понятий и применять эти понятия при описании веществ и их превращений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химическую символику для 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ставления формул веществ и уравнений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реакций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законов сохранения массы веществ, постоянства состава, атомно-молеку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лярного учения, закона Авогадро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валентность атомов элементов в бинарных соединениях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 химические реакции (по числу и составу участвующих в реакции ве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ществ, по тепловому эффекту)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вычислять относительную молекулярную и мо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лярную массы веществ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вычислять массовую долю химического элемента по формуле соединения,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вычислять массовую долю вещества в растворе 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естественно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научные методы позна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– наблюдение, измерение, моделирование, эксперимент (реальный и мысленный)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теме: «Важнейшие представители неорганических веществ»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основных химических поня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тий: оксид, кислота, основание, соль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принадлежность веществ к опреде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лённому классу соединений по формулам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 неорганические вещества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 (описывать) общие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2.5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свойства веществ в зависи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мости от их качественного состава, возмож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протекания химических превращений в различных условиях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следовать правилам пользования химической посудой и лабораторным оборудованием, а также правилам обращения с веществами в соответствии с инструкциями по выполне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лабораторных химических опытов по по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лучению и собиранию газообразных веществ (водорода и кислорода), приготовлению растворов с определённой массовой долей рас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творённого вещества, планировать и проводить химические эксперименты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 распознаванию растворов щелочей и кислот с помощью индикаторов (лакмус, фенолфталеин, метилоранж и другие)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расчёты по уравнению химической реакции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теме: «Периодический закон и Периодическая система химических элементов Д. И. Менделеева. Строение атомов. Химическая связь.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-восстановительные реакции» 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основных химических поня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тий: ядро атома, электронный слой атома, атомная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орбиталь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электроотрицательность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ионная связь, ион, катион, анион, степень окисления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 химические элементы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и характеризовать табличную фор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 Периодической системы химических элементов: различать понятия «главная подгруппа (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группа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)» и «побочная подгруппа (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группа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)», «малые» и «большие» периоды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Периодического закона Д.И. Менделеева: демонстрировать понимание периодической зависимости свойств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ких элементов от их положения в Периоди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системе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соотносить обозначения, которые имеются в таблице «Периодическая система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ких элементов Д.И. Менделеева» с числовыми характеристиками строения атомов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ких элементов (состав и заряд ядра, общее число электронов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распределение их по электронным слоям)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степень окисления элементов в би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нарных соединениях</w:t>
            </w:r>
          </w:p>
        </w:tc>
      </w:tr>
      <w:tr w:rsidR="00355268" w:rsidRPr="00355268" w:rsidTr="00355268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определять вид химической связи (ковалентная и ионная)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 неорганических соединениях</w:t>
            </w:r>
          </w:p>
        </w:tc>
      </w:tr>
    </w:tbl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355268" w:rsidRPr="00355268" w:rsidRDefault="00355268" w:rsidP="003552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8318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теме: «Вещество и химическая реакция»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неэлектроли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ты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электролитическая диссоциация, реакции ионного обмена, катализатор, химическое равновесие, обратимые и необратимые реак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ции,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восстановительные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реак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ции, окислитель, восстановитель, окисление и 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иллюстрировать взаимосвязь основных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понятий и применять эти понятия при описании веществ и их превращений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уравнения электролитической дис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социации кислот, щелочей и солей, полные и сокращённые уравнения реакций ионного обмена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раскрывать сущность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новительных реакций посредством составле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электронного баланса этих реакций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расчёты по уравнению химической реакции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темам: «Неметаллы и их соединения» и «Металлы и их соединения»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 (описывать) общие и специ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фические химические свойства простых и 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уравнения реакций, подтверждаю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 существование генетической связи между веществами различных классов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свойства веществ в зависи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мости от их строения, возможности протека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химических превращений в различных условиях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следовать правилам пользования химической посудой и лабораторным оборудованием, а также правилам обращения с веществами в соответствии с инструкциями по выполне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лабораторных химических опытов по получению и собиранию газообразных ве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 (аммиака и углекислого газа)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реакции, подтверждающие качест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венный состав различных веществ: распозна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опытным путём хлорид-, бромид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, иодид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, карбонат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, фосфат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, силикат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, сульфат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гидро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ксид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ионы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катионы аммония, ионы изученных металлов, присутствующие в водных раство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рах неорганических веществ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теме: «Химия и окружающая среда»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смысл основных химических по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нятий: ПДК вещества; коррозия металлов</w:t>
            </w:r>
          </w:p>
        </w:tc>
      </w:tr>
      <w:tr w:rsidR="00355268" w:rsidRPr="00355268" w:rsidTr="00355268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основные операции мыслительной деятельности – анализ и синтез, сравнение, об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общение, систематизацию, выявление при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чинно-следственных связей – для изучения свойств веществ и химических реакций; естественно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научные методы познания – на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блюдение, измерение, моделирование, экс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перимент (реальный и мысленный)</w:t>
            </w:r>
          </w:p>
        </w:tc>
      </w:tr>
    </w:tbl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355268" w:rsidRPr="00355268" w:rsidRDefault="00355268" w:rsidP="00355268">
      <w:pPr>
        <w:spacing w:before="100" w:beforeAutospacing="1" w:after="120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ЭЛЕМЕНТЫ СОДЕРЖАНИЯ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120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9072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Первоначальные химические понятия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Химическая формула. Валентность атомов химических элементов. Закон по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вещества. Моль. Молярная масса. Взаимосвязь количества, массы и числа структурных единиц вещества. Расчёты по формулам химических соединений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 ступке, кипение и конденсация воды) и химических (горение свечи, прока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ливание медной проволоки, взаимодействие мела с кислотой) явлений, наблю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способов разделения смесей (с помощью магнита, филь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трование, выпаривание, дистилляция, хроматография), проведение очистки по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шаростержневых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Важнейшие представители неорганических веществ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боратории и промышленности. Круговорот кислорода в природе. Озон – алло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тропная модификация кислорода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Тепловой эффект химической реакции, термохимические уравнения, экзо- и эндотермические реакции. Топливо: уголь и метан. Загрязнение воздуха, уси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ление парникового эффекта, разрушение озонового слоя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Водород – элемент и простое вещество. Нахождение водорода в природе, физичес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кие и химические свойства, применение, способы получения. Кислоты и соли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Молярный объём газов. Расчёты по химическим уравнениям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свойства воды. Вода как растворитель. Растворы. Насыщенные и ненасыщенные растворы. Растворимость веществ в воде. Массовая доля вещества в растворе. Химические свойства воды. Основания. Роль растворов в 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Кислоты. Классификация кислот. Номенклатура кислот. Физические и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свойства кислот. Ряд активности металлов Н.Н. Бекетова. Получение кислот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Соли. Номенклатура солей. Физические и химические свойства солей. Полу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чение солей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Генетическая связь между классами неорганических соединений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качественное определение содержания кислорода в воздухе, получение, собирание, распознавание и изучение свойств кислорода, наблюдение взаимодействия веществ с кислородом и условия возникновения и прекращения горения (пожара), ознакомление с образцами оксидов и опи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сание их свойств, получение, собирание, распознавание и изучение свойств водорода (горение), взаимодействие водорода с оксидом меди(II) (возможно использование видеоматериалов), наблюдение образцов веществ количеством 1 моль, исследование особенностей растворения веществ с различной раствори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мостью, приготовление растворов с определённой массовой долей растворён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вещества, взаимодействие воды с металлами (натрием и кальцием) (возможно использование видеоматериалов), определение растворов кислот и щелочей с помощью индикаторов, исследование образцов неорганических веществ различных классов, наблюдение изменения окраски индикаторов в растворах кислот и щелочей, изучение взаимодействия оксида меди(II) с 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Периодический закон и Периодическая система химических элементов Д.И. Менделеева. Строение атомов. Химическая связь.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-восстановительные реакции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газы). Элементы, которые образуют амфотерные оксиды и гидроксиды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Периодический закон. Периодическая система химических элементов Д.И. Менделеева. Короткопериодная и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длиннопериодная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формы Периоди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системы химических элементов Д.И. 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 Менделеева. Характеристика химического элемента по его положению в Периодической системе Д.И. Менделеева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изменения радиуса атомов химических элементов, метал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 Менделеев – учёный и гражданин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Электроотрицательность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химических элементов. Ионная связь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Степень окисления.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восстановительные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реакции. Процессы окис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 и восстановления. Окислители и восстановители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-восстановительных реакций (горение, реакции разложения, соединения)</w:t>
            </w:r>
          </w:p>
        </w:tc>
      </w:tr>
    </w:tbl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355268" w:rsidRPr="00355268" w:rsidRDefault="00355268" w:rsidP="003552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9072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Вещество и химическая реакция. Повторение 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Периодический закон. Периодическая система химических элементов Д.И. Менделеева. Строение атомов. Закономерности в изменении свойств химических элементов первых трёх периодов, калия, кальция и их соединений в соответствии с положением элементов в Периодической системе и строением их атомов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связи. Классификация и номенклатура неорганических веществ (между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народная и тривиальная). Химические свойства веществ, относящихся к различным классам неорганических соединений, генетическая связь неоргани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веществ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химических реакций по различным признакам (по числу и 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об обратимых и необратимых химических реакциях. Понятие о гомо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-восстановительные реакции, электронный баланс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-восстановительной реакции. Составление уравнений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вительных реакций с использованием метода электронного баланса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Теория электролитической диссоциации. Электролиты и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неэлектролиты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Кати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оны, анионы. Механизм диссоциации веществ с различными видами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кой связи. Степень диссоциации. Сильные и слабые электролиты. Реакции ионного обмена. Условия протекания реакций ионного обмена, полные и 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кращённые ионные уравнения реакций. Свойства кислот, оснований и солей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 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Неметаллы и их соединения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генов. Химические свойства на примере хлора (взаимодействие с металлами, неметаллами, щелочами).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Хлороводород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Соляная кислота, химические свой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ства, получение, применение. Действие хлора и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хлороводорода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организм человека. Важнейшие хлориды и их нахождение в природе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 специфические). Химические реакции, лежащие в основе промышленного способа получения серной кислоты. Применение. Соли серной кислоты, качест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 химические свойства, получение 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 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Фосфор, аллотропные модификации фосфора, физические и химические свой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пространение в природе, физические и химические свойства. Адсорбция. Круговорот углерода в природе. Оксиды углерода, их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физические и химические свойства, действие на живые организмы, получение </w:t>
            </w:r>
            <w:proofErr w:type="gram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  применение</w:t>
            </w:r>
            <w:proofErr w:type="gram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Эколо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Первоначальные понятия об органических веществах как о соединениях угле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кремния(IV) и кремниевой кислоте. Силикаты, их использование в быту, медицине, промыш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блюдение признаков их протекания; опыты, отражающие физические и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свойства галогенов и их соединений (возможно использование видео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материалов); ознакомление с образцами хлоридов (галогенидов); ознакомление с образцами серы и её соединениями (возможно использование видео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 наблюдение признака её протекания; ознакомление с физическими свой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ствами азота, фосфора и их соединений (возможно использование видеоматери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действие концентрированной азотной кислоты с медью (возможно использо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рание, распознавание и изучение свойств углекислого газа; проведение качест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венных реакций на карбонат- и силикат-ионы и  изучение признаков их протекания; ознакомление с продукцией силикатной промышленности; реше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экспериментальных задач по теме «Важнейшие неметаллы и их соединения»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Металлы и их соединения 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  Менделеева и 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и химические свойства металлов. Общие способы получения метал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лов. Понятие о коррозии металлов, основные способы защиты их от коррозии. Сплавы (сталь, чугун, дюралюминий, бронза) и их применение в быту и про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мышленности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Щелочные металлы: положение в Периодической системе химических элемен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 Д.И. Менделеева; строение их атомов; нахождение в природе. Физические и 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дение в природе. Физические и химические свойства магния и кальция. Важней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шие соединения кальция (оксид, гидроксид, соли). Жёсткость воды и способы её устранения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t>Алюминий: положение в Периодической системе химических элементов Д.И. Менделеева; строение атома; нахождение в природе. Физические и хими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ческие свойства алюминия. Амфотерные свойства оксида и гидроксида алюминия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Железо: положение в Периодической системе химических элементов Д.И. Мен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 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окрашивания пламени ионами натрия, калия и кальция (возможно использование видеоматериалов); исследование амфотер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свойств гидроксида алюминия и гидроксида цинка; решение эксперимен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тальных задач по теме «Важнейшие металлы и их соединения»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Химия и окружающая среда 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экологической грамотности. Химическое загрязнение окружающей среды ПДК. Роль химии в решении экологических проблем. Природные источники углеводородов (уголь, природный газ, нефть), продукты их переработки, их роль в быту и про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мышленности</w:t>
            </w:r>
          </w:p>
        </w:tc>
      </w:tr>
      <w:tr w:rsidR="00355268" w:rsidRPr="00355268" w:rsidTr="0035526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hd w:val="clear" w:color="auto" w:fill="FFFFFF"/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355268" w:rsidRPr="00355268" w:rsidRDefault="00355268" w:rsidP="00355268">
      <w:pPr>
        <w:pStyle w:val="3"/>
        <w:spacing w:after="120" w:line="336" w:lineRule="auto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355268" w:rsidRPr="00355268" w:rsidRDefault="00355268" w:rsidP="00355268">
      <w:pPr>
        <w:spacing w:before="100" w:beforeAutospacing="1" w:after="12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50" w:type="pct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7208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требования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Представление:</w:t>
            </w:r>
            <w:r w:rsidRPr="00355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тической деятельности человека в условиях современного общест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ва; понимание места химии среди других естественных наук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научных методах познания, в том числе экспериментальных и тео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ретических методах исследования веществ и изучения химических реакций; умение использовать модели для объяснения строения ато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мов и молекул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сферах профессиональной деятельности, связанных с химией и 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временными технологиями, основанными на достижениях химичес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важнейшие химические понятия: химический элемент, атом, молеку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ла, вещество, простое и сложное вещество, однородная и неоднород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нии, массовая доля и процент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 xml:space="preserve">ная концентрация вещества в растворе, ядро атома, электронный слой атома, атомная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орбиталь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электроотрицательность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, полярная и неполярная ковалентная связь, ионная связь, металлическая связь, кристаллическая решётка (атомная, ионная, металлическая, молеку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 xml:space="preserve">лярная), ион, катион, анион, электролит и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неэлектролит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, электролити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 xml:space="preserve">ческая диссоциация, реакции ионного обмена,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-восста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новительные реакции, окислитель и восстановитель, окисление и вос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становление, электролиз, химическое равновесие, обратимые и не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обратимые реакции, скорость химической реакции, катализатор, ПДК, коррозия металлов, сплавы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основополагающие законы химии: закон сохранения массы, перио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дический закон Д.И. Менделеева, закон постоянства состава, закон Авогадро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основами химической грамотности, включающей:</w:t>
            </w:r>
            <w:r w:rsidRPr="00355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правильно использовать изученные вещества и материалы (в том числе минеральные удобрения, металлы и сплавы, продукты переработки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природных источников углеводородов (угля, природ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ного газа, нефти) в быту, сельском хозяйстве,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 производстве и 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интегрировать химические знания со знаниями других учеб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предметов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интернет-ресурсы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(IUPAC и тривиальной)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делением электронов по энергетическим уровням атомов первых трёх периодов, калия и кальция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электроотрицательность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простых и 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классифицировать: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элементы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неорганические вещества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реакции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определять: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валентность и степень окисления химических элементов, заряд иона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 и восстановитель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характеризовать физические и химические свойства: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ний, железо)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хлороводород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сероводород, оксиды и гидроксиды металлов I–IIA групп,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ниевая кислота и их соли)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личных условиях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молекулярные и ионные уравнения реакций, в том числе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реакций ионного обмена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-восстановительных реакций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подтверждающих генетическую взаимосвязь между ними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вычислять (проводить расчёты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):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массовую долю вещества в растворе,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количество вещества и его массу, объем газов 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уравнениям химических реакций и находить количество вещест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ва, объём и массу реагентов или продуктов реакции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(знание основ):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и описание физических свойств веществ; ознакомление с физическими и химическими явлениями; опыты, иллюстрирующие признаки протекания химических реакций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способов разделения смесей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13.3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кислорода и изучение его свойств; получение водорода и 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13.5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13.6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13.7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 их соединения»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13.8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эксперименты, иллюстрирующие признаки протекания реакций ионного обмена; качественные реакции на присутствую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Умение: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355268" w:rsidRPr="00355268" w:rsidTr="00355268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355268" w:rsidRPr="00355268" w:rsidRDefault="00355268" w:rsidP="00355268">
      <w:pPr>
        <w:spacing w:before="100" w:beforeAutospacing="1" w:after="12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68" w:rsidRPr="00355268" w:rsidRDefault="00355268" w:rsidP="00355268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5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ЭЛЕМЕНТОВ СОДЕРЖАНИЯ, ПРОВЕРЯЕМЫХ НА ОСНОВНОМ ГОСУДАРСТВЕННОМ ЭКЗАМЕНЕ ПО ХИМИИ</w:t>
      </w:r>
    </w:p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9072"/>
      </w:tblGrid>
      <w:tr w:rsidR="00355268" w:rsidRPr="00355268" w:rsidTr="00355268">
        <w:trPr>
          <w:tblHeader/>
        </w:trPr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55268" w:rsidRPr="00355268" w:rsidRDefault="00355268" w:rsidP="003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Первоначальные химические понятия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Чистые вещества и смеси. Способы разделения смесей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Периодический закон и Периодическая система химических элементов Д.И. Менделеева. Строение атомов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Периодический закон. Периодическая система химических элементов Д.И. Менде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леева. Периоды и группы. Физический смысл порядкового номера, номеров периода и группы элемента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 Менделеева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электроотрицательности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металлических и неметал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лических свойств) и их соединений в соответствии с положением элементов в Перио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дической системе и строением их атомов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вещества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Электроотрица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тельность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химических элементов. Ионная связь. Металлическая связь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и номенклатура неорганических соединений: оксидов (солеобра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основные и многоосновные); солей (средних и кислых)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Физические и химические свойства простых веществ-металлов: лития, натрия, ка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лия, магния и кальция, алюминия, железа. Электрохимический ряд напряжений металлов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водорода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сероводорода, аммиака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Физические и химические свойства оксидов неметаллов: серы (IV, VI), </w:t>
            </w:r>
            <w:proofErr w:type="gram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азота(</w:t>
            </w:r>
            <w:proofErr w:type="gram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II, IV, V), фосфора(III, V), углерода(II, IV), кремния(IV). Получение оксидов неметаллов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 xml:space="preserve">Химические свойства оксидов: металлов IA–IIIA групп, цинка, меди(II) и </w:t>
            </w:r>
            <w:proofErr w:type="gramStart"/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железа(</w:t>
            </w:r>
            <w:proofErr w:type="gramEnd"/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II, III).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Получение оксидов металлов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4.7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Общие химические свойства кислот: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хлороводородной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химические свойства средних солей. Получение солей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Генетическая связь между классами неорганических соединений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реакции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Тепловой эффект химической реакции, термохимические уравнения. Экзо- и эндо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термические реакции. Термохимические уравнения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восстановительные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реакции. Окислители и восстановители. Процессы окисления и восстановления. Электронный баланс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восстановительной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реакции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неэлектро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литы</w:t>
            </w:r>
            <w:proofErr w:type="spellEnd"/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Сильные и слабые электролиты. Степень диссоциации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Реакции ионного обмена. Условия протекания реакций ионного обмена, полные и со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кращённые ионные уравнения реакций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Химия и окружающая среда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серы, азота, фосфора, углерода, кремния и их соединений в быту, меди</w:t>
            </w: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 коррозии металлов, основные способы защиты их от коррозии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Расчёты: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формулам химических соединений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7.2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массы (массовой) доли растворённого вещества в растворе</w:t>
            </w:r>
          </w:p>
        </w:tc>
      </w:tr>
      <w:tr w:rsidR="00355268" w:rsidRPr="00355268" w:rsidTr="00355268"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268" w:rsidRPr="00355268" w:rsidRDefault="00355268" w:rsidP="00355268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2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химическим уравнениям</w:t>
            </w:r>
          </w:p>
        </w:tc>
      </w:tr>
    </w:tbl>
    <w:p w:rsidR="00355268" w:rsidRPr="00355268" w:rsidRDefault="00355268" w:rsidP="00355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355268" w:rsidRDefault="00355268" w:rsidP="00355268">
      <w:pPr>
        <w:pStyle w:val="a3"/>
        <w:spacing w:before="240" w:beforeAutospacing="0" w:after="120" w:afterAutospacing="0"/>
      </w:pPr>
      <w:r>
        <w:rPr>
          <w:rStyle w:val="a4"/>
          <w:sz w:val="28"/>
          <w:szCs w:val="28"/>
        </w:rPr>
        <w:t>УЧЕБНО-МЕТОДИЧЕСКОЕ ОБЕСПЕЧЕНИЕ ОБРАЗОВАТЕЛЬНОГО ПРОЦЕССА</w:t>
      </w: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t>​</w:t>
      </w:r>
      <w:r>
        <w:rPr>
          <w:rStyle w:val="placeholder-mask"/>
        </w:rPr>
        <w:t>‌‌</w:t>
      </w:r>
      <w:r>
        <w:t>​</w:t>
      </w: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t>​</w:t>
      </w:r>
      <w:r>
        <w:rPr>
          <w:rStyle w:val="placeholder-mask"/>
        </w:rPr>
        <w:t>‌‌</w:t>
      </w:r>
    </w:p>
    <w:p w:rsidR="00355268" w:rsidRDefault="00355268" w:rsidP="00355268">
      <w:pPr>
        <w:pStyle w:val="a3"/>
        <w:spacing w:before="240" w:beforeAutospacing="0" w:after="120" w:afterAutospacing="0"/>
      </w:pPr>
      <w:r>
        <w:t>​</w:t>
      </w: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t>​</w:t>
      </w:r>
      <w:r>
        <w:rPr>
          <w:rStyle w:val="placeholder-mask"/>
        </w:rPr>
        <w:t>‌‌</w:t>
      </w:r>
      <w:r>
        <w:t>​</w:t>
      </w:r>
    </w:p>
    <w:p w:rsidR="00355268" w:rsidRDefault="00355268" w:rsidP="00355268">
      <w:pPr>
        <w:pStyle w:val="a3"/>
        <w:spacing w:before="240" w:beforeAutospacing="0" w:after="120" w:afterAutospacing="0"/>
      </w:pPr>
    </w:p>
    <w:p w:rsidR="00355268" w:rsidRDefault="00355268" w:rsidP="00355268">
      <w:pPr>
        <w:pStyle w:val="a3"/>
        <w:spacing w:before="240" w:beforeAutospacing="0" w:after="120" w:afterAutospacing="0" w:line="480" w:lineRule="auto"/>
      </w:pP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355268" w:rsidRDefault="00355268" w:rsidP="00355268">
      <w:pPr>
        <w:pStyle w:val="a3"/>
        <w:spacing w:before="0" w:beforeAutospacing="0" w:after="0" w:afterAutospacing="0" w:line="480" w:lineRule="auto"/>
      </w:pPr>
      <w:r>
        <w:t>​</w:t>
      </w:r>
      <w:r>
        <w:rPr>
          <w:color w:val="333333"/>
          <w:shd w:val="clear" w:color="auto" w:fill="FFFFFF"/>
        </w:rPr>
        <w:t>​‌‌</w:t>
      </w:r>
      <w:r>
        <w:t>​</w:t>
      </w:r>
    </w:p>
    <w:p w:rsidR="00355268" w:rsidRDefault="00355268"/>
    <w:sectPr w:rsidR="00355268" w:rsidSect="003552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CCF"/>
    <w:multiLevelType w:val="multilevel"/>
    <w:tmpl w:val="4200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C68D7"/>
    <w:multiLevelType w:val="multilevel"/>
    <w:tmpl w:val="8FCA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4E"/>
    <w:rsid w:val="000C424E"/>
    <w:rsid w:val="00355268"/>
    <w:rsid w:val="006E211E"/>
    <w:rsid w:val="009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4CFD"/>
  <w15:chartTrackingRefBased/>
  <w15:docId w15:val="{D48CBE55-6354-4BFF-9BE7-A56B957C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2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268"/>
    <w:rPr>
      <w:b/>
      <w:bCs/>
    </w:rPr>
  </w:style>
  <w:style w:type="character" w:customStyle="1" w:styleId="placeholder-mask">
    <w:name w:val="placeholder-mask"/>
    <w:basedOn w:val="a0"/>
    <w:rsid w:val="00355268"/>
  </w:style>
  <w:style w:type="character" w:customStyle="1" w:styleId="placeholder">
    <w:name w:val="placeholder"/>
    <w:basedOn w:val="a0"/>
    <w:rsid w:val="00355268"/>
  </w:style>
  <w:style w:type="character" w:styleId="a5">
    <w:name w:val="Emphasis"/>
    <w:basedOn w:val="a0"/>
    <w:uiPriority w:val="20"/>
    <w:qFormat/>
    <w:rsid w:val="00355268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355268"/>
  </w:style>
  <w:style w:type="paragraph" w:customStyle="1" w:styleId="msonormal0">
    <w:name w:val="msonormal"/>
    <w:basedOn w:val="a"/>
    <w:rsid w:val="0035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526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55268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552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No Spacing"/>
    <w:link w:val="a9"/>
    <w:uiPriority w:val="1"/>
    <w:qFormat/>
    <w:rsid w:val="006E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6E21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1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1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25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03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29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42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3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0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1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45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1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6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8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26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12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79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50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41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16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5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26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9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0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06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3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8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31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85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1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5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2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5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8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15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4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4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2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58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02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7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6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8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9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22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97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1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04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4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37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5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34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2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2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86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4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0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77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93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76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1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5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25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2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9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0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81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2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92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02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73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7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2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54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8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45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3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0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66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2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7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0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46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82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5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5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33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98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7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68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1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3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5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88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64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4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49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60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04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74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8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92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97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47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2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3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91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89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0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0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74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9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6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07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3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0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1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0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0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1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73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27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91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60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4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0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3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2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9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8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4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02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16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22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14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26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44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96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18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6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8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42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67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40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33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5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84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31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1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28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9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4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8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25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64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6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8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7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57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67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67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06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94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5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0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02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13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83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2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41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35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88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46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8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1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89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4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43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89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2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56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3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2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56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8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5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4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3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31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0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4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80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6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94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00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4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88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5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04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68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9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2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5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92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2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0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1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3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37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2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1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0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28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7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89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2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9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53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87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60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2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32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23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43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3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46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4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97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28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5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04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7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43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13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3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46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82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83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38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35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0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9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11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2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61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3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8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04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41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4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7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61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54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9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23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0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0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4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9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72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60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38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4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0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53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08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17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3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64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9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3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32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1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78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65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08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7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3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22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9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97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6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21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08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10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19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74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25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7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8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6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36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28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4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12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15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50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7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68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8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59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1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23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7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4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82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97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3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85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3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7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1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62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84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5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0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6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3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39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7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31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23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92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9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2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14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66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2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72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02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65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08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4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37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55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81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0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63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83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64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1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82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1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82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69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4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2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1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2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44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3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85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06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9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06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97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1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57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9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85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02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4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41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1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1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9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9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9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7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2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5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22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1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5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45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2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44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7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5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1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72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7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32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3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90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79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8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66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63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52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94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9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30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7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5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43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46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3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2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0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1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3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23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58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74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02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53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0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92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8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53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7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16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94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7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3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23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88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4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43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39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06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6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30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1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59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89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3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7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14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25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8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71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9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1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4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01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65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76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82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7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38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1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33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17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24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74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39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92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0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65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45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7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4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68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87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12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34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5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6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66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42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1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86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62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7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89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72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72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99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24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6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3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6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4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99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38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8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4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2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19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67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94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2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81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2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8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3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53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8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67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0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2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8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83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4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98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9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36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6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5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0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57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1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0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8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4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4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70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0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69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1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23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3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11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1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4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6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3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0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52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17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6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7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21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3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6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6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9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0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86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71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83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5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1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11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65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84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30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4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0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2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1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0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9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2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2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4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6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0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72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75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64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2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3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95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6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63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3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1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7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99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9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2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9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03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72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2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2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0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58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42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72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5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3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77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1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38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63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5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65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7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2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95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7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9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57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0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0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6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34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8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37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2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2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3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12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82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6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4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5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78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40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2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20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1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7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26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48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15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1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61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03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6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39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9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6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4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9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e1278" TargetMode="External"/><Relationship Id="rId21" Type="http://schemas.openxmlformats.org/officeDocument/2006/relationships/hyperlink" Target="https://m.edsoo.ru/ff0d5708" TargetMode="External"/><Relationship Id="rId42" Type="http://schemas.openxmlformats.org/officeDocument/2006/relationships/hyperlink" Target="https://m.edsoo.ru/ff0d5eba" TargetMode="External"/><Relationship Id="rId63" Type="http://schemas.openxmlformats.org/officeDocument/2006/relationships/hyperlink" Target="https://m.edsoo.ru/00adb486" TargetMode="External"/><Relationship Id="rId84" Type="http://schemas.openxmlformats.org/officeDocument/2006/relationships/hyperlink" Target="https://m.edsoo.ru/00add8b2" TargetMode="External"/><Relationship Id="rId16" Type="http://schemas.openxmlformats.org/officeDocument/2006/relationships/hyperlink" Target="https://m.edsoo.ru/ff0d350c" TargetMode="External"/><Relationship Id="rId107" Type="http://schemas.openxmlformats.org/officeDocument/2006/relationships/hyperlink" Target="https://m.edsoo.ru/00adfebe" TargetMode="External"/><Relationship Id="rId11" Type="http://schemas.openxmlformats.org/officeDocument/2006/relationships/hyperlink" Target="https://m.edsoo.ru/ff0d2be8" TargetMode="External"/><Relationship Id="rId32" Type="http://schemas.openxmlformats.org/officeDocument/2006/relationships/hyperlink" Target="https://m.edsoo.ru/ff0d4dd0" TargetMode="External"/><Relationship Id="rId37" Type="http://schemas.openxmlformats.org/officeDocument/2006/relationships/hyperlink" Target="https://m.edsoo.ru/ff0d55a0" TargetMode="External"/><Relationship Id="rId53" Type="http://schemas.openxmlformats.org/officeDocument/2006/relationships/hyperlink" Target="https://m.edsoo.ru/00ad9cb2" TargetMode="External"/><Relationship Id="rId58" Type="http://schemas.openxmlformats.org/officeDocument/2006/relationships/hyperlink" Target="https://m.edsoo.ru/00ada342" TargetMode="External"/><Relationship Id="rId74" Type="http://schemas.openxmlformats.org/officeDocument/2006/relationships/hyperlink" Target="https://m.edsoo.ru/00adb6b6" TargetMode="External"/><Relationship Id="rId79" Type="http://schemas.openxmlformats.org/officeDocument/2006/relationships/hyperlink" Target="https://m.edsoo.ru/00adc28c" TargetMode="External"/><Relationship Id="rId102" Type="http://schemas.openxmlformats.org/officeDocument/2006/relationships/hyperlink" Target="https://m.edsoo.ru/00adf306" TargetMode="External"/><Relationship Id="rId123" Type="http://schemas.openxmlformats.org/officeDocument/2006/relationships/hyperlink" Target="https://m.edsoo.ru/00ae1ae8" TargetMode="External"/><Relationship Id="rId128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ff0d210c" TargetMode="External"/><Relationship Id="rId90" Type="http://schemas.openxmlformats.org/officeDocument/2006/relationships/hyperlink" Target="https://m.edsoo.ru/00ade104" TargetMode="External"/><Relationship Id="rId95" Type="http://schemas.openxmlformats.org/officeDocument/2006/relationships/hyperlink" Target="https://m.edsoo.ru/00ade802" TargetMode="External"/><Relationship Id="rId22" Type="http://schemas.openxmlformats.org/officeDocument/2006/relationships/hyperlink" Target="https://m.edsoo.ru/ff0d3f34" TargetMode="External"/><Relationship Id="rId27" Type="http://schemas.openxmlformats.org/officeDocument/2006/relationships/hyperlink" Target="https://m.edsoo.ru/ff0d497a" TargetMode="External"/><Relationship Id="rId43" Type="http://schemas.openxmlformats.org/officeDocument/2006/relationships/hyperlink" Target="https://m.edsoo.ru/ff0d6342" TargetMode="External"/><Relationship Id="rId48" Type="http://schemas.openxmlformats.org/officeDocument/2006/relationships/hyperlink" Target="https://m.edsoo.ru/ff0dfee2" TargetMode="External"/><Relationship Id="rId64" Type="http://schemas.openxmlformats.org/officeDocument/2006/relationships/hyperlink" Target="https://m.edsoo.ru/00adaab8" TargetMode="External"/><Relationship Id="rId69" Type="http://schemas.openxmlformats.org/officeDocument/2006/relationships/hyperlink" Target="https://m.edsoo.ru/00adb076" TargetMode="External"/><Relationship Id="rId113" Type="http://schemas.openxmlformats.org/officeDocument/2006/relationships/hyperlink" Target="https://m.edsoo.ru/00ae0e18" TargetMode="External"/><Relationship Id="rId118" Type="http://schemas.openxmlformats.org/officeDocument/2006/relationships/hyperlink" Target="https://m.edsoo.ru/00ae14b2" TargetMode="External"/><Relationship Id="rId134" Type="http://schemas.openxmlformats.org/officeDocument/2006/relationships/hyperlink" Target="https://m.edsoo.ru/00adb33c" TargetMode="External"/><Relationship Id="rId80" Type="http://schemas.openxmlformats.org/officeDocument/2006/relationships/hyperlink" Target="https://m.edsoo.ru/00adcade" TargetMode="External"/><Relationship Id="rId85" Type="http://schemas.openxmlformats.org/officeDocument/2006/relationships/hyperlink" Target="https://m.edsoo.ru/00add9d4" TargetMode="External"/><Relationship Id="rId12" Type="http://schemas.openxmlformats.org/officeDocument/2006/relationships/hyperlink" Target="https://m.edsoo.ru/ff0d2a6c" TargetMode="External"/><Relationship Id="rId17" Type="http://schemas.openxmlformats.org/officeDocument/2006/relationships/hyperlink" Target="https://m.edsoo.ru/ff0d5230" TargetMode="External"/><Relationship Id="rId33" Type="http://schemas.openxmlformats.org/officeDocument/2006/relationships/hyperlink" Target="https://m.edsoo.ru/ff0d50d2" TargetMode="External"/><Relationship Id="rId38" Type="http://schemas.openxmlformats.org/officeDocument/2006/relationships/hyperlink" Target="https://m.edsoo.ru/ff0d5708" TargetMode="External"/><Relationship Id="rId59" Type="http://schemas.openxmlformats.org/officeDocument/2006/relationships/hyperlink" Target="https://m.edsoo.ru/00ada6bc" TargetMode="External"/><Relationship Id="rId103" Type="http://schemas.openxmlformats.org/officeDocument/2006/relationships/hyperlink" Target="https://m.edsoo.ru/00adf518" TargetMode="External"/><Relationship Id="rId108" Type="http://schemas.openxmlformats.org/officeDocument/2006/relationships/hyperlink" Target="https://m.edsoo.ru/00ae006c" TargetMode="External"/><Relationship Id="rId124" Type="http://schemas.openxmlformats.org/officeDocument/2006/relationships/hyperlink" Target="https://m.edsoo.ru/00ae1c64" TargetMode="External"/><Relationship Id="rId129" Type="http://schemas.openxmlformats.org/officeDocument/2006/relationships/hyperlink" Target="https://m.edsoo.ru/00ae1750" TargetMode="External"/><Relationship Id="rId54" Type="http://schemas.openxmlformats.org/officeDocument/2006/relationships/hyperlink" Target="https://m.edsoo.ru/00ad9e1a" TargetMode="External"/><Relationship Id="rId70" Type="http://schemas.openxmlformats.org/officeDocument/2006/relationships/hyperlink" Target="https://m.edsoo.ru/00adb076" TargetMode="External"/><Relationship Id="rId75" Type="http://schemas.openxmlformats.org/officeDocument/2006/relationships/hyperlink" Target="https://m.edsoo.ru/00adb7e2" TargetMode="External"/><Relationship Id="rId91" Type="http://schemas.openxmlformats.org/officeDocument/2006/relationships/hyperlink" Target="https://m.edsoo.ru/00ade348" TargetMode="External"/><Relationship Id="rId96" Type="http://schemas.openxmlformats.org/officeDocument/2006/relationships/hyperlink" Target="https://m.edsoo.ru/00adea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d227e" TargetMode="External"/><Relationship Id="rId23" Type="http://schemas.openxmlformats.org/officeDocument/2006/relationships/hyperlink" Target="https://m.edsoo.ru/ff0d40c4" TargetMode="External"/><Relationship Id="rId28" Type="http://schemas.openxmlformats.org/officeDocument/2006/relationships/hyperlink" Target="https://m.edsoo.ru/ff0d4790" TargetMode="External"/><Relationship Id="rId49" Type="http://schemas.openxmlformats.org/officeDocument/2006/relationships/hyperlink" Target="https://m.edsoo.ru/ff0dfee2" TargetMode="External"/><Relationship Id="rId114" Type="http://schemas.openxmlformats.org/officeDocument/2006/relationships/hyperlink" Target="https://m.edsoo.ru/00ae103e" TargetMode="External"/><Relationship Id="rId119" Type="http://schemas.openxmlformats.org/officeDocument/2006/relationships/hyperlink" Target="https://m.edsoo.ru/00ae14b2" TargetMode="External"/><Relationship Id="rId44" Type="http://schemas.openxmlformats.org/officeDocument/2006/relationships/hyperlink" Target="https://m.edsoo.ru/ff0d664e" TargetMode="External"/><Relationship Id="rId60" Type="http://schemas.openxmlformats.org/officeDocument/2006/relationships/hyperlink" Target="https://m.edsoo.ru/00ada824" TargetMode="External"/><Relationship Id="rId65" Type="http://schemas.openxmlformats.org/officeDocument/2006/relationships/hyperlink" Target="https://m.edsoo.ru/00adac34" TargetMode="External"/><Relationship Id="rId81" Type="http://schemas.openxmlformats.org/officeDocument/2006/relationships/hyperlink" Target="https://m.edsoo.ru/00adcd68" TargetMode="External"/><Relationship Id="rId86" Type="http://schemas.openxmlformats.org/officeDocument/2006/relationships/hyperlink" Target="https://m.edsoo.ru/00addd12" TargetMode="External"/><Relationship Id="rId130" Type="http://schemas.openxmlformats.org/officeDocument/2006/relationships/hyperlink" Target="https://m.edsoo.ru/00ae3f50" TargetMode="External"/><Relationship Id="rId135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ff0d2d50" TargetMode="External"/><Relationship Id="rId18" Type="http://schemas.openxmlformats.org/officeDocument/2006/relationships/hyperlink" Target="https://m.edsoo.ru/ff0d37fa" TargetMode="External"/><Relationship Id="rId39" Type="http://schemas.openxmlformats.org/officeDocument/2006/relationships/hyperlink" Target="https://m.edsoo.ru/ff0d587a" TargetMode="External"/><Relationship Id="rId109" Type="http://schemas.openxmlformats.org/officeDocument/2006/relationships/hyperlink" Target="https://m.edsoo.ru/00ae027e" TargetMode="External"/><Relationship Id="rId34" Type="http://schemas.openxmlformats.org/officeDocument/2006/relationships/hyperlink" Target="https://m.edsoo.ru/ff0d4dd0" TargetMode="External"/><Relationship Id="rId50" Type="http://schemas.openxmlformats.org/officeDocument/2006/relationships/hyperlink" Target="https://m.edsoo.ru/00ad9474" TargetMode="External"/><Relationship Id="rId55" Type="http://schemas.openxmlformats.org/officeDocument/2006/relationships/hyperlink" Target="https://m.edsoo.ru/00ad9ffa" TargetMode="External"/><Relationship Id="rId76" Type="http://schemas.openxmlformats.org/officeDocument/2006/relationships/hyperlink" Target="https://m.edsoo.ru/00adbac6" TargetMode="External"/><Relationship Id="rId97" Type="http://schemas.openxmlformats.org/officeDocument/2006/relationships/hyperlink" Target="https://m.edsoo.ru/00adec8a" TargetMode="External"/><Relationship Id="rId104" Type="http://schemas.openxmlformats.org/officeDocument/2006/relationships/hyperlink" Target="https://m.edsoo.ru/00adf68a" TargetMode="External"/><Relationship Id="rId120" Type="http://schemas.openxmlformats.org/officeDocument/2006/relationships/hyperlink" Target="https://m.edsoo.ru/00ae15e8" TargetMode="External"/><Relationship Id="rId125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ff0d23dc" TargetMode="External"/><Relationship Id="rId71" Type="http://schemas.openxmlformats.org/officeDocument/2006/relationships/hyperlink" Target="https://m.edsoo.ru/00ad9cb2" TargetMode="External"/><Relationship Id="rId92" Type="http://schemas.openxmlformats.org/officeDocument/2006/relationships/hyperlink" Target="https://m.edsoo.ru/00ade48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4c4a" TargetMode="External"/><Relationship Id="rId24" Type="http://schemas.openxmlformats.org/officeDocument/2006/relationships/hyperlink" Target="https://m.edsoo.ru/ff0d4290" TargetMode="External"/><Relationship Id="rId40" Type="http://schemas.openxmlformats.org/officeDocument/2006/relationships/hyperlink" Target="https://m.edsoo.ru/ff0d59e2" TargetMode="External"/><Relationship Id="rId45" Type="http://schemas.openxmlformats.org/officeDocument/2006/relationships/hyperlink" Target="https://m.edsoo.ru/ff0d664e" TargetMode="External"/><Relationship Id="rId66" Type="http://schemas.openxmlformats.org/officeDocument/2006/relationships/hyperlink" Target="https://m.edsoo.ru/00adaab8" TargetMode="External"/><Relationship Id="rId87" Type="http://schemas.openxmlformats.org/officeDocument/2006/relationships/hyperlink" Target="https://m.edsoo.ru/00addbfa" TargetMode="External"/><Relationship Id="rId110" Type="http://schemas.openxmlformats.org/officeDocument/2006/relationships/hyperlink" Target="https://m.edsoo.ru/00ae054e" TargetMode="External"/><Relationship Id="rId115" Type="http://schemas.openxmlformats.org/officeDocument/2006/relationships/hyperlink" Target="https://m.edsoo.ru/00ae1156" TargetMode="External"/><Relationship Id="rId131" Type="http://schemas.openxmlformats.org/officeDocument/2006/relationships/hyperlink" Target="https://m.edsoo.ru/00ae4270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00ada96e" TargetMode="External"/><Relationship Id="rId82" Type="http://schemas.openxmlformats.org/officeDocument/2006/relationships/hyperlink" Target="https://m.edsoo.ru/00add448" TargetMode="External"/><Relationship Id="rId19" Type="http://schemas.openxmlformats.org/officeDocument/2006/relationships/hyperlink" Target="https://m.edsoo.ru/ff0d3a16" TargetMode="External"/><Relationship Id="rId14" Type="http://schemas.openxmlformats.org/officeDocument/2006/relationships/hyperlink" Target="https://m.edsoo.ru/ff0d2eae" TargetMode="External"/><Relationship Id="rId30" Type="http://schemas.openxmlformats.org/officeDocument/2006/relationships/hyperlink" Target="https://m.edsoo.ru/ff0d4ae2" TargetMode="External"/><Relationship Id="rId35" Type="http://schemas.openxmlformats.org/officeDocument/2006/relationships/hyperlink" Target="https://m.edsoo.ru/ff0d4f42" TargetMode="External"/><Relationship Id="rId56" Type="http://schemas.openxmlformats.org/officeDocument/2006/relationships/hyperlink" Target="https://m.edsoo.ru/00ada52c" TargetMode="External"/><Relationship Id="rId77" Type="http://schemas.openxmlformats.org/officeDocument/2006/relationships/hyperlink" Target="https://m.edsoo.ru/00adbcb0" TargetMode="External"/><Relationship Id="rId100" Type="http://schemas.openxmlformats.org/officeDocument/2006/relationships/hyperlink" Target="https://m.edsoo.ru/00adf004" TargetMode="External"/><Relationship Id="rId105" Type="http://schemas.openxmlformats.org/officeDocument/2006/relationships/hyperlink" Target="https://m.edsoo.ru/00adfc20" TargetMode="External"/><Relationship Id="rId126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ff0d26ca" TargetMode="External"/><Relationship Id="rId51" Type="http://schemas.openxmlformats.org/officeDocument/2006/relationships/hyperlink" Target="https://m.edsoo.ru/00ad9b7c" TargetMode="External"/><Relationship Id="rId72" Type="http://schemas.openxmlformats.org/officeDocument/2006/relationships/hyperlink" Target="https://m.edsoo.ru/ff0d61c6" TargetMode="External"/><Relationship Id="rId93" Type="http://schemas.openxmlformats.org/officeDocument/2006/relationships/hyperlink" Target="https://m.edsoo.ru/00ade64a" TargetMode="External"/><Relationship Id="rId98" Type="http://schemas.openxmlformats.org/officeDocument/2006/relationships/hyperlink" Target="https://m.edsoo.ru/00adec8a" TargetMode="External"/><Relationship Id="rId121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d448e" TargetMode="External"/><Relationship Id="rId46" Type="http://schemas.openxmlformats.org/officeDocument/2006/relationships/hyperlink" Target="https://m.edsoo.ru/ff0d67ca" TargetMode="External"/><Relationship Id="rId67" Type="http://schemas.openxmlformats.org/officeDocument/2006/relationships/hyperlink" Target="https://m.edsoo.ru/00adaab8" TargetMode="External"/><Relationship Id="rId116" Type="http://schemas.openxmlformats.org/officeDocument/2006/relationships/hyperlink" Target="https://m.edsoo.ru/00ae1156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ff0d3b88" TargetMode="External"/><Relationship Id="rId41" Type="http://schemas.openxmlformats.org/officeDocument/2006/relationships/hyperlink" Target="https://m.edsoo.ru/ff0d5b40" TargetMode="External"/><Relationship Id="rId62" Type="http://schemas.openxmlformats.org/officeDocument/2006/relationships/hyperlink" Target="https://m.edsoo.ru/00adb33c" TargetMode="External"/><Relationship Id="rId83" Type="http://schemas.openxmlformats.org/officeDocument/2006/relationships/hyperlink" Target="https://m.edsoo.ru/00add5d8" TargetMode="External"/><Relationship Id="rId88" Type="http://schemas.openxmlformats.org/officeDocument/2006/relationships/hyperlink" Target="https://m.edsoo.ru/00addec0" TargetMode="External"/><Relationship Id="rId111" Type="http://schemas.openxmlformats.org/officeDocument/2006/relationships/hyperlink" Target="https://m.edsoo.ru/00ae080a" TargetMode="External"/><Relationship Id="rId132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ff0d323c" TargetMode="External"/><Relationship Id="rId36" Type="http://schemas.openxmlformats.org/officeDocument/2006/relationships/hyperlink" Target="https://m.edsoo.ru/ff0d542e" TargetMode="External"/><Relationship Id="rId57" Type="http://schemas.openxmlformats.org/officeDocument/2006/relationships/hyperlink" Target="https://m.edsoo.ru/00ada52c" TargetMode="External"/><Relationship Id="rId106" Type="http://schemas.openxmlformats.org/officeDocument/2006/relationships/hyperlink" Target="https://m.edsoo.ru/00adfd9c" TargetMode="External"/><Relationship Id="rId127" Type="http://schemas.openxmlformats.org/officeDocument/2006/relationships/hyperlink" Target="https://m.edsoo.ru/00ae35e6" TargetMode="External"/><Relationship Id="rId10" Type="http://schemas.openxmlformats.org/officeDocument/2006/relationships/hyperlink" Target="https://m.edsoo.ru/ff0d2a6c" TargetMode="External"/><Relationship Id="rId31" Type="http://schemas.openxmlformats.org/officeDocument/2006/relationships/hyperlink" Target="https://m.edsoo.ru/ff0d4dd0" TargetMode="External"/><Relationship Id="rId52" Type="http://schemas.openxmlformats.org/officeDocument/2006/relationships/hyperlink" Target="https://m.edsoo.ru/00ad9a50" TargetMode="External"/><Relationship Id="rId73" Type="http://schemas.openxmlformats.org/officeDocument/2006/relationships/hyperlink" Target="https://m.edsoo.ru/00adb59e" TargetMode="External"/><Relationship Id="rId78" Type="http://schemas.openxmlformats.org/officeDocument/2006/relationships/hyperlink" Target="https://m.edsoo.ru/00adbe9a" TargetMode="External"/><Relationship Id="rId94" Type="http://schemas.openxmlformats.org/officeDocument/2006/relationships/hyperlink" Target="https://m.edsoo.ru/00ade64a" TargetMode="External"/><Relationship Id="rId99" Type="http://schemas.openxmlformats.org/officeDocument/2006/relationships/hyperlink" Target="https://m.edsoo.ru/00adeea6" TargetMode="External"/><Relationship Id="rId101" Type="http://schemas.openxmlformats.org/officeDocument/2006/relationships/hyperlink" Target="https://m.edsoo.ru/00adf180" TargetMode="External"/><Relationship Id="rId122" Type="http://schemas.openxmlformats.org/officeDocument/2006/relationships/hyperlink" Target="https://m.edsoo.ru/00ae18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d28c8" TargetMode="External"/><Relationship Id="rId26" Type="http://schemas.openxmlformats.org/officeDocument/2006/relationships/hyperlink" Target="https://m.edsoo.ru/ff0d4614" TargetMode="External"/><Relationship Id="rId47" Type="http://schemas.openxmlformats.org/officeDocument/2006/relationships/hyperlink" Target="https://m.edsoo.ru/ff0d67ca" TargetMode="External"/><Relationship Id="rId68" Type="http://schemas.openxmlformats.org/officeDocument/2006/relationships/hyperlink" Target="https://m.edsoo.ru/00adae28" TargetMode="External"/><Relationship Id="rId89" Type="http://schemas.openxmlformats.org/officeDocument/2006/relationships/hyperlink" Target="https://m.edsoo.ru/00addfe2" TargetMode="External"/><Relationship Id="rId112" Type="http://schemas.openxmlformats.org/officeDocument/2006/relationships/hyperlink" Target="https://m.edsoo.ru/00ae0bf2" TargetMode="External"/><Relationship Id="rId133" Type="http://schemas.openxmlformats.org/officeDocument/2006/relationships/hyperlink" Target="https://m.edsoo.ru/00ae0d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50</Pages>
  <Words>15791</Words>
  <Characters>90009</Characters>
  <Application>Microsoft Office Word</Application>
  <DocSecurity>0</DocSecurity>
  <Lines>750</Lines>
  <Paragraphs>211</Paragraphs>
  <ScaleCrop>false</ScaleCrop>
  <Company/>
  <LinksUpToDate>false</LinksUpToDate>
  <CharactersWithSpaces>105589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4</cp:revision>
  <dcterms:created xsi:type="dcterms:W3CDTF">2025-08-05T18:34:00Z</dcterms:created>
  <dcterms:modified xsi:type="dcterms:W3CDTF">2026-03-01T09:38:00Z</dcterms:modified>
</cp:coreProperties>
</file>