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C0" w:rsidRDefault="00005BC0" w:rsidP="00005BC0">
      <w:pPr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УТВЕРЖДАЮ</w:t>
      </w:r>
    </w:p>
    <w:p w:rsidR="00005BC0" w:rsidRDefault="00005BC0" w:rsidP="00005BC0">
      <w:pPr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005BC0">
        <w:rPr>
          <w:rFonts w:ascii="Times New Roman" w:eastAsia="Times New Roman" w:hAnsi="Times New Roman" w:cs="Times New Roman"/>
          <w:bCs/>
          <w:sz w:val="28"/>
          <w:lang w:eastAsia="ru-RU"/>
        </w:rPr>
        <w:t>Директор М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Б</w:t>
      </w:r>
      <w:r w:rsidRPr="00005BC0">
        <w:rPr>
          <w:rFonts w:ascii="Times New Roman" w:eastAsia="Times New Roman" w:hAnsi="Times New Roman" w:cs="Times New Roman"/>
          <w:bCs/>
          <w:sz w:val="28"/>
          <w:lang w:eastAsia="ru-RU"/>
        </w:rPr>
        <w:t>ОУ</w:t>
      </w:r>
    </w:p>
    <w:p w:rsidR="00005BC0" w:rsidRDefault="0018562B" w:rsidP="00005BC0">
      <w:pPr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Комсомольская СОШ</w:t>
      </w:r>
    </w:p>
    <w:p w:rsidR="00005BC0" w:rsidRDefault="00005BC0" w:rsidP="00005BC0">
      <w:pPr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____________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Л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. </w:t>
      </w:r>
      <w:proofErr w:type="spellStart"/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Лымарева</w:t>
      </w:r>
      <w:proofErr w:type="spellEnd"/>
    </w:p>
    <w:p w:rsidR="00005BC0" w:rsidRPr="00005BC0" w:rsidRDefault="00005BC0" w:rsidP="00005BC0">
      <w:pPr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«___» апреля 2014г.</w:t>
      </w:r>
    </w:p>
    <w:p w:rsidR="00005BC0" w:rsidRDefault="00005BC0" w:rsidP="00005BC0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before="100" w:beforeAutospacing="1" w:after="100" w:afterAutospacing="1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before="100" w:beforeAutospacing="1" w:after="100" w:afterAutospacing="1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before="100" w:beforeAutospacing="1" w:after="100" w:afterAutospacing="1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before="100" w:beforeAutospacing="1" w:after="100" w:afterAutospacing="1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before="100" w:beforeAutospacing="1" w:after="100" w:afterAutospacing="1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ПОЛОЖЕНИЕ</w:t>
      </w:r>
    </w:p>
    <w:p w:rsidR="00005BC0" w:rsidRDefault="00005BC0" w:rsidP="00005B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</w:t>
      </w:r>
      <w:r w:rsidRPr="00005BC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 антикоррупционной политик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</w:t>
      </w:r>
      <w:r w:rsidRPr="00005BC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муниципального </w:t>
      </w:r>
      <w:r w:rsidR="0018562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бюджетного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общеобразовательного учреждения </w:t>
      </w:r>
      <w:r w:rsidR="0018562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Комсомольской средней общеобразовательной школы</w:t>
      </w:r>
    </w:p>
    <w:p w:rsidR="00005BC0" w:rsidRDefault="00005BC0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8562B" w:rsidRDefault="0018562B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8562B" w:rsidRDefault="0018562B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8562B" w:rsidRDefault="0018562B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8562B" w:rsidRDefault="0018562B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8562B" w:rsidRDefault="0018562B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8562B" w:rsidRDefault="0018562B" w:rsidP="00005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Согласовано</w:t>
      </w:r>
    </w:p>
    <w:p w:rsidR="00005BC0" w:rsidRDefault="00005BC0" w:rsidP="00005B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Председатель ПК </w:t>
      </w:r>
    </w:p>
    <w:p w:rsidR="00005BC0" w:rsidRDefault="00005BC0" w:rsidP="00005B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М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ОУ 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Комсомольской СОШ</w:t>
      </w:r>
    </w:p>
    <w:p w:rsidR="00005BC0" w:rsidRDefault="00005BC0" w:rsidP="00005B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__________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Т.П.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Ко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>лесникович</w:t>
      </w:r>
      <w:proofErr w:type="spellEnd"/>
    </w:p>
    <w:p w:rsidR="00005BC0" w:rsidRPr="00005BC0" w:rsidRDefault="00005BC0" w:rsidP="00005B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«___» апреля 2014г.</w:t>
      </w:r>
    </w:p>
    <w:p w:rsidR="00005BC0" w:rsidRDefault="00005BC0" w:rsidP="0000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Default="00005BC0" w:rsidP="00005B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8562B" w:rsidRDefault="0018562B" w:rsidP="00005B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05BC0" w:rsidRPr="00005BC0" w:rsidRDefault="00005BC0" w:rsidP="00005B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Содержание</w:t>
      </w:r>
    </w:p>
    <w:p w:rsidR="00005BC0" w:rsidRPr="00005BC0" w:rsidRDefault="00005BC0" w:rsidP="00005BC0">
      <w:pPr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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внедрения антикоррупционной политики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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в политике понятия и определения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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антикоррупционной деятельности организации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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применения политики и круг лиц, попадающих под ее действие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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>    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лиц организации, ответственных за реализацию антикоррупционной политики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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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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>    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D7C2B" w:rsidRPr="00005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бучение работников по вопросам</w:t>
      </w:r>
      <w:proofErr w:type="gramEnd"/>
      <w:r w:rsidR="001D7C2B" w:rsidRPr="00005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профилактики и противодействия коррупции</w:t>
      </w:r>
    </w:p>
    <w:p w:rsidR="00005BC0" w:rsidRPr="00005BC0" w:rsidRDefault="00005BC0" w:rsidP="00005BC0">
      <w:pPr>
        <w:tabs>
          <w:tab w:val="num" w:pos="1440"/>
        </w:tabs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</w:t>
      </w:r>
      <w:r w:rsidRPr="00005BC0">
        <w:rPr>
          <w:rFonts w:ascii="Symbol" w:eastAsia="Symbol" w:hAnsi="Symbol" w:cs="Symbol"/>
          <w:sz w:val="28"/>
          <w:szCs w:val="28"/>
          <w:lang w:eastAsia="ru-RU"/>
        </w:rPr>
        <w:t>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пересмотра и внесения изменений в антикоррупционную </w:t>
      </w:r>
      <w:r w:rsidR="001D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политику организации</w:t>
      </w: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</w:pPr>
    </w:p>
    <w:p w:rsidR="00005BC0" w:rsidRPr="00005BC0" w:rsidRDefault="00005BC0" w:rsidP="00005BC0">
      <w:pPr>
        <w:tabs>
          <w:tab w:val="num" w:pos="0"/>
          <w:tab w:val="left" w:pos="567"/>
        </w:tabs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iCs/>
          <w:kern w:val="36"/>
          <w:sz w:val="28"/>
          <w:lang w:eastAsia="ru-RU"/>
        </w:rPr>
        <w:lastRenderedPageBreak/>
        <w:t>1.</w:t>
      </w:r>
      <w:r w:rsidRPr="00005BC0">
        <w:rPr>
          <w:rFonts w:ascii="Times New Roman" w:eastAsia="Times New Roman" w:hAnsi="Times New Roman" w:cs="Times New Roman"/>
          <w:b/>
          <w:bCs/>
          <w:kern w:val="36"/>
          <w:sz w:val="14"/>
          <w:lang w:eastAsia="ru-RU"/>
        </w:rPr>
        <w:t xml:space="preserve">     </w:t>
      </w:r>
      <w:r w:rsidRPr="00005BC0">
        <w:rPr>
          <w:rFonts w:ascii="Times New Roman" w:eastAsia="Times New Roman" w:hAnsi="Times New Roman" w:cs="Times New Roman"/>
          <w:b/>
          <w:bCs/>
          <w:iCs/>
          <w:kern w:val="36"/>
          <w:sz w:val="28"/>
          <w:lang w:eastAsia="ru-RU"/>
        </w:rPr>
        <w:t>Цели и задачи  внедрения антикоррупционной политики в школе</w:t>
      </w:r>
    </w:p>
    <w:p w:rsidR="00005BC0" w:rsidRDefault="00005BC0" w:rsidP="00005BC0">
      <w:pPr>
        <w:tabs>
          <w:tab w:val="left" w:pos="0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BC0" w:rsidRPr="00005BC0" w:rsidRDefault="00005BC0" w:rsidP="00005BC0">
      <w:pPr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 поли</w:t>
      </w:r>
      <w:r w:rsidRPr="00005BC0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тика в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муниципальном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бюджетном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общеобразовательном учреждении </w:t>
      </w:r>
      <w:r w:rsidR="0018562B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Комсомольской средней общеобразовательной школе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–</w:t>
      </w:r>
      <w:r w:rsidRPr="00005B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  <w:r w:rsidRPr="00005B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Основополагающим нормативным правовым актом в сфере борьбы с коррупцией является Федеральный закон от 25 декабря 2008г.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учреждения, являются также Федеральный закон от 29.12.2012 № </w:t>
      </w:r>
      <w:r w:rsidR="00825819">
        <w:rPr>
          <w:rFonts w:ascii="Times New Roman" w:eastAsia="Times New Roman" w:hAnsi="Times New Roman" w:cs="Times New Roman"/>
          <w:sz w:val="28"/>
          <w:szCs w:val="28"/>
          <w:lang w:eastAsia="ru-RU"/>
        </w:rPr>
        <w:t>273-ФЗ «Об образовании</w:t>
      </w:r>
      <w:r w:rsidR="000C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="0082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825819" w:rsidRPr="00825819">
        <w:rPr>
          <w:rFonts w:ascii="Times New Roman" w:hAnsi="Times New Roman" w:cs="Times New Roman"/>
          <w:sz w:val="28"/>
          <w:szCs w:val="28"/>
        </w:rPr>
        <w:t>Федеральный закон № 223-ФЗ от 18.07.2011 «О закупках товаров, работ, услуг отдельными видами юридических лиц»,</w:t>
      </w:r>
      <w:r w:rsidR="00825819">
        <w:rPr>
          <w:sz w:val="28"/>
          <w:szCs w:val="28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образовательного учрежд</w:t>
      </w:r>
      <w:r w:rsidR="0082581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локальные акты.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</w:t>
      </w:r>
      <w:r w:rsidR="0082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13.3  Федерального закона № 273-ФЗ меры по предупреждению коррупции</w:t>
      </w:r>
      <w:r w:rsidR="000C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5BC0" w:rsidRPr="00005BC0" w:rsidRDefault="00005BC0" w:rsidP="00005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005BC0" w:rsidRPr="00005BC0" w:rsidRDefault="00005BC0" w:rsidP="00005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сотрудничество организации с правоохранительными органами;</w:t>
      </w:r>
    </w:p>
    <w:p w:rsidR="00005BC0" w:rsidRPr="00005BC0" w:rsidRDefault="00005BC0" w:rsidP="00005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005BC0" w:rsidRPr="00005BC0" w:rsidRDefault="00005BC0" w:rsidP="00005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принятие кодекса этики и служебного поведения работников организации;</w:t>
      </w:r>
    </w:p>
    <w:p w:rsidR="00005BC0" w:rsidRPr="00005BC0" w:rsidRDefault="00005BC0" w:rsidP="00005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предотвращение и урегулирование конфликта интересов;</w:t>
      </w:r>
    </w:p>
    <w:p w:rsidR="00005BC0" w:rsidRPr="00005BC0" w:rsidRDefault="00005BC0" w:rsidP="00005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 политика школы направлена на реализацию данных мер.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5BC0" w:rsidRPr="00005BC0" w:rsidRDefault="00005BC0" w:rsidP="000C1623">
      <w:pPr>
        <w:tabs>
          <w:tab w:val="num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 Используемые в политике понятия и определения</w:t>
      </w:r>
    </w:p>
    <w:p w:rsidR="00005BC0" w:rsidRPr="00005BC0" w:rsidRDefault="00005BC0" w:rsidP="00005BC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1623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Коррупция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623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Противодействие коррупции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по минимизации и (или) ликвидации последствий коррупционных правонарушений.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6D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Организация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6D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Контрагент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556D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Взятка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556D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Коммерческий подкуп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005BC0" w:rsidRPr="00005BC0" w:rsidRDefault="00005BC0" w:rsidP="00005BC0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556D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Конфликт интересов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(представителем организации) которой он является.</w:t>
      </w:r>
    </w:p>
    <w:p w:rsidR="00005BC0" w:rsidRPr="00005BC0" w:rsidRDefault="00005BC0" w:rsidP="00005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6D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Личная заинтересованность работника (представителя организации)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05BC0" w:rsidRDefault="00005BC0" w:rsidP="00005BC0">
      <w:pPr>
        <w:tabs>
          <w:tab w:val="num" w:pos="0"/>
          <w:tab w:val="left" w:pos="567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6F556D" w:rsidRDefault="006F556D" w:rsidP="00005BC0">
      <w:pPr>
        <w:tabs>
          <w:tab w:val="num" w:pos="0"/>
          <w:tab w:val="left" w:pos="567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8562B" w:rsidRDefault="0018562B" w:rsidP="006F556D">
      <w:pPr>
        <w:tabs>
          <w:tab w:val="num" w:pos="0"/>
          <w:tab w:val="left" w:pos="567"/>
        </w:tabs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05BC0" w:rsidRPr="00005BC0" w:rsidRDefault="00005BC0" w:rsidP="006F556D">
      <w:pPr>
        <w:tabs>
          <w:tab w:val="num" w:pos="0"/>
          <w:tab w:val="left" w:pos="567"/>
        </w:tabs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6F556D">
        <w:rPr>
          <w:rFonts w:ascii="Times New Roman" w:eastAsia="Times New Roman" w:hAnsi="Times New Roman" w:cs="Times New Roman"/>
          <w:b/>
          <w:bCs/>
          <w:iCs/>
          <w:kern w:val="36"/>
          <w:sz w:val="28"/>
          <w:lang w:eastAsia="ru-RU"/>
        </w:rPr>
        <w:lastRenderedPageBreak/>
        <w:t>3.</w:t>
      </w:r>
      <w:r w:rsidR="006F556D">
        <w:rPr>
          <w:rFonts w:ascii="Times New Roman" w:eastAsia="Times New Roman" w:hAnsi="Times New Roman" w:cs="Times New Roman"/>
          <w:b/>
          <w:bCs/>
          <w:iCs/>
          <w:kern w:val="36"/>
          <w:sz w:val="28"/>
          <w:lang w:eastAsia="ru-RU"/>
        </w:rPr>
        <w:t xml:space="preserve"> </w:t>
      </w:r>
      <w:r w:rsidRPr="006F556D">
        <w:rPr>
          <w:rFonts w:ascii="Times New Roman" w:eastAsia="Times New Roman" w:hAnsi="Times New Roman" w:cs="Times New Roman"/>
          <w:b/>
          <w:bCs/>
          <w:iCs/>
          <w:kern w:val="36"/>
          <w:sz w:val="28"/>
          <w:lang w:eastAsia="ru-RU"/>
        </w:rPr>
        <w:t>Основные принципы антикоррупционной  деятельности организации</w:t>
      </w:r>
    </w:p>
    <w:p w:rsidR="006F556D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Систем</w:t>
      </w:r>
      <w:r w:rsidR="006F556D" w:rsidRPr="006F556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005B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мер противодействия коррупции в </w:t>
      </w:r>
      <w:r w:rsidR="006F556D" w:rsidRPr="006F556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школе</w:t>
      </w:r>
      <w:r w:rsidRPr="00005B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основыва</w:t>
      </w:r>
      <w:r w:rsidR="006F556D" w:rsidRPr="006F556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Pr="00005B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тся на следующих ключевых принципах:</w:t>
      </w:r>
    </w:p>
    <w:p w:rsidR="00005BC0" w:rsidRPr="00005BC0" w:rsidRDefault="00005BC0" w:rsidP="006F556D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6D">
        <w:rPr>
          <w:rFonts w:ascii="Symbol" w:eastAsia="Symbol" w:hAnsi="Symbol" w:cs="Symbol"/>
          <w:iCs/>
          <w:sz w:val="28"/>
          <w:lang w:eastAsia="ru-RU"/>
        </w:rPr>
        <w:t></w:t>
      </w:r>
      <w:r w:rsidRPr="006F556D">
        <w:rPr>
          <w:rFonts w:ascii="Symbol" w:eastAsia="Symbol" w:hAnsi="Symbol" w:cs="Symbol"/>
          <w:iCs/>
          <w:sz w:val="28"/>
          <w:lang w:eastAsia="ru-RU"/>
        </w:rPr>
        <w:t></w:t>
      </w:r>
      <w:r w:rsidRPr="006F556D">
        <w:rPr>
          <w:rFonts w:ascii="Times New Roman" w:eastAsia="Symbol" w:hAnsi="Times New Roman" w:cs="Times New Roman"/>
          <w:sz w:val="14"/>
          <w:lang w:eastAsia="ru-RU"/>
        </w:rPr>
        <w:t>   </w:t>
      </w:r>
      <w:r w:rsidR="006F556D">
        <w:rPr>
          <w:rFonts w:ascii="Times New Roman" w:eastAsia="Times New Roman" w:hAnsi="Times New Roman" w:cs="Times New Roman"/>
          <w:iCs/>
          <w:sz w:val="28"/>
          <w:lang w:eastAsia="ru-RU"/>
        </w:rPr>
        <w:t>Пр</w:t>
      </w:r>
      <w:r w:rsidRPr="006F556D">
        <w:rPr>
          <w:rFonts w:ascii="Times New Roman" w:eastAsia="Times New Roman" w:hAnsi="Times New Roman" w:cs="Times New Roman"/>
          <w:iCs/>
          <w:sz w:val="28"/>
          <w:lang w:eastAsia="ru-RU"/>
        </w:rPr>
        <w:t>инцип соответствия политики организации действующему законодательству и общепринятым нормам.</w:t>
      </w:r>
      <w:r w:rsidR="006F556D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005BC0" w:rsidRPr="00005BC0" w:rsidRDefault="00005BC0" w:rsidP="006F556D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6D">
        <w:rPr>
          <w:rFonts w:ascii="Symbol" w:eastAsia="Symbol" w:hAnsi="Symbol" w:cs="Symbol"/>
          <w:iCs/>
          <w:sz w:val="28"/>
          <w:lang w:eastAsia="ru-RU"/>
        </w:rPr>
        <w:t></w:t>
      </w:r>
      <w:r w:rsidRPr="006F556D">
        <w:rPr>
          <w:rFonts w:ascii="Symbol" w:eastAsia="Symbol" w:hAnsi="Symbol" w:cs="Symbol"/>
          <w:iCs/>
          <w:sz w:val="28"/>
          <w:lang w:eastAsia="ru-RU"/>
        </w:rPr>
        <w:t></w:t>
      </w:r>
      <w:r w:rsidRPr="006F556D">
        <w:rPr>
          <w:rFonts w:ascii="Times New Roman" w:eastAsia="Symbol" w:hAnsi="Times New Roman" w:cs="Times New Roman"/>
          <w:sz w:val="14"/>
          <w:lang w:eastAsia="ru-RU"/>
        </w:rPr>
        <w:t> </w:t>
      </w:r>
      <w:r w:rsidRPr="006F556D">
        <w:rPr>
          <w:rFonts w:ascii="Times New Roman" w:eastAsia="Times New Roman" w:hAnsi="Times New Roman" w:cs="Times New Roman"/>
          <w:iCs/>
          <w:sz w:val="28"/>
          <w:lang w:eastAsia="ru-RU"/>
        </w:rPr>
        <w:t>Принцип личного примера руководства.</w:t>
      </w:r>
      <w:r w:rsidR="006F556D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05BC0" w:rsidRPr="00005BC0" w:rsidRDefault="00005BC0" w:rsidP="00C9229B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Symbol" w:eastAsia="Symbol" w:hAnsi="Symbol" w:cs="Symbol"/>
          <w:iCs/>
          <w:sz w:val="28"/>
          <w:lang w:eastAsia="ru-RU"/>
        </w:rPr>
        <w:t></w:t>
      </w:r>
      <w:r w:rsidRPr="00C9229B">
        <w:rPr>
          <w:rFonts w:ascii="Symbol" w:eastAsia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eastAsia="Symbol" w:hAnsi="Times New Roman" w:cs="Times New Roman"/>
          <w:sz w:val="14"/>
          <w:lang w:eastAsia="ru-RU"/>
        </w:rPr>
        <w:t xml:space="preserve">        </w:t>
      </w:r>
      <w:r w:rsidRPr="00C9229B">
        <w:rPr>
          <w:rFonts w:ascii="Times New Roman" w:eastAsia="Times New Roman" w:hAnsi="Times New Roman" w:cs="Times New Roman"/>
          <w:iCs/>
          <w:sz w:val="28"/>
          <w:lang w:eastAsia="ru-RU"/>
        </w:rPr>
        <w:t>Принцип вовлеченности работников.</w:t>
      </w:r>
      <w:r w:rsidR="00C9229B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005BC0" w:rsidRPr="00005BC0" w:rsidRDefault="00005BC0" w:rsidP="00C9229B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Symbol" w:eastAsia="Symbol" w:hAnsi="Symbol" w:cs="Symbol"/>
          <w:iCs/>
          <w:sz w:val="28"/>
          <w:lang w:eastAsia="ru-RU"/>
        </w:rPr>
        <w:t></w:t>
      </w:r>
      <w:r w:rsidRPr="00C9229B">
        <w:rPr>
          <w:rFonts w:ascii="Symbol" w:eastAsia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eastAsia="Symbol" w:hAnsi="Times New Roman" w:cs="Times New Roman"/>
          <w:sz w:val="14"/>
          <w:lang w:eastAsia="ru-RU"/>
        </w:rPr>
        <w:t xml:space="preserve">        </w:t>
      </w:r>
      <w:r w:rsidRPr="00C9229B">
        <w:rPr>
          <w:rFonts w:ascii="Times New Roman" w:eastAsia="Times New Roman" w:hAnsi="Times New Roman" w:cs="Times New Roman"/>
          <w:iCs/>
          <w:sz w:val="28"/>
          <w:lang w:eastAsia="ru-RU"/>
        </w:rPr>
        <w:t>Принцип соразмерности антикоррупционных процедур риску коррупции.</w:t>
      </w:r>
      <w:r w:rsidR="00C9229B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005BC0" w:rsidRPr="00005BC0" w:rsidRDefault="00005BC0" w:rsidP="00C9229B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Symbol" w:eastAsia="Symbol" w:hAnsi="Symbol" w:cs="Symbol"/>
          <w:iCs/>
          <w:sz w:val="28"/>
          <w:lang w:eastAsia="ru-RU"/>
        </w:rPr>
        <w:t></w:t>
      </w:r>
      <w:r w:rsidRPr="00C9229B">
        <w:rPr>
          <w:rFonts w:ascii="Symbol" w:eastAsia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eastAsia="Symbol" w:hAnsi="Times New Roman" w:cs="Times New Roman"/>
          <w:sz w:val="14"/>
          <w:lang w:eastAsia="ru-RU"/>
        </w:rPr>
        <w:t xml:space="preserve">        </w:t>
      </w:r>
      <w:r w:rsidRPr="00C9229B">
        <w:rPr>
          <w:rFonts w:ascii="Times New Roman" w:eastAsia="Times New Roman" w:hAnsi="Times New Roman" w:cs="Times New Roman"/>
          <w:iCs/>
          <w:sz w:val="28"/>
          <w:lang w:eastAsia="ru-RU"/>
        </w:rPr>
        <w:t>Принцип эффективности  антикоррупционных процедур.</w:t>
      </w:r>
      <w:r w:rsidR="00C9229B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значимый результат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5BC0" w:rsidRPr="00005BC0" w:rsidRDefault="00005BC0" w:rsidP="00C9229B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Symbol" w:eastAsia="Symbol" w:hAnsi="Symbol" w:cs="Symbol"/>
          <w:iCs/>
          <w:sz w:val="28"/>
          <w:lang w:eastAsia="ru-RU"/>
        </w:rPr>
        <w:t></w:t>
      </w:r>
      <w:r w:rsidRPr="00C9229B">
        <w:rPr>
          <w:rFonts w:ascii="Symbol" w:eastAsia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eastAsia="Symbol" w:hAnsi="Times New Roman" w:cs="Times New Roman"/>
          <w:sz w:val="14"/>
          <w:lang w:eastAsia="ru-RU"/>
        </w:rPr>
        <w:t xml:space="preserve">        </w:t>
      </w:r>
      <w:r w:rsidRPr="00C9229B">
        <w:rPr>
          <w:rFonts w:ascii="Times New Roman" w:eastAsia="Times New Roman" w:hAnsi="Times New Roman" w:cs="Times New Roman"/>
          <w:iCs/>
          <w:sz w:val="28"/>
          <w:lang w:eastAsia="ru-RU"/>
        </w:rPr>
        <w:t>Принцип ответственности и неотвратимости наказания.</w:t>
      </w:r>
      <w:r w:rsidR="00C9229B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005BC0" w:rsidRPr="00005BC0" w:rsidRDefault="00005BC0" w:rsidP="00C9229B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Symbol" w:eastAsia="Symbol" w:hAnsi="Symbol" w:cs="Symbol"/>
          <w:iCs/>
          <w:sz w:val="28"/>
          <w:lang w:eastAsia="ru-RU"/>
        </w:rPr>
        <w:t></w:t>
      </w:r>
      <w:r w:rsidRPr="00C9229B">
        <w:rPr>
          <w:rFonts w:ascii="Symbol" w:eastAsia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eastAsia="Symbol" w:hAnsi="Times New Roman" w:cs="Times New Roman"/>
          <w:sz w:val="14"/>
          <w:lang w:eastAsia="ru-RU"/>
        </w:rPr>
        <w:t xml:space="preserve">        </w:t>
      </w:r>
      <w:r w:rsidRPr="00C9229B">
        <w:rPr>
          <w:rFonts w:ascii="Times New Roman" w:eastAsia="Times New Roman" w:hAnsi="Times New Roman" w:cs="Times New Roman"/>
          <w:iCs/>
          <w:sz w:val="28"/>
          <w:lang w:eastAsia="ru-RU"/>
        </w:rPr>
        <w:t>Принцип открытости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005BC0" w:rsidRPr="00005BC0" w:rsidRDefault="00005BC0" w:rsidP="00C9229B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Symbol" w:eastAsia="Symbol" w:hAnsi="Symbol" w:cs="Symbol"/>
          <w:iCs/>
          <w:sz w:val="28"/>
          <w:lang w:eastAsia="ru-RU"/>
        </w:rPr>
        <w:t></w:t>
      </w:r>
      <w:r w:rsidRPr="00C9229B">
        <w:rPr>
          <w:rFonts w:ascii="Symbol" w:eastAsia="Symbol" w:hAnsi="Symbol" w:cs="Symbol"/>
          <w:iCs/>
          <w:sz w:val="28"/>
          <w:lang w:eastAsia="ru-RU"/>
        </w:rPr>
        <w:t></w:t>
      </w:r>
      <w:r w:rsidRPr="00C9229B">
        <w:rPr>
          <w:rFonts w:ascii="Times New Roman" w:eastAsia="Symbol" w:hAnsi="Times New Roman" w:cs="Times New Roman"/>
          <w:sz w:val="14"/>
          <w:lang w:eastAsia="ru-RU"/>
        </w:rPr>
        <w:t xml:space="preserve">        </w:t>
      </w:r>
      <w:r w:rsidRPr="00C9229B">
        <w:rPr>
          <w:rFonts w:ascii="Times New Roman" w:eastAsia="Times New Roman" w:hAnsi="Times New Roman" w:cs="Times New Roman"/>
          <w:iCs/>
          <w:sz w:val="28"/>
          <w:lang w:eastAsia="ru-RU"/>
        </w:rPr>
        <w:t>Принцип постоянного контроля и регулярного мониторинга.</w:t>
      </w:r>
      <w:r w:rsidR="00C9229B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 </w:t>
      </w:r>
    </w:p>
    <w:p w:rsidR="00C9229B" w:rsidRDefault="00C9229B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005BC0" w:rsidRPr="00005BC0" w:rsidRDefault="00005BC0" w:rsidP="00C9229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4. Область применения политики и круг лиц, попадающих под ее действие</w:t>
      </w:r>
    </w:p>
    <w:p w:rsidR="00C9229B" w:rsidRDefault="00C9229B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> </w:t>
      </w:r>
    </w:p>
    <w:p w:rsidR="00005BC0" w:rsidRPr="00005BC0" w:rsidRDefault="00005BC0" w:rsidP="00C9229B">
      <w:pPr>
        <w:tabs>
          <w:tab w:val="num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 О</w:t>
      </w:r>
      <w:r w:rsidR="00C9229B" w:rsidRPr="00C922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бязанности</w:t>
      </w:r>
      <w:r w:rsidRPr="00005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должностных лиц школы, ответственных за реализацию антикоррупционной  политики</w:t>
      </w:r>
    </w:p>
    <w:p w:rsidR="00C9229B" w:rsidRDefault="00C9229B" w:rsidP="006F556D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функции и полномочия 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 школы, ответственных за реализацию антикоррупционной политики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включают в частности: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  локальных нормативных актов организации, направленных на реализацию мер по предупреждению коррупции (антикоррупционной политики, 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профессионально-этического кодекса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т.д.);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коррупционных рисков;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и рассмотрения </w:t>
      </w:r>
      <w:r w:rsidRPr="00C9229B">
        <w:rPr>
          <w:rFonts w:ascii="Times New Roman" w:eastAsia="Times New Roman" w:hAnsi="Times New Roman" w:cs="Times New Roman"/>
          <w:bCs/>
          <w:sz w:val="28"/>
          <w:lang w:eastAsia="ru-RU"/>
        </w:rPr>
        <w:t>деклараций</w:t>
      </w:r>
      <w:r w:rsidRPr="00005BC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конфликте интересов;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оценки результатов антикоррупционной работы и подготовк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отчетных материалов.</w:t>
      </w:r>
    </w:p>
    <w:p w:rsidR="00C9229B" w:rsidRDefault="00C9229B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C9229B" w:rsidRDefault="00C9229B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005BC0" w:rsidRPr="00005BC0" w:rsidRDefault="00005BC0" w:rsidP="00C9229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29B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 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lastRenderedPageBreak/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информировать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005BC0" w:rsidRPr="00005BC0" w:rsidRDefault="00005BC0" w:rsidP="006F556D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ответственному лицу о возможности возникновения либо возникшем у работника конфликте интересов.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эффективного исполнения возложенных на работников обязанностей регламентируются процедуры их соблюдения.</w:t>
      </w:r>
      <w:r w:rsidR="00C9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актом. 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005BC0" w:rsidRPr="00005BC0" w:rsidRDefault="00005BC0" w:rsidP="006F556D">
      <w:pPr>
        <w:tabs>
          <w:tab w:val="num" w:pos="0"/>
          <w:tab w:val="left" w:pos="284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005BC0" w:rsidRPr="00005BC0" w:rsidRDefault="00005BC0" w:rsidP="00C9229B">
      <w:pPr>
        <w:tabs>
          <w:tab w:val="num" w:pos="0"/>
          <w:tab w:val="left" w:pos="284"/>
        </w:tabs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9229B">
        <w:rPr>
          <w:rFonts w:ascii="Times New Roman" w:eastAsia="Times New Roman" w:hAnsi="Times New Roman" w:cs="Times New Roman"/>
          <w:b/>
          <w:bCs/>
          <w:iCs/>
          <w:kern w:val="36"/>
          <w:sz w:val="28"/>
          <w:lang w:eastAsia="ru-RU"/>
        </w:rPr>
        <w:t>7. Установление перечня реализуемых образовательным учреждением  антикоррупционных мероприятий, стандартов и процедур и  порядок их выполнения (применения)</w:t>
      </w:r>
    </w:p>
    <w:p w:rsidR="00005BC0" w:rsidRPr="00005BC0" w:rsidRDefault="00005BC0" w:rsidP="006F556D">
      <w:pPr>
        <w:tabs>
          <w:tab w:val="num" w:pos="0"/>
          <w:tab w:val="left" w:pos="284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lang w:eastAsia="ru-RU"/>
        </w:rPr>
        <w:t> </w:t>
      </w:r>
    </w:p>
    <w:p w:rsidR="00005BC0" w:rsidRPr="00005BC0" w:rsidRDefault="00005BC0" w:rsidP="006F5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7326"/>
      </w:tblGrid>
      <w:tr w:rsidR="00005BC0" w:rsidRPr="00005BC0" w:rsidTr="00363C7E">
        <w:trPr>
          <w:trHeight w:val="350"/>
          <w:tblCellSpacing w:w="0" w:type="dxa"/>
        </w:trPr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C0" w:rsidRPr="00005BC0" w:rsidRDefault="00005BC0" w:rsidP="00FA4403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C0" w:rsidRPr="00005BC0" w:rsidRDefault="00005BC0" w:rsidP="00FA4403">
            <w:pPr>
              <w:snapToGrid w:val="0"/>
              <w:spacing w:before="100" w:beforeAutospacing="1" w:after="100" w:afterAutospacing="1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05BC0" w:rsidRPr="00005BC0" w:rsidTr="00363C7E">
        <w:trPr>
          <w:trHeight w:val="350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C0" w:rsidRPr="00005BC0" w:rsidRDefault="00005BC0" w:rsidP="00FA4403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C0" w:rsidRPr="00005BC0" w:rsidRDefault="00005BC0" w:rsidP="00FA440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антикоррупционной политики организаци</w:t>
            </w:r>
            <w:bookmarkStart w:id="1" w:name="_ftnref1"/>
            <w:r w:rsidR="00FA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bookmarkEnd w:id="1"/>
          </w:p>
        </w:tc>
      </w:tr>
      <w:tr w:rsidR="00005BC0" w:rsidRPr="00005BC0" w:rsidTr="00363C7E">
        <w:trPr>
          <w:trHeight w:val="35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5BC0" w:rsidRPr="00005BC0" w:rsidRDefault="00005BC0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C0" w:rsidRPr="00005BC0" w:rsidRDefault="00005BC0" w:rsidP="0000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</w:t>
            </w:r>
          </w:p>
        </w:tc>
      </w:tr>
      <w:tr w:rsidR="00005BC0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5BC0" w:rsidRPr="00005BC0" w:rsidRDefault="00005BC0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C0" w:rsidRPr="00005BC0" w:rsidRDefault="00005BC0" w:rsidP="00FA4403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принятие </w:t>
            </w:r>
            <w:r w:rsidR="00FA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профессионально-этического </w:t>
            </w: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кодекса работников организации</w:t>
            </w:r>
          </w:p>
        </w:tc>
      </w:tr>
      <w:tr w:rsidR="00005BC0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05BC0" w:rsidRPr="00005BC0" w:rsidRDefault="00005BC0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BC0" w:rsidRPr="00005BC0" w:rsidRDefault="00005BC0" w:rsidP="00005BC0">
            <w:pPr>
              <w:spacing w:before="100" w:beforeAutospacing="1" w:after="100" w:afterAutospacing="1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антикоррупционных положений в трудовые договоры работников</w:t>
            </w:r>
          </w:p>
        </w:tc>
      </w:tr>
      <w:tr w:rsidR="00FA4403" w:rsidRPr="00005BC0" w:rsidTr="00363C7E">
        <w:trPr>
          <w:trHeight w:val="53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FA4403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</w:t>
            </w: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28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FA4403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FA4403" w:rsidRPr="00005BC0" w:rsidRDefault="00FA4403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FA4403" w:rsidRPr="00005BC0" w:rsidTr="00363C7E">
        <w:trPr>
          <w:trHeight w:val="457"/>
          <w:tblCellSpacing w:w="0" w:type="dxa"/>
        </w:trPr>
        <w:tc>
          <w:tcPr>
            <w:tcW w:w="2880" w:type="dxa"/>
            <w:vMerge w:val="restart"/>
            <w:tcBorders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FA4403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403" w:rsidRPr="00005BC0" w:rsidRDefault="00FA4403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9A0090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tcBorders>
              <w:left w:val="single" w:sz="2" w:space="0" w:color="auto"/>
            </w:tcBorders>
            <w:vAlign w:val="center"/>
            <w:hideMark/>
          </w:tcPr>
          <w:p w:rsidR="009A0090" w:rsidRPr="00005BC0" w:rsidRDefault="009A0090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090" w:rsidRPr="00005BC0" w:rsidRDefault="009A0090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9A0090" w:rsidRPr="00005BC0" w:rsidTr="00363C7E">
        <w:trPr>
          <w:trHeight w:val="751"/>
          <w:tblCellSpacing w:w="0" w:type="dxa"/>
        </w:trPr>
        <w:tc>
          <w:tcPr>
            <w:tcW w:w="0" w:type="auto"/>
            <w:vMerge/>
            <w:tcBorders>
              <w:left w:val="single" w:sz="2" w:space="0" w:color="auto"/>
            </w:tcBorders>
            <w:vAlign w:val="center"/>
            <w:hideMark/>
          </w:tcPr>
          <w:p w:rsidR="009A0090" w:rsidRPr="00005BC0" w:rsidRDefault="009A0090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090" w:rsidRDefault="009A0090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0090" w:rsidRPr="00005BC0" w:rsidRDefault="009A0090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C7E" w:rsidRPr="00005BC0" w:rsidTr="00363C7E">
        <w:trPr>
          <w:trHeight w:val="555"/>
          <w:tblCellSpacing w:w="0" w:type="dxa"/>
        </w:trPr>
        <w:tc>
          <w:tcPr>
            <w:tcW w:w="2880" w:type="dxa"/>
            <w:vMerge w:val="restart"/>
            <w:tcBorders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C7E" w:rsidRDefault="00363C7E" w:rsidP="00363C7E">
            <w:pPr>
              <w:snapToGrid w:val="0"/>
              <w:spacing w:before="100" w:beforeAutospacing="1" w:after="100" w:afterAutospacing="1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  <w:p w:rsidR="00363C7E" w:rsidRPr="00005BC0" w:rsidRDefault="00363C7E" w:rsidP="00363C7E">
            <w:pPr>
              <w:snapToGrid w:val="0"/>
              <w:spacing w:before="100" w:beforeAutospacing="1" w:after="100" w:afterAutospacing="1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C7E" w:rsidRPr="00005BC0" w:rsidRDefault="00363C7E" w:rsidP="0000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363C7E" w:rsidRPr="00005BC0" w:rsidTr="00363C7E">
        <w:trPr>
          <w:trHeight w:val="555"/>
          <w:tblCellSpacing w:w="0" w:type="dxa"/>
        </w:trPr>
        <w:tc>
          <w:tcPr>
            <w:tcW w:w="2880" w:type="dxa"/>
            <w:vMerge/>
            <w:tcBorders>
              <w:lef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C7E" w:rsidRPr="00005BC0" w:rsidRDefault="00363C7E" w:rsidP="00005BC0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C7E" w:rsidRDefault="00363C7E" w:rsidP="0000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C7E" w:rsidRDefault="00363C7E" w:rsidP="0000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C7E" w:rsidRPr="00005BC0" w:rsidRDefault="00363C7E" w:rsidP="00005BC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363C7E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tcBorders>
              <w:left w:val="single" w:sz="2" w:space="0" w:color="auto"/>
            </w:tcBorders>
            <w:vAlign w:val="center"/>
            <w:hideMark/>
          </w:tcPr>
          <w:p w:rsidR="00363C7E" w:rsidRPr="00005BC0" w:rsidRDefault="00363C7E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C7E" w:rsidRPr="00005BC0" w:rsidRDefault="00363C7E" w:rsidP="00363C7E">
            <w:pPr>
              <w:snapToGrid w:val="0"/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  <w:tr w:rsidR="00363C7E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363C7E" w:rsidRPr="00005BC0" w:rsidRDefault="00363C7E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C7E" w:rsidRPr="00005BC0" w:rsidRDefault="00363C7E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C7E" w:rsidRPr="00005BC0" w:rsidTr="00363C7E">
        <w:trPr>
          <w:trHeight w:val="45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63C7E" w:rsidRPr="00005BC0" w:rsidRDefault="00363C7E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tcBorders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C7E" w:rsidRPr="00005BC0" w:rsidRDefault="00363C7E" w:rsidP="00005BC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5BC0" w:rsidRPr="00005BC0" w:rsidRDefault="00005BC0" w:rsidP="00005BC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5BC0" w:rsidRPr="00005BC0" w:rsidRDefault="00005BC0" w:rsidP="00005BC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школе ежегодно утверждается план реализации антикоррупционных мероприятий. </w:t>
      </w:r>
    </w:p>
    <w:p w:rsidR="00005BC0" w:rsidRPr="00005BC0" w:rsidRDefault="00005BC0" w:rsidP="00005BC0">
      <w:pPr>
        <w:tabs>
          <w:tab w:val="num" w:pos="0"/>
        </w:tabs>
        <w:spacing w:before="100" w:beforeAutospacing="1" w:after="100" w:afterAutospacing="1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005BC0" w:rsidRPr="00005BC0" w:rsidRDefault="00005BC0" w:rsidP="00363C7E">
      <w:pPr>
        <w:tabs>
          <w:tab w:val="num" w:pos="0"/>
        </w:tabs>
        <w:spacing w:before="100" w:beforeAutospacing="1" w:after="100" w:afterAutospacing="1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    Оценка коррупционных рисков</w:t>
      </w:r>
    </w:p>
    <w:p w:rsidR="00005BC0" w:rsidRPr="00005BC0" w:rsidRDefault="00005BC0" w:rsidP="00363C7E">
      <w:pPr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целях получения личной выгоды, так и в целях получения выгоды организацией. </w:t>
      </w:r>
    </w:p>
    <w:p w:rsidR="00005BC0" w:rsidRPr="00005BC0" w:rsidRDefault="00005BC0" w:rsidP="00363C7E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005BC0" w:rsidRPr="00005BC0" w:rsidRDefault="00005BC0" w:rsidP="00363C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</w:t>
      </w:r>
      <w:r w:rsidR="00363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отчетного периода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5BC0" w:rsidRPr="00005BC0" w:rsidRDefault="00005BC0" w:rsidP="00363C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Порядок проведения оценки коррупционных рисков: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деятельность </w:t>
      </w:r>
      <w:r w:rsidRPr="00363C7E">
        <w:rPr>
          <w:rFonts w:ascii="Times New Roman" w:eastAsia="Times New Roman" w:hAnsi="Times New Roman" w:cs="Times New Roman"/>
          <w:bCs/>
          <w:sz w:val="28"/>
          <w:lang w:eastAsia="ru-RU"/>
        </w:rPr>
        <w:t>организации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подпроцессы</w:t>
      </w:r>
      <w:proofErr w:type="spell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«критические точки» - для каждого  процесса и определить те элементы (</w:t>
      </w:r>
      <w:proofErr w:type="spell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подпроцессы</w:t>
      </w:r>
      <w:proofErr w:type="spell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="00F80E8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каждого </w:t>
      </w:r>
      <w:proofErr w:type="spell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подпроцесса</w:t>
      </w:r>
      <w:proofErr w:type="spell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005BC0" w:rsidRPr="00005BC0" w:rsidRDefault="00005BC0" w:rsidP="00363C7E">
      <w:pPr>
        <w:tabs>
          <w:tab w:val="left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005BC0" w:rsidRPr="00005BC0" w:rsidRDefault="00005BC0" w:rsidP="00363C7E">
      <w:pPr>
        <w:tabs>
          <w:tab w:val="left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005BC0" w:rsidRPr="00005BC0" w:rsidRDefault="00005BC0" w:rsidP="00363C7E">
      <w:pPr>
        <w:tabs>
          <w:tab w:val="left" w:pos="21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вероятные формы осуществления коррупционных платежей.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="00F80E8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="00F80E8A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азработать комплекс мер по устранению или минимизации коррупционных рисков.  </w:t>
      </w:r>
    </w:p>
    <w:p w:rsidR="00005BC0" w:rsidRDefault="00005BC0" w:rsidP="00363C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0E8A" w:rsidRPr="00005BC0" w:rsidRDefault="00F80E8A" w:rsidP="00363C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C2B" w:rsidRDefault="00005BC0" w:rsidP="001D7C2B">
      <w:pPr>
        <w:tabs>
          <w:tab w:val="num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8. </w:t>
      </w:r>
      <w:proofErr w:type="gramStart"/>
      <w:r w:rsidRPr="00005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работников по вопросам</w:t>
      </w:r>
      <w:proofErr w:type="gramEnd"/>
      <w:r w:rsidRPr="00005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 и противодействия коррупции.</w:t>
      </w:r>
      <w:r w:rsidRPr="00005B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1D7C2B" w:rsidRDefault="001D7C2B" w:rsidP="001D7C2B">
      <w:pPr>
        <w:tabs>
          <w:tab w:val="num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05BC0" w:rsidRPr="00005BC0" w:rsidRDefault="00005BC0" w:rsidP="001D7C2B">
      <w:pPr>
        <w:tabs>
          <w:tab w:val="num" w:pos="0"/>
        </w:tabs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5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  проводит</w:t>
      </w:r>
      <w:r w:rsidR="001D7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лицо, ответственное за профилактику коррупционных мероприятий по </w:t>
      </w:r>
      <w:r w:rsidRPr="00005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следующей тематике: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коррупция в государственном и частном секторах экономики (теоретическая);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юридическая ответственность за совершение коррупционных правонарушений; 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005BC0" w:rsidRPr="00005BC0" w:rsidRDefault="00005BC0" w:rsidP="00363C7E">
      <w:pPr>
        <w:tabs>
          <w:tab w:val="left" w:pos="851"/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05BC0" w:rsidRPr="00005BC0" w:rsidRDefault="00005BC0" w:rsidP="00363C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следующие виды обучения:</w:t>
      </w:r>
    </w:p>
    <w:p w:rsidR="00005BC0" w:rsidRPr="00005BC0" w:rsidRDefault="00005BC0" w:rsidP="00363C7E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proofErr w:type="gramStart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вопросам</w:t>
      </w:r>
      <w:proofErr w:type="gramEnd"/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005BC0" w:rsidRPr="00005BC0" w:rsidRDefault="00005BC0" w:rsidP="00363C7E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005BC0" w:rsidRPr="00005BC0" w:rsidRDefault="00005BC0" w:rsidP="00363C7E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005BC0" w:rsidRPr="00005BC0" w:rsidRDefault="00005BC0" w:rsidP="00363C7E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005BC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 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005BC0" w:rsidRPr="00005BC0" w:rsidRDefault="00005BC0" w:rsidP="00363C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005BC0" w:rsidRPr="00005BC0" w:rsidRDefault="00005BC0" w:rsidP="001D7C2B">
      <w:pPr>
        <w:tabs>
          <w:tab w:val="num" w:pos="0"/>
        </w:tabs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5BC0" w:rsidRPr="00005BC0" w:rsidRDefault="00005BC0" w:rsidP="001D7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BC0" w:rsidRPr="00005BC0" w:rsidRDefault="00005BC0" w:rsidP="001D7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C2B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9.</w:t>
      </w:r>
      <w:r w:rsidR="001D7C2B" w:rsidRPr="001D7C2B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 xml:space="preserve"> </w:t>
      </w:r>
      <w:r w:rsidRPr="001D7C2B"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Порядок пересмотра и внесения изменений в антикоррупционную политику организации</w:t>
      </w:r>
    </w:p>
    <w:p w:rsidR="00005BC0" w:rsidRPr="00005BC0" w:rsidRDefault="00005BC0" w:rsidP="001D7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BC0" w:rsidRPr="00005BC0" w:rsidRDefault="00005BC0" w:rsidP="001D7C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BC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  <w:r w:rsidR="001D7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8C0" w:rsidRDefault="00FE08C0" w:rsidP="00363C7E">
      <w:pPr>
        <w:spacing w:after="0" w:line="240" w:lineRule="auto"/>
        <w:ind w:firstLine="720"/>
      </w:pPr>
    </w:p>
    <w:sectPr w:rsidR="00FE08C0" w:rsidSect="00005BC0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5BC0"/>
    <w:rsid w:val="00005BC0"/>
    <w:rsid w:val="000C1623"/>
    <w:rsid w:val="000E7052"/>
    <w:rsid w:val="0018562B"/>
    <w:rsid w:val="001D7C2B"/>
    <w:rsid w:val="00363C7E"/>
    <w:rsid w:val="006F556D"/>
    <w:rsid w:val="00825819"/>
    <w:rsid w:val="009A0090"/>
    <w:rsid w:val="00C9229B"/>
    <w:rsid w:val="00F80E8A"/>
    <w:rsid w:val="00FA4403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C0"/>
  </w:style>
  <w:style w:type="paragraph" w:styleId="1">
    <w:name w:val="heading 1"/>
    <w:basedOn w:val="a"/>
    <w:link w:val="10"/>
    <w:uiPriority w:val="9"/>
    <w:qFormat/>
    <w:rsid w:val="00005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5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5B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05BC0"/>
    <w:rPr>
      <w:b/>
      <w:bCs/>
    </w:rPr>
  </w:style>
  <w:style w:type="paragraph" w:styleId="a4">
    <w:name w:val="List Paragraph"/>
    <w:basedOn w:val="a"/>
    <w:uiPriority w:val="34"/>
    <w:qFormat/>
    <w:rsid w:val="0000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05BC0"/>
    <w:rPr>
      <w:i/>
      <w:iCs/>
    </w:rPr>
  </w:style>
  <w:style w:type="paragraph" w:customStyle="1" w:styleId="100">
    <w:name w:val="10"/>
    <w:basedOn w:val="a"/>
    <w:rsid w:val="0000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uiPriority w:val="99"/>
    <w:semiHidden/>
    <w:unhideWhenUsed/>
    <w:rsid w:val="00005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direktor</cp:lastModifiedBy>
  <cp:revision>2</cp:revision>
  <cp:lastPrinted>2014-10-23T11:34:00Z</cp:lastPrinted>
  <dcterms:created xsi:type="dcterms:W3CDTF">2014-10-23T08:38:00Z</dcterms:created>
  <dcterms:modified xsi:type="dcterms:W3CDTF">2015-04-14T06:33:00Z</dcterms:modified>
</cp:coreProperties>
</file>