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167" w:rsidRPr="00E21210" w:rsidRDefault="008E1167" w:rsidP="008E1167">
      <w:pPr>
        <w:jc w:val="both"/>
        <w:rPr>
          <w:b/>
          <w:sz w:val="32"/>
          <w:szCs w:val="32"/>
        </w:rPr>
      </w:pPr>
      <w:r>
        <w:rPr>
          <w:b/>
          <w:sz w:val="32"/>
          <w:szCs w:val="32"/>
        </w:rPr>
        <w:t>3.4.8.Технология</w:t>
      </w:r>
    </w:p>
    <w:p w:rsidR="008E1167" w:rsidRPr="00931845" w:rsidRDefault="008E1167" w:rsidP="008E1167">
      <w:pPr>
        <w:jc w:val="both"/>
        <w:rPr>
          <w:b/>
        </w:rPr>
      </w:pPr>
    </w:p>
    <w:p w:rsidR="008E1167" w:rsidRPr="00931845" w:rsidRDefault="008E1167" w:rsidP="008E1167">
      <w:pPr>
        <w:jc w:val="both"/>
        <w:rPr>
          <w:rFonts w:eastAsia="Calibri"/>
        </w:rPr>
      </w:pPr>
      <w:r>
        <w:rPr>
          <w:b/>
          <w:color w:val="000000"/>
        </w:rPr>
        <w:t>Р</w:t>
      </w:r>
      <w:r w:rsidRPr="00931845">
        <w:rPr>
          <w:b/>
          <w:color w:val="000000"/>
        </w:rPr>
        <w:t>абоч</w:t>
      </w:r>
      <w:r>
        <w:rPr>
          <w:b/>
          <w:color w:val="000000"/>
        </w:rPr>
        <w:t>ая</w:t>
      </w:r>
      <w:r w:rsidRPr="00931845">
        <w:rPr>
          <w:b/>
          <w:color w:val="000000"/>
        </w:rPr>
        <w:t xml:space="preserve"> программ</w:t>
      </w:r>
      <w:r>
        <w:rPr>
          <w:b/>
          <w:color w:val="000000"/>
        </w:rPr>
        <w:t>а</w:t>
      </w:r>
      <w:r w:rsidRPr="00931845">
        <w:rPr>
          <w:b/>
          <w:color w:val="000000"/>
        </w:rPr>
        <w:t xml:space="preserve"> по Технологии в5-8класс.</w:t>
      </w:r>
      <w:r w:rsidRPr="00931845">
        <w:rPr>
          <w:rFonts w:eastAsia="Calibri"/>
        </w:rPr>
        <w:t xml:space="preserve"> </w:t>
      </w:r>
    </w:p>
    <w:p w:rsidR="008E1167" w:rsidRPr="00931845" w:rsidRDefault="008E1167" w:rsidP="008E1167">
      <w:pPr>
        <w:jc w:val="both"/>
        <w:rPr>
          <w:color w:val="000000"/>
        </w:rPr>
      </w:pPr>
      <w:r w:rsidRPr="00931845">
        <w:t>Данная рабочая программа для 5-8 класса составлена на основании:</w:t>
      </w:r>
      <w:r w:rsidRPr="00931845">
        <w:rPr>
          <w:rFonts w:eastAsia="Calibri"/>
          <w:color w:val="000000"/>
        </w:rPr>
        <w:t xml:space="preserve"> </w:t>
      </w:r>
      <w:r w:rsidRPr="00931845">
        <w:rPr>
          <w:color w:val="000000"/>
        </w:rPr>
        <w:t>*</w:t>
      </w:r>
      <w:r w:rsidRPr="00931845">
        <w:rPr>
          <w:i/>
          <w:color w:val="000000"/>
        </w:rPr>
        <w:t>стандарта основного общего образования по</w:t>
      </w:r>
      <w:r w:rsidRPr="00931845">
        <w:rPr>
          <w:b/>
          <w:color w:val="000000"/>
        </w:rPr>
        <w:t xml:space="preserve"> </w:t>
      </w:r>
      <w:r w:rsidRPr="00931845">
        <w:rPr>
          <w:color w:val="000000"/>
        </w:rPr>
        <w:t xml:space="preserve">технологии </w:t>
      </w:r>
      <w:r w:rsidRPr="00931845">
        <w:rPr>
          <w:b/>
          <w:color w:val="000000"/>
        </w:rPr>
        <w:t>(</w:t>
      </w:r>
      <w:r w:rsidRPr="00931845">
        <w:rPr>
          <w:color w:val="000000"/>
        </w:rPr>
        <w:t>базовый уровень)2004 г.</w:t>
      </w:r>
    </w:p>
    <w:p w:rsidR="008E1167" w:rsidRPr="00931845" w:rsidRDefault="008E1167" w:rsidP="008E1167">
      <w:pPr>
        <w:jc w:val="both"/>
        <w:rPr>
          <w:b/>
          <w:bCs/>
          <w:color w:val="000000"/>
        </w:rPr>
      </w:pPr>
      <w:r w:rsidRPr="00931845">
        <w:rPr>
          <w:color w:val="000000"/>
        </w:rPr>
        <w:t>Исходными документами для составления рабочей программы учебного курса являются:</w:t>
      </w:r>
      <w:r w:rsidRPr="00931845">
        <w:rPr>
          <w:b/>
          <w:bCs/>
          <w:color w:val="000000"/>
        </w:rPr>
        <w:t xml:space="preserve"> : </w:t>
      </w:r>
      <w:r w:rsidRPr="00931845">
        <w:rPr>
          <w:color w:val="000000"/>
        </w:rPr>
        <w:t>рабочая программа составлена на основании обязательного минимума содержания образования программы по «Технологии» и требованию к уровню подготовки обучающихся 5-8 классах с учетом регионального компонента и особенностей школы.</w:t>
      </w:r>
      <w:r w:rsidRPr="00931845">
        <w:rPr>
          <w:b/>
          <w:bCs/>
          <w:color w:val="000000"/>
        </w:rPr>
        <w:t xml:space="preserve"> в 5-8 классах.</w:t>
      </w:r>
    </w:p>
    <w:p w:rsidR="008E1167" w:rsidRPr="00931845" w:rsidRDefault="008E1167" w:rsidP="008E1167">
      <w:pPr>
        <w:jc w:val="both"/>
      </w:pPr>
      <w:r w:rsidRPr="00931845">
        <w:rPr>
          <w:b/>
          <w:bCs/>
          <w:color w:val="000000"/>
        </w:rPr>
        <w:t xml:space="preserve">Нормативка: </w:t>
      </w:r>
      <w:r w:rsidRPr="00931845">
        <w:rPr>
          <w:color w:val="000000"/>
        </w:rPr>
        <w:t>рабочая программа составлена на основании обязательного минимума содержания образования программы по «Технологии» и требованию к уровню подготовки обучающихся 5-8 классах с учетом регионального компонента и особенностей школы.</w:t>
      </w:r>
    </w:p>
    <w:p w:rsidR="008E1167" w:rsidRPr="00931845" w:rsidRDefault="008E1167" w:rsidP="008E1167">
      <w:pPr>
        <w:jc w:val="both"/>
      </w:pPr>
      <w:r w:rsidRPr="00931845">
        <w:rPr>
          <w:b/>
          <w:bCs/>
          <w:color w:val="000000"/>
        </w:rPr>
        <w:t xml:space="preserve">Базисный учебный план: </w:t>
      </w:r>
      <w:r w:rsidRPr="00931845">
        <w:rPr>
          <w:color w:val="000000"/>
        </w:rPr>
        <w:t xml:space="preserve">рабочая программа реализуется по учебному плану через 2 часа в неделю, 68 ч\в год в 5-8. </w:t>
      </w:r>
      <w:r w:rsidRPr="00931845">
        <w:rPr>
          <w:b/>
          <w:bCs/>
          <w:color w:val="000000"/>
        </w:rPr>
        <w:t>Учебно-методическое обучение:</w:t>
      </w:r>
    </w:p>
    <w:p w:rsidR="008E1167" w:rsidRPr="00931845" w:rsidRDefault="008E1167" w:rsidP="008E1167">
      <w:pPr>
        <w:jc w:val="both"/>
      </w:pPr>
      <w:r w:rsidRPr="00931845">
        <w:rPr>
          <w:color w:val="000000"/>
        </w:rPr>
        <w:t xml:space="preserve">1. Экспериментальные программы образовательных школ (учреждений) «Технология», трудовое обучение 1-4 кл., 5-11кл., Москва. Просвещение </w:t>
      </w:r>
      <w:smartTag w:uri="urn:schemas-microsoft-com:office:smarttags" w:element="metricconverter">
        <w:smartTagPr>
          <w:attr w:name="ProductID" w:val="2006 г"/>
        </w:smartTagPr>
        <w:r w:rsidRPr="00931845">
          <w:rPr>
            <w:color w:val="000000"/>
          </w:rPr>
          <w:t>2006 г</w:t>
        </w:r>
      </w:smartTag>
      <w:r w:rsidRPr="00931845">
        <w:rPr>
          <w:color w:val="000000"/>
        </w:rPr>
        <w:t>.</w:t>
      </w:r>
    </w:p>
    <w:p w:rsidR="008E1167" w:rsidRPr="00931845" w:rsidRDefault="008E1167" w:rsidP="008E1167">
      <w:pPr>
        <w:jc w:val="both"/>
        <w:rPr>
          <w:color w:val="000000"/>
        </w:rPr>
      </w:pPr>
      <w:r w:rsidRPr="00931845">
        <w:rPr>
          <w:color w:val="000000"/>
        </w:rPr>
        <w:t xml:space="preserve">2. Сборник нормативных документов. Технология. Федеральный компонент государственного стандарта. Федеральный базисный учебный план. Дрофа М. </w:t>
      </w:r>
      <w:smartTag w:uri="urn:schemas-microsoft-com:office:smarttags" w:element="metricconverter">
        <w:smartTagPr>
          <w:attr w:name="ProductID" w:val="2004 г"/>
        </w:smartTagPr>
        <w:r w:rsidRPr="00931845">
          <w:rPr>
            <w:color w:val="000000"/>
          </w:rPr>
          <w:t>2004 г</w:t>
        </w:r>
      </w:smartTag>
      <w:r w:rsidRPr="00931845">
        <w:rPr>
          <w:color w:val="000000"/>
        </w:rPr>
        <w:t>.</w:t>
      </w:r>
    </w:p>
    <w:p w:rsidR="008E1167" w:rsidRPr="00931845" w:rsidRDefault="008E1167" w:rsidP="008E1167">
      <w:pPr>
        <w:jc w:val="both"/>
        <w:rPr>
          <w:color w:val="000000"/>
        </w:rPr>
      </w:pPr>
      <w:r w:rsidRPr="00931845">
        <w:rPr>
          <w:color w:val="000000"/>
        </w:rPr>
        <w:t xml:space="preserve">3.В.Д. Симоненко «Технология» 5 кл. (для мальчиков) М. Изд. центр Вентана-Граф </w:t>
      </w:r>
      <w:smartTag w:uri="urn:schemas-microsoft-com:office:smarttags" w:element="metricconverter">
        <w:smartTagPr>
          <w:attr w:name="ProductID" w:val="2006 г"/>
        </w:smartTagPr>
        <w:r w:rsidRPr="00931845">
          <w:rPr>
            <w:color w:val="000000"/>
          </w:rPr>
          <w:t>2006 г</w:t>
        </w:r>
      </w:smartTag>
      <w:r w:rsidRPr="00931845">
        <w:rPr>
          <w:color w:val="000000"/>
        </w:rPr>
        <w:t>.</w:t>
      </w:r>
    </w:p>
    <w:p w:rsidR="008E1167" w:rsidRPr="00931845" w:rsidRDefault="008E1167" w:rsidP="008E1167">
      <w:pPr>
        <w:jc w:val="both"/>
        <w:rPr>
          <w:color w:val="000000"/>
        </w:rPr>
      </w:pPr>
      <w:r w:rsidRPr="00931845">
        <w:rPr>
          <w:color w:val="000000"/>
        </w:rPr>
        <w:t xml:space="preserve">4.В.Д. Симоненко «Технология» 7кл. (для мальчиков) М. Изд. центр Вентана-Граф </w:t>
      </w:r>
      <w:smartTag w:uri="urn:schemas-microsoft-com:office:smarttags" w:element="metricconverter">
        <w:smartTagPr>
          <w:attr w:name="ProductID" w:val="2006 г"/>
        </w:smartTagPr>
        <w:r w:rsidRPr="00931845">
          <w:rPr>
            <w:color w:val="000000"/>
          </w:rPr>
          <w:t>2006 г</w:t>
        </w:r>
      </w:smartTag>
      <w:r w:rsidRPr="00931845">
        <w:rPr>
          <w:color w:val="000000"/>
        </w:rPr>
        <w:t>.</w:t>
      </w:r>
    </w:p>
    <w:p w:rsidR="008E1167" w:rsidRPr="00931845" w:rsidRDefault="008E1167" w:rsidP="008E1167">
      <w:pPr>
        <w:jc w:val="both"/>
        <w:rPr>
          <w:color w:val="000000"/>
        </w:rPr>
      </w:pPr>
      <w:r w:rsidRPr="00931845">
        <w:rPr>
          <w:color w:val="000000"/>
        </w:rPr>
        <w:t xml:space="preserve">5.В.Д. Симоненко «Технология» 8кл. (для мальчиков) М. Изд. центр Вентана-Граф </w:t>
      </w:r>
      <w:smartTag w:uri="urn:schemas-microsoft-com:office:smarttags" w:element="metricconverter">
        <w:smartTagPr>
          <w:attr w:name="ProductID" w:val="2006 г"/>
        </w:smartTagPr>
        <w:r w:rsidRPr="00931845">
          <w:rPr>
            <w:color w:val="000000"/>
          </w:rPr>
          <w:t>2006 г</w:t>
        </w:r>
      </w:smartTag>
      <w:r w:rsidRPr="00931845">
        <w:rPr>
          <w:color w:val="000000"/>
        </w:rPr>
        <w:t>.</w:t>
      </w:r>
    </w:p>
    <w:p w:rsidR="008E1167" w:rsidRPr="00931845" w:rsidRDefault="008E1167" w:rsidP="008E1167">
      <w:pPr>
        <w:jc w:val="both"/>
        <w:rPr>
          <w:color w:val="000000"/>
        </w:rPr>
      </w:pPr>
      <w:r w:rsidRPr="00931845">
        <w:rPr>
          <w:color w:val="000000"/>
        </w:rPr>
        <w:t xml:space="preserve">6.В.Д. Симоненко «Технология» 11кл. (для мальчиков) М. Изд. центр Вентана-Граф </w:t>
      </w:r>
      <w:smartTag w:uri="urn:schemas-microsoft-com:office:smarttags" w:element="metricconverter">
        <w:smartTagPr>
          <w:attr w:name="ProductID" w:val="2009 г"/>
        </w:smartTagPr>
        <w:r w:rsidRPr="00931845">
          <w:rPr>
            <w:color w:val="000000"/>
          </w:rPr>
          <w:t>2009 г</w:t>
        </w:r>
      </w:smartTag>
      <w:r w:rsidRPr="00931845">
        <w:rPr>
          <w:color w:val="000000"/>
        </w:rPr>
        <w:t>.</w:t>
      </w:r>
    </w:p>
    <w:p w:rsidR="008E1167" w:rsidRPr="00931845" w:rsidRDefault="008E1167" w:rsidP="008E1167">
      <w:pPr>
        <w:jc w:val="both"/>
        <w:rPr>
          <w:color w:val="000000"/>
        </w:rPr>
      </w:pPr>
      <w:r w:rsidRPr="00931845">
        <w:rPr>
          <w:color w:val="000000"/>
        </w:rPr>
        <w:t>7.Д.И. Трайтак «Сельскохозяйственные работы» 5-7 кл. М. Просвещение 2004г.</w:t>
      </w:r>
    </w:p>
    <w:p w:rsidR="008E1167" w:rsidRPr="00931845" w:rsidRDefault="008E1167" w:rsidP="008E1167">
      <w:pPr>
        <w:jc w:val="both"/>
        <w:rPr>
          <w:color w:val="000000"/>
        </w:rPr>
      </w:pPr>
      <w:r w:rsidRPr="00931845">
        <w:rPr>
          <w:color w:val="000000"/>
        </w:rPr>
        <w:t xml:space="preserve">8.С.Н. Чистякова. Технология. Профессиональный успех. 10-11 кл. Изд.центр «Просвещение» </w:t>
      </w:r>
      <w:smartTag w:uri="urn:schemas-microsoft-com:office:smarttags" w:element="metricconverter">
        <w:smartTagPr>
          <w:attr w:name="ProductID" w:val="2007 г"/>
        </w:smartTagPr>
        <w:r w:rsidRPr="00931845">
          <w:rPr>
            <w:color w:val="000000"/>
          </w:rPr>
          <w:t>2007 г</w:t>
        </w:r>
      </w:smartTag>
      <w:r w:rsidRPr="00931845">
        <w:rPr>
          <w:color w:val="000000"/>
        </w:rPr>
        <w:t>.</w:t>
      </w:r>
    </w:p>
    <w:p w:rsidR="008E1167" w:rsidRPr="00931845" w:rsidRDefault="008E1167" w:rsidP="008E1167">
      <w:pPr>
        <w:jc w:val="both"/>
      </w:pPr>
      <w:r w:rsidRPr="00931845">
        <w:rPr>
          <w:color w:val="000000"/>
        </w:rPr>
        <w:t>9.Поурочные планы. Технология (по учебнику «Технология»</w:t>
      </w:r>
      <w:r>
        <w:rPr>
          <w:color w:val="000000"/>
        </w:rPr>
        <w:t xml:space="preserve"> </w:t>
      </w:r>
      <w:r w:rsidRPr="00931845">
        <w:rPr>
          <w:color w:val="000000"/>
        </w:rPr>
        <w:t>В.Д.Симоненко) 5,7,8,11 кл. Изд. Учитель-Аст. Волгоград 2004</w:t>
      </w:r>
    </w:p>
    <w:p w:rsidR="008E1167" w:rsidRPr="00931845" w:rsidRDefault="008E1167" w:rsidP="008E1167">
      <w:pPr>
        <w:jc w:val="both"/>
        <w:rPr>
          <w:color w:val="000000"/>
        </w:rPr>
      </w:pPr>
      <w:r w:rsidRPr="00931845">
        <w:rPr>
          <w:color w:val="000000"/>
        </w:rPr>
        <w:t xml:space="preserve">10.Технология. Примерное календарно-тематическое планирование. 10- 11 кл. Ростов-на-Дону </w:t>
      </w:r>
      <w:smartTag w:uri="urn:schemas-microsoft-com:office:smarttags" w:element="metricconverter">
        <w:smartTagPr>
          <w:attr w:name="ProductID" w:val="2002 г"/>
        </w:smartTagPr>
        <w:r w:rsidRPr="00931845">
          <w:rPr>
            <w:color w:val="000000"/>
          </w:rPr>
          <w:t>2002 г</w:t>
        </w:r>
      </w:smartTag>
      <w:r w:rsidRPr="00931845">
        <w:rPr>
          <w:color w:val="000000"/>
        </w:rPr>
        <w:t>.</w:t>
      </w:r>
    </w:p>
    <w:p w:rsidR="008E1167" w:rsidRPr="00931845" w:rsidRDefault="008E1167" w:rsidP="008E1167">
      <w:pPr>
        <w:jc w:val="both"/>
        <w:rPr>
          <w:b/>
          <w:bCs/>
          <w:color w:val="000000"/>
        </w:rPr>
      </w:pPr>
      <w:r w:rsidRPr="00931845">
        <w:rPr>
          <w:b/>
          <w:bCs/>
          <w:color w:val="000000"/>
        </w:rPr>
        <w:t>Общая пояснительная записка.</w:t>
      </w:r>
    </w:p>
    <w:p w:rsidR="008E1167" w:rsidRPr="00931845" w:rsidRDefault="008E1167" w:rsidP="008E1167">
      <w:pPr>
        <w:jc w:val="both"/>
      </w:pPr>
      <w:r w:rsidRPr="00931845">
        <w:rPr>
          <w:color w:val="000000"/>
        </w:rPr>
        <w:t xml:space="preserve">   Важность привития молодежи технологической культуры в настоящее время признается во всем мире: ЮНЕСКО разработана программа «2000+» (Международный проект по научной и технологической грамотности для всех).</w:t>
      </w:r>
    </w:p>
    <w:p w:rsidR="008E1167" w:rsidRPr="00931845" w:rsidRDefault="008E1167" w:rsidP="008E1167">
      <w:pPr>
        <w:jc w:val="both"/>
      </w:pPr>
      <w:r w:rsidRPr="00931845">
        <w:t xml:space="preserve"> </w:t>
      </w:r>
      <w:r w:rsidRPr="00931845">
        <w:rPr>
          <w:color w:val="000000"/>
        </w:rPr>
        <w:t xml:space="preserve"> В связи с этим в базисный учебный план (в инвариативную часть) общеобразовательных учебных заведений России, утвержденный Министерством образования Российской Федерации в 1993г., включена новая образовательная область «Технология».</w:t>
      </w:r>
    </w:p>
    <w:p w:rsidR="008E1167" w:rsidRPr="00931845" w:rsidRDefault="008E1167" w:rsidP="008E1167">
      <w:pPr>
        <w:jc w:val="both"/>
      </w:pPr>
      <w:r w:rsidRPr="00931845">
        <w:rPr>
          <w:color w:val="000000"/>
        </w:rPr>
        <w:t xml:space="preserve"> Как известно, технология определяется как, наука о преобразовании и использовании материи, энергии и информации в интересах и по плану человека. Эта наука включает изучение методов и средств (орудия, техника) преобразования и использования указанных объектов. В </w:t>
      </w:r>
      <w:r w:rsidRPr="00931845">
        <w:rPr>
          <w:color w:val="000000"/>
          <w:u w:val="single"/>
        </w:rPr>
        <w:t>шк</w:t>
      </w:r>
      <w:r w:rsidRPr="00931845">
        <w:rPr>
          <w:color w:val="000000"/>
        </w:rPr>
        <w:t>оле «Технология»- образовательная область, синтезирующая научные знания из математики, физики, химии и биологии и показывающая их использование в промышленности, энергетике, связи, сельском хозяйстве, транспорте и других направлениях деятельности человека,</w:t>
      </w:r>
    </w:p>
    <w:p w:rsidR="008E1167" w:rsidRPr="00931845" w:rsidRDefault="008E1167" w:rsidP="008E1167">
      <w:pPr>
        <w:jc w:val="both"/>
      </w:pPr>
      <w:r w:rsidRPr="00931845">
        <w:rPr>
          <w:color w:val="000000"/>
        </w:rPr>
        <w:t xml:space="preserve"> Структурная модель обучения включает в себя базовое содержание и дополнительный курс допрофессиональной подготовки. Под базовым содержанием понимается минимальный объем знаний и умений, которые должны быть сформированы у всех учащихся общеобразовательных учебных заведений всех типов в пределах времени, отводимого на изучение образовательной области «Технология».</w:t>
      </w:r>
    </w:p>
    <w:p w:rsidR="008E1167" w:rsidRPr="00931845" w:rsidRDefault="008E1167" w:rsidP="008E1167">
      <w:pPr>
        <w:jc w:val="both"/>
        <w:rPr>
          <w:color w:val="000000"/>
        </w:rPr>
      </w:pPr>
      <w:r w:rsidRPr="00931845">
        <w:rPr>
          <w:color w:val="000000"/>
        </w:rPr>
        <w:t xml:space="preserve"> Изучение образовательной области «Технология», включающей базовые (т.е. наиболее распространенные и перспективные) технологии и предусматривающей творческое </w:t>
      </w:r>
      <w:r w:rsidRPr="00931845">
        <w:rPr>
          <w:color w:val="000000"/>
        </w:rPr>
        <w:lastRenderedPageBreak/>
        <w:t>развитие учащихся в рамках системы проектов под руководством учителей и при наличии адекватной  учебно</w:t>
      </w:r>
      <w:r w:rsidRPr="00931845">
        <w:rPr>
          <w:color w:val="000000"/>
        </w:rPr>
        <w:softHyphen/>
        <w:t>материальной базы, позволит молодежи приобрести  общетрудовые и частично специальные знания и умения, а также обеспечит ей интеллектуальное, физическое, эстетическое и этическое развитие и адаптацию к социально-экономическим условиям. Данные цели могут быть достигнуты, если необходимое внимание будет уделено политехническому, экономическому и экологическому аспектам деятельности, ознакомлению с информационными и высокими технологиям и, качественному выполнению работ и готовности к самообразованию, восстановлению и сохранению семейных, национальных и региональных традиций и общечеловеческих ценностей.</w:t>
      </w:r>
    </w:p>
    <w:p w:rsidR="008E1167" w:rsidRPr="00931845" w:rsidRDefault="008E1167" w:rsidP="008E1167">
      <w:pPr>
        <w:jc w:val="both"/>
      </w:pPr>
      <w:r w:rsidRPr="00931845">
        <w:t xml:space="preserve">  </w:t>
      </w:r>
      <w:r w:rsidRPr="00931845">
        <w:rPr>
          <w:color w:val="000000"/>
        </w:rPr>
        <w:t xml:space="preserve"> Для решения задач программы в содержании предмета «Технология», можно выделить 10 основных разделов:</w:t>
      </w:r>
    </w:p>
    <w:p w:rsidR="008E1167" w:rsidRPr="00931845" w:rsidRDefault="008E1167" w:rsidP="008E1167">
      <w:pPr>
        <w:jc w:val="both"/>
        <w:rPr>
          <w:color w:val="000000"/>
        </w:rPr>
      </w:pPr>
      <w:r w:rsidRPr="00931845">
        <w:rPr>
          <w:color w:val="000000"/>
        </w:rPr>
        <w:t>1.Технологии обработки конструкционных материалов и элементы машиноведения.</w:t>
      </w:r>
    </w:p>
    <w:p w:rsidR="008E1167" w:rsidRPr="00931845" w:rsidRDefault="008E1167" w:rsidP="008E1167">
      <w:pPr>
        <w:jc w:val="both"/>
        <w:rPr>
          <w:color w:val="000000"/>
        </w:rPr>
      </w:pPr>
      <w:r w:rsidRPr="00931845">
        <w:rPr>
          <w:color w:val="000000"/>
        </w:rPr>
        <w:t>2. Электронные технологии (электрорадиотехнология: электротехника, радиоэлектроника, автоматика, цифровая электроника, робототехника,</w:t>
      </w:r>
    </w:p>
    <w:p w:rsidR="008E1167" w:rsidRPr="00931845" w:rsidRDefault="008E1167" w:rsidP="008E1167">
      <w:pPr>
        <w:jc w:val="both"/>
      </w:pPr>
      <w:r w:rsidRPr="00931845">
        <w:rPr>
          <w:color w:val="000000"/>
        </w:rPr>
        <w:t>высокие технологии - использование ЭВМ в управлении технологическими процессами).</w:t>
      </w:r>
    </w:p>
    <w:p w:rsidR="008E1167" w:rsidRPr="00931845" w:rsidRDefault="008E1167" w:rsidP="008E1167">
      <w:pPr>
        <w:jc w:val="both"/>
        <w:rPr>
          <w:color w:val="000000"/>
        </w:rPr>
      </w:pPr>
      <w:r w:rsidRPr="00931845">
        <w:rPr>
          <w:color w:val="000000"/>
        </w:rPr>
        <w:t>3. Информационные технологии - использование ПЭВМ для решения практических задач.</w:t>
      </w:r>
    </w:p>
    <w:p w:rsidR="008E1167" w:rsidRPr="00931845" w:rsidRDefault="008E1167" w:rsidP="008E1167">
      <w:pPr>
        <w:jc w:val="both"/>
        <w:rPr>
          <w:color w:val="000000"/>
        </w:rPr>
      </w:pPr>
      <w:r w:rsidRPr="00931845">
        <w:rPr>
          <w:color w:val="000000"/>
        </w:rPr>
        <w:t>4. Графика (технический рисунок, черчение, оформительско-дизайнерские работы).</w:t>
      </w:r>
    </w:p>
    <w:p w:rsidR="008E1167" w:rsidRPr="00931845" w:rsidRDefault="008E1167" w:rsidP="008E1167">
      <w:pPr>
        <w:jc w:val="both"/>
        <w:rPr>
          <w:color w:val="000000"/>
        </w:rPr>
      </w:pPr>
      <w:r w:rsidRPr="00931845">
        <w:rPr>
          <w:color w:val="000000"/>
        </w:rPr>
        <w:t>5. Культура дома, технологии обработки ткани и пищевых продуктов.</w:t>
      </w:r>
    </w:p>
    <w:p w:rsidR="008E1167" w:rsidRPr="00931845" w:rsidRDefault="008E1167" w:rsidP="008E1167">
      <w:pPr>
        <w:jc w:val="both"/>
        <w:rPr>
          <w:color w:val="000000"/>
        </w:rPr>
      </w:pPr>
      <w:r w:rsidRPr="00931845">
        <w:rPr>
          <w:color w:val="000000"/>
        </w:rPr>
        <w:t>6. Строительные ремонтно-отделочные работы.</w:t>
      </w:r>
    </w:p>
    <w:p w:rsidR="008E1167" w:rsidRPr="00931845" w:rsidRDefault="008E1167" w:rsidP="008E1167">
      <w:pPr>
        <w:jc w:val="both"/>
        <w:rPr>
          <w:color w:val="000000"/>
        </w:rPr>
      </w:pPr>
      <w:r w:rsidRPr="00931845">
        <w:rPr>
          <w:color w:val="000000"/>
        </w:rPr>
        <w:t>7. Художественная обработка материалов, техническое творчество, основы художественного конструирования.</w:t>
      </w:r>
    </w:p>
    <w:p w:rsidR="008E1167" w:rsidRPr="00931845" w:rsidRDefault="008E1167" w:rsidP="008E1167">
      <w:pPr>
        <w:jc w:val="both"/>
        <w:rPr>
          <w:color w:val="000000"/>
        </w:rPr>
      </w:pPr>
      <w:r w:rsidRPr="00931845">
        <w:rPr>
          <w:color w:val="000000"/>
        </w:rPr>
        <w:t>8. Отрасли общественного производства и профессиональное самоопределение.</w:t>
      </w:r>
    </w:p>
    <w:p w:rsidR="008E1167" w:rsidRPr="00931845" w:rsidRDefault="008E1167" w:rsidP="008E1167">
      <w:pPr>
        <w:jc w:val="both"/>
        <w:rPr>
          <w:color w:val="000000"/>
        </w:rPr>
      </w:pPr>
      <w:r w:rsidRPr="00931845">
        <w:rPr>
          <w:color w:val="000000"/>
        </w:rPr>
        <w:t>9. Производство и окружающая среда.</w:t>
      </w:r>
    </w:p>
    <w:p w:rsidR="008E1167" w:rsidRPr="00931845" w:rsidRDefault="008E1167" w:rsidP="008E1167">
      <w:pPr>
        <w:jc w:val="both"/>
        <w:rPr>
          <w:color w:val="000000"/>
        </w:rPr>
      </w:pPr>
      <w:r w:rsidRPr="00931845">
        <w:rPr>
          <w:color w:val="000000"/>
        </w:rPr>
        <w:t>10. Элементы домашней экономики и основы предпринимательства.</w:t>
      </w:r>
    </w:p>
    <w:p w:rsidR="008E1167" w:rsidRPr="00931845" w:rsidRDefault="008E1167" w:rsidP="008E1167">
      <w:pPr>
        <w:jc w:val="both"/>
      </w:pPr>
    </w:p>
    <w:p w:rsidR="008E1167" w:rsidRPr="00931845" w:rsidRDefault="008E1167" w:rsidP="008E1167">
      <w:pPr>
        <w:jc w:val="both"/>
        <w:rPr>
          <w:b/>
          <w:bCs/>
          <w:i/>
          <w:iCs/>
          <w:color w:val="000000"/>
          <w:u w:val="single"/>
        </w:rPr>
      </w:pPr>
      <w:r w:rsidRPr="00931845">
        <w:rPr>
          <w:b/>
          <w:bCs/>
          <w:i/>
          <w:iCs/>
          <w:color w:val="000000"/>
          <w:u w:val="single"/>
        </w:rPr>
        <w:t>Цели:</w:t>
      </w:r>
    </w:p>
    <w:p w:rsidR="008E1167" w:rsidRPr="00931845" w:rsidRDefault="008E1167" w:rsidP="008E1167">
      <w:pPr>
        <w:jc w:val="both"/>
        <w:rPr>
          <w:color w:val="000000"/>
        </w:rPr>
      </w:pPr>
      <w:r w:rsidRPr="00931845">
        <w:rPr>
          <w:color w:val="000000"/>
        </w:rPr>
        <w:t>Изучение технологии на ступени основного общего образования направлено на достижение следующих целей:</w:t>
      </w:r>
    </w:p>
    <w:p w:rsidR="008E1167" w:rsidRPr="00931845" w:rsidRDefault="008E1167" w:rsidP="008E1167">
      <w:pPr>
        <w:jc w:val="both"/>
        <w:rPr>
          <w:color w:val="000000"/>
        </w:rPr>
      </w:pPr>
      <w:r w:rsidRPr="00931845">
        <w:rPr>
          <w:b/>
          <w:bCs/>
          <w:i/>
          <w:iCs/>
          <w:color w:val="000000"/>
        </w:rPr>
        <w:t xml:space="preserve">• </w:t>
      </w:r>
      <w:r w:rsidRPr="00931845">
        <w:rPr>
          <w:b/>
          <w:bCs/>
          <w:i/>
          <w:iCs/>
          <w:color w:val="000000"/>
          <w:u w:val="single"/>
        </w:rPr>
        <w:t>освоение</w:t>
      </w:r>
      <w:r w:rsidRPr="00931845">
        <w:rPr>
          <w:color w:val="000000"/>
        </w:rPr>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E1167" w:rsidRPr="00931845" w:rsidRDefault="008E1167" w:rsidP="008E1167">
      <w:pPr>
        <w:jc w:val="both"/>
        <w:rPr>
          <w:color w:val="000000"/>
        </w:rPr>
      </w:pPr>
      <w:r w:rsidRPr="00931845">
        <w:rPr>
          <w:b/>
          <w:bCs/>
          <w:i/>
          <w:iCs/>
          <w:color w:val="000000"/>
          <w:u w:val="single"/>
        </w:rPr>
        <w:t>•овладение</w:t>
      </w:r>
      <w:r w:rsidRPr="00931845">
        <w:rPr>
          <w:color w:val="000000"/>
        </w:rPr>
        <w:t xml:space="preserve">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E1167" w:rsidRPr="00931845" w:rsidRDefault="008E1167" w:rsidP="008E1167">
      <w:pPr>
        <w:jc w:val="both"/>
        <w:rPr>
          <w:color w:val="000000"/>
        </w:rPr>
      </w:pPr>
      <w:r w:rsidRPr="00931845">
        <w:rPr>
          <w:b/>
          <w:bCs/>
          <w:i/>
          <w:iCs/>
          <w:color w:val="000000"/>
          <w:u w:val="single"/>
        </w:rPr>
        <w:t>•развитие</w:t>
      </w:r>
      <w:r w:rsidRPr="00931845">
        <w:rPr>
          <w:color w:val="000000"/>
        </w:rPr>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E1167" w:rsidRPr="00931845" w:rsidRDefault="008E1167" w:rsidP="008E1167">
      <w:pPr>
        <w:jc w:val="both"/>
        <w:rPr>
          <w:color w:val="000000"/>
        </w:rPr>
      </w:pPr>
      <w:r w:rsidRPr="00931845">
        <w:rPr>
          <w:b/>
          <w:bCs/>
          <w:i/>
          <w:iCs/>
          <w:color w:val="000000"/>
        </w:rPr>
        <w:t>•</w:t>
      </w:r>
      <w:r w:rsidRPr="00931845">
        <w:rPr>
          <w:b/>
          <w:bCs/>
          <w:i/>
          <w:iCs/>
          <w:color w:val="000000"/>
          <w:u w:val="single"/>
        </w:rPr>
        <w:t>воспитание</w:t>
      </w:r>
      <w:r w:rsidRPr="00931845">
        <w:rPr>
          <w:color w:val="000000"/>
        </w:rPr>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E1167" w:rsidRPr="00931845" w:rsidRDefault="008E1167" w:rsidP="008E1167">
      <w:pPr>
        <w:jc w:val="both"/>
        <w:rPr>
          <w:b/>
          <w:bCs/>
          <w:i/>
          <w:iCs/>
          <w:color w:val="000000"/>
          <w:u w:val="single"/>
        </w:rPr>
      </w:pPr>
      <w:r w:rsidRPr="00931845">
        <w:rPr>
          <w:b/>
          <w:bCs/>
          <w:i/>
          <w:iCs/>
          <w:color w:val="000000"/>
          <w:u w:val="single"/>
        </w:rPr>
        <w:t>•получение</w:t>
      </w:r>
      <w:r w:rsidRPr="00931845">
        <w:rPr>
          <w:color w:val="000000"/>
          <w:u w:val="single"/>
        </w:rPr>
        <w:t xml:space="preserve"> опыта</w:t>
      </w:r>
      <w:r w:rsidRPr="00931845">
        <w:rPr>
          <w:color w:val="000000"/>
        </w:rPr>
        <w:t xml:space="preserve"> применения политехнических и технологических знаний и умений в самостоятельной практической деятельности.</w:t>
      </w:r>
    </w:p>
    <w:p w:rsidR="008E1167" w:rsidRPr="00931845" w:rsidRDefault="008E1167" w:rsidP="008E1167">
      <w:pPr>
        <w:jc w:val="both"/>
      </w:pPr>
    </w:p>
    <w:p w:rsidR="008E1167" w:rsidRPr="00931845" w:rsidRDefault="008E1167" w:rsidP="008E1167">
      <w:pPr>
        <w:jc w:val="both"/>
        <w:rPr>
          <w:b/>
          <w:bCs/>
          <w:i/>
          <w:iCs/>
          <w:color w:val="000000"/>
          <w:u w:val="single"/>
        </w:rPr>
      </w:pPr>
      <w:r w:rsidRPr="00931845">
        <w:t xml:space="preserve"> </w:t>
      </w:r>
      <w:r w:rsidRPr="00931845">
        <w:rPr>
          <w:b/>
          <w:bCs/>
          <w:i/>
          <w:iCs/>
          <w:color w:val="000000"/>
          <w:u w:val="single"/>
        </w:rPr>
        <w:t>Задачи:</w:t>
      </w:r>
    </w:p>
    <w:p w:rsidR="008E1167" w:rsidRPr="00931845" w:rsidRDefault="008E1167" w:rsidP="008E1167">
      <w:pPr>
        <w:jc w:val="both"/>
        <w:rPr>
          <w:b/>
          <w:bCs/>
          <w:i/>
          <w:iCs/>
          <w:color w:val="000000"/>
          <w:u w:val="single"/>
        </w:rPr>
      </w:pPr>
      <w:r w:rsidRPr="00931845">
        <w:rPr>
          <w:color w:val="000000"/>
        </w:rPr>
        <w:t>а) формирование политехнических знаний и экологической культуры;</w:t>
      </w:r>
    </w:p>
    <w:p w:rsidR="008E1167" w:rsidRPr="00931845" w:rsidRDefault="008E1167" w:rsidP="008E1167">
      <w:pPr>
        <w:jc w:val="both"/>
        <w:rPr>
          <w:color w:val="000000"/>
        </w:rPr>
      </w:pPr>
      <w:r w:rsidRPr="00931845">
        <w:rPr>
          <w:color w:val="000000"/>
        </w:rPr>
        <w:t>б) привитие элементарных знаний и умений по ведению домашнего хозяйства и расчету бюджета семьи;</w:t>
      </w:r>
    </w:p>
    <w:p w:rsidR="008E1167" w:rsidRPr="00931845" w:rsidRDefault="008E1167" w:rsidP="008E1167">
      <w:pPr>
        <w:jc w:val="both"/>
        <w:rPr>
          <w:color w:val="000000"/>
        </w:rPr>
      </w:pPr>
      <w:r w:rsidRPr="00931845">
        <w:rPr>
          <w:color w:val="000000"/>
        </w:rPr>
        <w:t>в) ознакомление с основами современного производства и сферы услуг;</w:t>
      </w:r>
    </w:p>
    <w:p w:rsidR="008E1167" w:rsidRPr="00931845" w:rsidRDefault="008E1167" w:rsidP="008E1167">
      <w:pPr>
        <w:jc w:val="both"/>
        <w:rPr>
          <w:color w:val="000000"/>
        </w:rPr>
      </w:pPr>
      <w:r w:rsidRPr="00931845">
        <w:rPr>
          <w:color w:val="000000"/>
        </w:rPr>
        <w:t>г) развитие самостоятельности и способности учащихся решать творческие и изобретательские задачи;</w:t>
      </w:r>
    </w:p>
    <w:p w:rsidR="008E1167" w:rsidRPr="00931845" w:rsidRDefault="008E1167" w:rsidP="008E1167">
      <w:pPr>
        <w:jc w:val="both"/>
        <w:rPr>
          <w:color w:val="000000"/>
        </w:rPr>
      </w:pPr>
      <w:r w:rsidRPr="00931845">
        <w:rPr>
          <w:color w:val="000000"/>
        </w:rPr>
        <w:lastRenderedPageBreak/>
        <w:t>д) обеспечение учащимся возможности самопознания, изучение мира профессий, выполнение профессиональных проб с целью профессионального самоопределения;</w:t>
      </w:r>
    </w:p>
    <w:p w:rsidR="008E1167" w:rsidRPr="00931845" w:rsidRDefault="008E1167" w:rsidP="008E1167">
      <w:pPr>
        <w:jc w:val="both"/>
        <w:rPr>
          <w:color w:val="000000"/>
        </w:rPr>
      </w:pPr>
      <w:r w:rsidRPr="00931845">
        <w:rPr>
          <w:color w:val="000000"/>
        </w:rPr>
        <w:t>е) воспитание трудолюбия, предприимчивости, коллективизма, человечности и милосердия, обязательности, честности, ответственности и порядочности, патриотизма, культуры поведения и бесконфликтного общения;</w:t>
      </w:r>
    </w:p>
    <w:p w:rsidR="008E1167" w:rsidRPr="00931845" w:rsidRDefault="008E1167" w:rsidP="008E1167">
      <w:pPr>
        <w:jc w:val="both"/>
        <w:rPr>
          <w:color w:val="000000"/>
        </w:rPr>
      </w:pPr>
      <w:r w:rsidRPr="00931845">
        <w:rPr>
          <w:color w:val="000000"/>
        </w:rPr>
        <w:t>ж) овладение основными понятиями рыночной экономики, менеджмента и маркетинга и умение применять их при реализации собственной продукции и услуг;</w:t>
      </w:r>
    </w:p>
    <w:p w:rsidR="008E1167" w:rsidRPr="00931845" w:rsidRDefault="008E1167" w:rsidP="008E1167">
      <w:pPr>
        <w:jc w:val="both"/>
        <w:rPr>
          <w:color w:val="000000"/>
        </w:rPr>
      </w:pPr>
      <w:r w:rsidRPr="00931845">
        <w:rPr>
          <w:color w:val="000000"/>
        </w:rPr>
        <w:t>з) использование в качестве объектов труда потребительских изделий и оформление их с учетом требований дизайна и декоративно-прикладного искусства для повышения конкурентоспособности при реализации. Развитие эстетического чувства и художественной инициативы ребенка.</w:t>
      </w:r>
    </w:p>
    <w:p w:rsidR="008E1167" w:rsidRPr="00931845" w:rsidRDefault="008E1167" w:rsidP="008E1167">
      <w:pPr>
        <w:jc w:val="both"/>
        <w:rPr>
          <w:b/>
          <w:bCs/>
          <w:color w:val="000000"/>
        </w:rPr>
      </w:pPr>
      <w:r w:rsidRPr="00931845">
        <w:t xml:space="preserve">                         </w:t>
      </w:r>
      <w:r w:rsidRPr="00931845">
        <w:rPr>
          <w:b/>
          <w:bCs/>
          <w:color w:val="000000"/>
        </w:rPr>
        <w:t>Проверка знаний осуществляется путем устного опроса и письменных контрольных работ.</w:t>
      </w:r>
    </w:p>
    <w:p w:rsidR="008E1167" w:rsidRPr="00931845" w:rsidRDefault="008E1167" w:rsidP="008E1167">
      <w:pPr>
        <w:jc w:val="both"/>
        <w:rPr>
          <w:color w:val="000000"/>
        </w:rPr>
      </w:pPr>
      <w:r w:rsidRPr="00931845">
        <w:rPr>
          <w:b/>
          <w:bCs/>
          <w:i/>
          <w:iCs/>
          <w:color w:val="000000"/>
        </w:rPr>
        <w:t>Устные опросы</w:t>
      </w:r>
      <w:r w:rsidRPr="00931845">
        <w:rPr>
          <w:color w:val="000000"/>
        </w:rPr>
        <w:t xml:space="preserve"> могут быть краткими и более продолжительными. Краткий опрос проводится при проверке только что пройденного материала, а также во время практической работы. Более обстоятельный опрос проводится по конкретной теме учебной программы с вызовом учащихся к рабочему месту учителя.</w:t>
      </w:r>
    </w:p>
    <w:p w:rsidR="008E1167" w:rsidRPr="00C26576" w:rsidRDefault="008E1167" w:rsidP="008E1167">
      <w:pPr>
        <w:jc w:val="both"/>
        <w:rPr>
          <w:color w:val="000000"/>
        </w:rPr>
      </w:pPr>
      <w:r w:rsidRPr="00931845">
        <w:rPr>
          <w:b/>
          <w:bCs/>
          <w:i/>
          <w:iCs/>
          <w:color w:val="000000"/>
        </w:rPr>
        <w:t>Письменные контрольные задания</w:t>
      </w:r>
      <w:r w:rsidRPr="00931845">
        <w:rPr>
          <w:color w:val="000000"/>
        </w:rPr>
        <w:t xml:space="preserve"> позволяют в короткий срок проверить знания у всех учащихся. Обычно такие задания включают вопросы, требующие кратких ответов (название инструментов и приспособлений, свойства материалов, последовательность выполнения практических заданий и др.). Они могут быть записаны на классной доске или заранее напечатаны на отдельных листах бумаги. Вопросов должно быть столько, чтобы учащиеся могли ответить на них в течение 20 - 25 минут. </w:t>
      </w:r>
      <w:r w:rsidRPr="00C26576">
        <w:rPr>
          <w:color w:val="000000"/>
        </w:rPr>
        <w:t>Результаты письменных работ обсуждаются на последующих занятиях.</w:t>
      </w:r>
    </w:p>
    <w:p w:rsidR="008E1167" w:rsidRPr="00C26576" w:rsidRDefault="008E1167" w:rsidP="008E1167">
      <w:pPr>
        <w:spacing w:before="105" w:after="45" w:line="288" w:lineRule="auto"/>
        <w:ind w:firstLine="360"/>
        <w:jc w:val="both"/>
        <w:rPr>
          <w:b/>
          <w:bCs/>
          <w:iCs/>
        </w:rPr>
      </w:pPr>
      <w:r w:rsidRPr="00931845">
        <w:rPr>
          <w:color w:val="000000"/>
        </w:rPr>
        <w:t xml:space="preserve">При оценке знаний целесообразно учитывать два примерных уровня. На первом уровне учащиеся должны иметь представление о том или ином понятии. </w:t>
      </w:r>
      <w:r w:rsidRPr="00C26576">
        <w:rPr>
          <w:color w:val="000000"/>
        </w:rPr>
        <w:t>На втором они должны раскрыть то или иное понятие: показать</w:t>
      </w:r>
    </w:p>
    <w:p w:rsidR="008E1167" w:rsidRPr="00931845" w:rsidRDefault="008E1167" w:rsidP="008E1167">
      <w:pPr>
        <w:jc w:val="both"/>
        <w:rPr>
          <w:color w:val="000000"/>
        </w:rPr>
      </w:pPr>
      <w:r w:rsidRPr="00931845">
        <w:rPr>
          <w:color w:val="000000"/>
        </w:rPr>
        <w:t>достоинства и недостатки материала, конструкции, объяснить сущность явлений или процессов. Оценивая знания, надо руководствоваться общепринятыми критериями, применяемыми при оценке знаний по общеобразовательным предметам.</w:t>
      </w:r>
    </w:p>
    <w:p w:rsidR="008E1167" w:rsidRPr="00931845" w:rsidRDefault="008E1167" w:rsidP="008E1167">
      <w:pPr>
        <w:jc w:val="both"/>
        <w:rPr>
          <w:b/>
          <w:bCs/>
          <w:color w:val="000000"/>
        </w:rPr>
      </w:pPr>
      <w:r w:rsidRPr="00931845">
        <w:rPr>
          <w:b/>
          <w:bCs/>
          <w:color w:val="000000"/>
        </w:rPr>
        <w:t>Проверка трудовых умений осуществляется путем оценки выполненного практического задания.</w:t>
      </w:r>
    </w:p>
    <w:p w:rsidR="008E1167" w:rsidRPr="00931845" w:rsidRDefault="008E1167" w:rsidP="008E1167">
      <w:pPr>
        <w:jc w:val="both"/>
      </w:pPr>
      <w:r w:rsidRPr="00931845">
        <w:rPr>
          <w:b/>
          <w:bCs/>
          <w:color w:val="000000"/>
        </w:rPr>
        <w:t xml:space="preserve"> </w:t>
      </w:r>
      <w:r w:rsidRPr="00931845">
        <w:rPr>
          <w:color w:val="000000"/>
        </w:rPr>
        <w:t>Это могут быть несложные изделия, детали к изделиям, модели из деталей наборов типа «Конструктор», электрические цепи, технологические документы на изготовление изделий, отдельные трудовые операции. Например, практическими заданиями по обработке древесины может быть изготовление полуфабрикатов в виде пластин (из фанеры), брусков, дощечек, реек и др. Контрольными заданиями при работе с металлом могут быть развертки из листового металла правильной геометрической формы (прямоугольник, треугольник, круг). При этом объектом контроля является размеченная заготовка или готовая деталь. Объектами проверки монтажных умений могут быть модели механизмов, электрические цепи, собранные из деталей наборов типа «Конструктор».</w:t>
      </w:r>
    </w:p>
    <w:p w:rsidR="008E1167" w:rsidRPr="00931845" w:rsidRDefault="008E1167" w:rsidP="008E1167">
      <w:pPr>
        <w:jc w:val="both"/>
      </w:pPr>
      <w:r w:rsidRPr="00931845">
        <w:rPr>
          <w:color w:val="000000"/>
        </w:rPr>
        <w:t>Практические задания выполняют все учащиеся или отдельные группы по устной или письменной инструкциям. При проверке трудовых умений обращается внимание на качество выполненной работы и затраченное время. При этом надо иметь в виду, что показатели времени и качества должны оптимально соответствовать друг другу.</w:t>
      </w:r>
    </w:p>
    <w:p w:rsidR="008E1167" w:rsidRPr="00931845" w:rsidRDefault="008E1167" w:rsidP="008E1167">
      <w:pPr>
        <w:jc w:val="both"/>
      </w:pPr>
      <w:r w:rsidRPr="00931845">
        <w:rPr>
          <w:color w:val="000000"/>
        </w:rPr>
        <w:t>Основными критериями качества изделия являются величина отклонения от номинальных размеров и отделка поверхностей изделия. Величину отклонения учитель определяет в зависимости от качества материала и условий его обработки. При этом принимаются во внимание возможности контрольных инструментов, которыми пользуются учащиеся. Качество изделий целесообразно оценивать совместно с коллективом учащихся.</w:t>
      </w:r>
    </w:p>
    <w:p w:rsidR="008E1167" w:rsidRPr="00DB6852" w:rsidRDefault="008E1167" w:rsidP="008E1167">
      <w:pPr>
        <w:rPr>
          <w:b/>
          <w:sz w:val="28"/>
          <w:szCs w:val="28"/>
        </w:rPr>
      </w:pPr>
      <w:r w:rsidRPr="00DB6852">
        <w:rPr>
          <w:b/>
          <w:sz w:val="28"/>
          <w:szCs w:val="28"/>
        </w:rPr>
        <w:t xml:space="preserve">  «Технология»  Обслуживающий труд.  (5-9 классы)</w:t>
      </w:r>
    </w:p>
    <w:p w:rsidR="008E1167" w:rsidRDefault="008E1167" w:rsidP="008E1167">
      <w:pPr>
        <w:ind w:firstLine="708"/>
        <w:jc w:val="both"/>
      </w:pPr>
      <w:r>
        <w:lastRenderedPageBreak/>
        <w:t xml:space="preserve">Данная учебная программа составлена на основе программы «Технология. Программы начального и основного общего образования»  рекомендованной Департаментом общего среднего образования Министерства образования Российской Федерации. Авторы программы: В.М. Хохлова, П.С. Самородский, Н.В. Синица, В.Д.Симоненко. Москва  Изд.центр «Вентана- Граф» 2011 год. </w:t>
      </w:r>
    </w:p>
    <w:p w:rsidR="008E1167" w:rsidRDefault="008E1167" w:rsidP="008E1167">
      <w:pPr>
        <w:ind w:firstLine="708"/>
        <w:jc w:val="both"/>
        <w:rPr>
          <w:color w:val="000000"/>
          <w:spacing w:val="-4"/>
        </w:rPr>
      </w:pPr>
      <w:r>
        <w:rPr>
          <w:color w:val="000000"/>
          <w:spacing w:val="-5"/>
        </w:rPr>
        <w:t xml:space="preserve">Основная цель обучения школьников по программе «Технология. </w:t>
      </w:r>
      <w:r>
        <w:rPr>
          <w:color w:val="000000"/>
          <w:spacing w:val="-7"/>
        </w:rPr>
        <w:t>Обслуживающий труд» — обеспечить усвоение ими основ политехни</w:t>
      </w:r>
      <w:r>
        <w:rPr>
          <w:color w:val="000000"/>
          <w:spacing w:val="-7"/>
        </w:rPr>
        <w:softHyphen/>
      </w:r>
      <w:r>
        <w:rPr>
          <w:color w:val="000000"/>
          <w:spacing w:val="-4"/>
        </w:rPr>
        <w:t>ческих знаний и умений по элементам техники, технологий, матери</w:t>
      </w:r>
      <w:r>
        <w:rPr>
          <w:color w:val="000000"/>
          <w:spacing w:val="-4"/>
        </w:rPr>
        <w:softHyphen/>
        <w:t>аловедения, информационных технологий в их интеграции с декора</w:t>
      </w:r>
      <w:r>
        <w:rPr>
          <w:color w:val="000000"/>
          <w:spacing w:val="-4"/>
        </w:rPr>
        <w:softHyphen/>
      </w:r>
      <w:r>
        <w:rPr>
          <w:color w:val="000000"/>
          <w:spacing w:val="-3"/>
        </w:rPr>
        <w:t>тивно-прикладным искусством.</w:t>
      </w:r>
    </w:p>
    <w:p w:rsidR="008E1167" w:rsidRDefault="008E1167" w:rsidP="008E1167">
      <w:pPr>
        <w:shd w:val="clear" w:color="auto" w:fill="FFFFFF"/>
        <w:spacing w:before="5"/>
        <w:ind w:left="10" w:right="10" w:firstLine="346"/>
        <w:jc w:val="both"/>
        <w:rPr>
          <w:b/>
          <w:bCs/>
          <w:color w:val="000000"/>
          <w:spacing w:val="-4"/>
        </w:rPr>
      </w:pPr>
      <w:r>
        <w:rPr>
          <w:color w:val="000000"/>
          <w:spacing w:val="-4"/>
        </w:rPr>
        <w:t>Изучение технологии в основной школе направлено на достиже</w:t>
      </w:r>
      <w:r>
        <w:rPr>
          <w:color w:val="000000"/>
          <w:spacing w:val="-4"/>
        </w:rPr>
        <w:softHyphen/>
      </w:r>
      <w:r>
        <w:rPr>
          <w:color w:val="000000"/>
          <w:spacing w:val="2"/>
        </w:rPr>
        <w:t xml:space="preserve">ние следующих </w:t>
      </w:r>
      <w:r>
        <w:rPr>
          <w:b/>
          <w:bCs/>
          <w:i/>
          <w:iCs/>
          <w:color w:val="000000"/>
          <w:spacing w:val="2"/>
        </w:rPr>
        <w:t>целей:</w:t>
      </w:r>
    </w:p>
    <w:p w:rsidR="008E1167" w:rsidRDefault="008E1167" w:rsidP="008E1167">
      <w:pPr>
        <w:widowControl w:val="0"/>
        <w:numPr>
          <w:ilvl w:val="0"/>
          <w:numId w:val="5"/>
        </w:numPr>
        <w:shd w:val="clear" w:color="auto" w:fill="FFFFFF"/>
        <w:tabs>
          <w:tab w:val="left" w:pos="326"/>
        </w:tabs>
        <w:suppressAutoHyphens/>
        <w:autoSpaceDE w:val="0"/>
        <w:ind w:left="326" w:hanging="211"/>
        <w:jc w:val="both"/>
        <w:rPr>
          <w:b/>
          <w:bCs/>
          <w:color w:val="000000"/>
          <w:spacing w:val="-5"/>
        </w:rPr>
      </w:pPr>
      <w:r>
        <w:rPr>
          <w:b/>
          <w:bCs/>
          <w:color w:val="000000"/>
          <w:spacing w:val="-4"/>
        </w:rPr>
        <w:t xml:space="preserve">освоение </w:t>
      </w:r>
      <w:r>
        <w:rPr>
          <w:color w:val="000000"/>
          <w:spacing w:val="-4"/>
        </w:rPr>
        <w:t xml:space="preserve">технологических знаний, технологической культуры на </w:t>
      </w:r>
      <w:r>
        <w:rPr>
          <w:color w:val="000000"/>
          <w:spacing w:val="-5"/>
        </w:rPr>
        <w:t>базе сведений, полученных при изучении других образовательных</w:t>
      </w:r>
      <w:r>
        <w:rPr>
          <w:color w:val="000000"/>
        </w:rPr>
        <w:t xml:space="preserve"> </w:t>
      </w:r>
      <w:r>
        <w:rPr>
          <w:color w:val="000000"/>
          <w:spacing w:val="-1"/>
        </w:rPr>
        <w:t xml:space="preserve">областей и предметов, а также на основе включения учащихся в </w:t>
      </w:r>
      <w:r>
        <w:rPr>
          <w:color w:val="000000"/>
          <w:spacing w:val="-3"/>
        </w:rPr>
        <w:t xml:space="preserve">разнообразные виды технологической деятельности по созданию </w:t>
      </w:r>
      <w:r>
        <w:rPr>
          <w:color w:val="000000"/>
          <w:spacing w:val="-5"/>
        </w:rPr>
        <w:t>личностно или общественно значимых продуктов труда;</w:t>
      </w:r>
    </w:p>
    <w:p w:rsidR="008E1167" w:rsidRDefault="008E1167" w:rsidP="008E1167">
      <w:pPr>
        <w:widowControl w:val="0"/>
        <w:numPr>
          <w:ilvl w:val="0"/>
          <w:numId w:val="5"/>
        </w:numPr>
        <w:shd w:val="clear" w:color="auto" w:fill="FFFFFF"/>
        <w:tabs>
          <w:tab w:val="left" w:pos="326"/>
        </w:tabs>
        <w:suppressAutoHyphens/>
        <w:autoSpaceDE w:val="0"/>
        <w:ind w:left="326" w:hanging="211"/>
        <w:jc w:val="both"/>
        <w:rPr>
          <w:b/>
          <w:bCs/>
          <w:color w:val="000000"/>
          <w:spacing w:val="-3"/>
        </w:rPr>
      </w:pPr>
      <w:r>
        <w:rPr>
          <w:b/>
          <w:bCs/>
          <w:color w:val="000000"/>
          <w:spacing w:val="-5"/>
        </w:rPr>
        <w:t xml:space="preserve">освоение </w:t>
      </w:r>
      <w:r>
        <w:rPr>
          <w:color w:val="000000"/>
          <w:spacing w:val="-5"/>
        </w:rPr>
        <w:t>начальных знаний по прикладной экономике и предпри</w:t>
      </w:r>
      <w:r>
        <w:rPr>
          <w:color w:val="000000"/>
          <w:spacing w:val="-5"/>
        </w:rPr>
        <w:softHyphen/>
      </w:r>
      <w:r>
        <w:rPr>
          <w:color w:val="000000"/>
          <w:spacing w:val="-4"/>
        </w:rPr>
        <w:t>нимательству, необходимых для практической деятельности в ус</w:t>
      </w:r>
      <w:r>
        <w:rPr>
          <w:color w:val="000000"/>
          <w:spacing w:val="-4"/>
        </w:rPr>
        <w:softHyphen/>
        <w:t xml:space="preserve">ловиях рыночной экономики, рационального поведения на рынке </w:t>
      </w:r>
      <w:r>
        <w:rPr>
          <w:color w:val="000000"/>
          <w:spacing w:val="-6"/>
        </w:rPr>
        <w:t>труда, товаров и услуг;</w:t>
      </w:r>
    </w:p>
    <w:p w:rsidR="008E1167" w:rsidRDefault="008E1167" w:rsidP="008E1167">
      <w:pPr>
        <w:widowControl w:val="0"/>
        <w:numPr>
          <w:ilvl w:val="0"/>
          <w:numId w:val="5"/>
        </w:numPr>
        <w:shd w:val="clear" w:color="auto" w:fill="FFFFFF"/>
        <w:tabs>
          <w:tab w:val="left" w:pos="326"/>
        </w:tabs>
        <w:suppressAutoHyphens/>
        <w:autoSpaceDE w:val="0"/>
        <w:ind w:left="326" w:hanging="211"/>
        <w:jc w:val="both"/>
        <w:rPr>
          <w:b/>
          <w:bCs/>
          <w:color w:val="000000"/>
          <w:spacing w:val="-3"/>
        </w:rPr>
      </w:pPr>
      <w:r>
        <w:rPr>
          <w:b/>
          <w:bCs/>
          <w:color w:val="000000"/>
          <w:spacing w:val="-3"/>
        </w:rPr>
        <w:t xml:space="preserve">овладение </w:t>
      </w:r>
      <w:r>
        <w:rPr>
          <w:color w:val="000000"/>
          <w:spacing w:val="-3"/>
        </w:rPr>
        <w:t>умениями создавать личностно или общественно зна</w:t>
      </w:r>
      <w:r>
        <w:rPr>
          <w:color w:val="000000"/>
          <w:spacing w:val="-3"/>
        </w:rPr>
        <w:softHyphen/>
      </w:r>
      <w:r>
        <w:rPr>
          <w:color w:val="000000"/>
          <w:spacing w:val="-5"/>
        </w:rPr>
        <w:t>чимые продукты труда, вести домашнее хозяйство;</w:t>
      </w:r>
    </w:p>
    <w:p w:rsidR="008E1167" w:rsidRDefault="008E1167" w:rsidP="008E1167">
      <w:pPr>
        <w:widowControl w:val="0"/>
        <w:numPr>
          <w:ilvl w:val="0"/>
          <w:numId w:val="5"/>
        </w:numPr>
        <w:shd w:val="clear" w:color="auto" w:fill="FFFFFF"/>
        <w:tabs>
          <w:tab w:val="left" w:pos="326"/>
        </w:tabs>
        <w:suppressAutoHyphens/>
        <w:autoSpaceDE w:val="0"/>
        <w:ind w:left="326" w:hanging="211"/>
        <w:jc w:val="both"/>
        <w:rPr>
          <w:b/>
          <w:bCs/>
          <w:color w:val="000000"/>
          <w:spacing w:val="-2"/>
        </w:rPr>
      </w:pPr>
      <w:r>
        <w:rPr>
          <w:b/>
          <w:bCs/>
          <w:color w:val="000000"/>
          <w:spacing w:val="-3"/>
        </w:rPr>
        <w:t xml:space="preserve">развитие </w:t>
      </w:r>
      <w:r>
        <w:rPr>
          <w:color w:val="000000"/>
          <w:spacing w:val="-3"/>
        </w:rPr>
        <w:t>творческих, коммуникативных и организаторских спо</w:t>
      </w:r>
      <w:r>
        <w:rPr>
          <w:color w:val="000000"/>
          <w:spacing w:val="-3"/>
        </w:rPr>
        <w:softHyphen/>
      </w:r>
      <w:r>
        <w:rPr>
          <w:color w:val="000000"/>
          <w:spacing w:val="-4"/>
        </w:rPr>
        <w:t>собностей в процессе различных видов технологической деятель</w:t>
      </w:r>
      <w:r>
        <w:rPr>
          <w:color w:val="000000"/>
          <w:spacing w:val="-4"/>
        </w:rPr>
        <w:softHyphen/>
      </w:r>
      <w:r>
        <w:rPr>
          <w:color w:val="000000"/>
          <w:spacing w:val="-5"/>
        </w:rPr>
        <w:t>ности;</w:t>
      </w:r>
    </w:p>
    <w:p w:rsidR="008E1167" w:rsidRDefault="008E1167" w:rsidP="008E1167">
      <w:pPr>
        <w:widowControl w:val="0"/>
        <w:numPr>
          <w:ilvl w:val="0"/>
          <w:numId w:val="5"/>
        </w:numPr>
        <w:shd w:val="clear" w:color="auto" w:fill="FFFFFF"/>
        <w:tabs>
          <w:tab w:val="left" w:pos="326"/>
        </w:tabs>
        <w:suppressAutoHyphens/>
        <w:autoSpaceDE w:val="0"/>
        <w:spacing w:before="5"/>
        <w:ind w:left="326" w:hanging="211"/>
        <w:jc w:val="both"/>
        <w:rPr>
          <w:b/>
          <w:bCs/>
          <w:color w:val="000000"/>
          <w:spacing w:val="-5"/>
        </w:rPr>
      </w:pPr>
      <w:r>
        <w:rPr>
          <w:b/>
          <w:bCs/>
          <w:color w:val="000000"/>
          <w:spacing w:val="-2"/>
        </w:rPr>
        <w:t xml:space="preserve">развитие </w:t>
      </w:r>
      <w:r>
        <w:rPr>
          <w:color w:val="000000"/>
          <w:spacing w:val="-2"/>
        </w:rPr>
        <w:t xml:space="preserve">способностей самостоятельно и осознанно определять </w:t>
      </w:r>
      <w:r>
        <w:rPr>
          <w:color w:val="000000"/>
        </w:rPr>
        <w:t xml:space="preserve">свои жизненные и профессиональные планы, исходя из оценки </w:t>
      </w:r>
      <w:r>
        <w:rPr>
          <w:color w:val="000000"/>
          <w:spacing w:val="-2"/>
        </w:rPr>
        <w:t>личных интересов и склонностей, текущих и перспективных по</w:t>
      </w:r>
      <w:r>
        <w:rPr>
          <w:color w:val="000000"/>
          <w:spacing w:val="-2"/>
        </w:rPr>
        <w:softHyphen/>
      </w:r>
      <w:r>
        <w:rPr>
          <w:color w:val="000000"/>
          <w:spacing w:val="-5"/>
        </w:rPr>
        <w:t>требностей рынка труда;</w:t>
      </w:r>
    </w:p>
    <w:p w:rsidR="008E1167" w:rsidRDefault="008E1167" w:rsidP="008E1167">
      <w:pPr>
        <w:widowControl w:val="0"/>
        <w:numPr>
          <w:ilvl w:val="0"/>
          <w:numId w:val="5"/>
        </w:numPr>
        <w:shd w:val="clear" w:color="auto" w:fill="FFFFFF"/>
        <w:tabs>
          <w:tab w:val="left" w:pos="326"/>
        </w:tabs>
        <w:suppressAutoHyphens/>
        <w:autoSpaceDE w:val="0"/>
        <w:ind w:left="326" w:hanging="211"/>
        <w:jc w:val="both"/>
        <w:rPr>
          <w:b/>
          <w:bCs/>
          <w:color w:val="000000"/>
          <w:spacing w:val="-7"/>
        </w:rPr>
      </w:pPr>
      <w:r>
        <w:rPr>
          <w:b/>
          <w:bCs/>
          <w:color w:val="000000"/>
          <w:spacing w:val="-5"/>
        </w:rPr>
        <w:t xml:space="preserve">воспитание </w:t>
      </w:r>
      <w:r>
        <w:rPr>
          <w:color w:val="000000"/>
          <w:spacing w:val="-5"/>
        </w:rPr>
        <w:t>трудолюбия и культуры созидательного труда, ответ</w:t>
      </w:r>
      <w:r>
        <w:rPr>
          <w:color w:val="000000"/>
          <w:spacing w:val="-5"/>
        </w:rPr>
        <w:softHyphen/>
      </w:r>
      <w:r>
        <w:rPr>
          <w:color w:val="000000"/>
          <w:spacing w:val="-6"/>
        </w:rPr>
        <w:t>ственности за результаты своего труда;</w:t>
      </w:r>
    </w:p>
    <w:p w:rsidR="008E1167" w:rsidRDefault="008E1167" w:rsidP="008E1167">
      <w:pPr>
        <w:widowControl w:val="0"/>
        <w:numPr>
          <w:ilvl w:val="0"/>
          <w:numId w:val="5"/>
        </w:numPr>
        <w:shd w:val="clear" w:color="auto" w:fill="FFFFFF"/>
        <w:tabs>
          <w:tab w:val="left" w:pos="326"/>
        </w:tabs>
        <w:suppressAutoHyphens/>
        <w:autoSpaceDE w:val="0"/>
        <w:ind w:left="326" w:hanging="211"/>
        <w:jc w:val="both"/>
        <w:rPr>
          <w:color w:val="000000"/>
          <w:spacing w:val="-4"/>
        </w:rPr>
      </w:pPr>
      <w:r>
        <w:rPr>
          <w:b/>
          <w:bCs/>
          <w:color w:val="000000"/>
          <w:spacing w:val="-7"/>
        </w:rPr>
        <w:t xml:space="preserve">получение </w:t>
      </w:r>
      <w:r>
        <w:rPr>
          <w:color w:val="000000"/>
          <w:spacing w:val="-7"/>
        </w:rPr>
        <w:t xml:space="preserve">опыта применения политехнических и технологических </w:t>
      </w:r>
      <w:r>
        <w:rPr>
          <w:color w:val="000000"/>
          <w:spacing w:val="-4"/>
        </w:rPr>
        <w:t>знаний и умений в самостоятельной практической деятельности.</w:t>
      </w:r>
    </w:p>
    <w:p w:rsidR="008E1167" w:rsidRDefault="008E1167" w:rsidP="008E1167">
      <w:pPr>
        <w:shd w:val="clear" w:color="auto" w:fill="FFFFFF"/>
        <w:spacing w:before="10"/>
        <w:ind w:left="5" w:right="19" w:firstLine="350"/>
        <w:jc w:val="both"/>
        <w:rPr>
          <w:color w:val="000000"/>
          <w:spacing w:val="-5"/>
        </w:rPr>
      </w:pPr>
      <w:r>
        <w:rPr>
          <w:color w:val="000000"/>
          <w:spacing w:val="-4"/>
        </w:rPr>
        <w:t>Решение задач творческого развития личности учащихся обеспе</w:t>
      </w:r>
      <w:r>
        <w:rPr>
          <w:color w:val="000000"/>
          <w:spacing w:val="-4"/>
        </w:rPr>
        <w:softHyphen/>
        <w:t xml:space="preserve">чивается включением в программу творческих заданий, которые </w:t>
      </w:r>
      <w:r>
        <w:rPr>
          <w:color w:val="000000"/>
          <w:spacing w:val="-5"/>
        </w:rPr>
        <w:t xml:space="preserve"> выполняются методом проектов как индивидуально, так и коллек</w:t>
      </w:r>
      <w:r>
        <w:rPr>
          <w:color w:val="000000"/>
          <w:spacing w:val="-5"/>
        </w:rPr>
        <w:softHyphen/>
      </w:r>
      <w:r>
        <w:rPr>
          <w:color w:val="000000"/>
          <w:spacing w:val="-4"/>
        </w:rPr>
        <w:t>тивно. Ряд заданий направлен на решение задач эстетического воспитания уча</w:t>
      </w:r>
      <w:r>
        <w:rPr>
          <w:color w:val="000000"/>
          <w:spacing w:val="-4"/>
        </w:rPr>
        <w:softHyphen/>
        <w:t>щихся, раскрытие их творческих способностей.</w:t>
      </w:r>
    </w:p>
    <w:p w:rsidR="008E1167" w:rsidRDefault="008E1167" w:rsidP="008E1167">
      <w:pPr>
        <w:shd w:val="clear" w:color="auto" w:fill="FFFFFF"/>
        <w:spacing w:before="5"/>
        <w:ind w:right="38" w:firstLine="365"/>
        <w:jc w:val="both"/>
        <w:rPr>
          <w:color w:val="000000"/>
          <w:spacing w:val="-5"/>
        </w:rPr>
      </w:pPr>
      <w:r>
        <w:rPr>
          <w:color w:val="000000"/>
          <w:spacing w:val="-5"/>
        </w:rPr>
        <w:t>Программа дает возможность осуществить высокий эстетический уровень образования без понижения технико-технологического уров</w:t>
      </w:r>
      <w:r>
        <w:rPr>
          <w:color w:val="000000"/>
          <w:spacing w:val="-5"/>
        </w:rPr>
        <w:softHyphen/>
      </w:r>
      <w:r>
        <w:rPr>
          <w:color w:val="000000"/>
          <w:spacing w:val="-4"/>
        </w:rPr>
        <w:t>ня. При изготовлении изделий, наряду с технологическими требова</w:t>
      </w:r>
      <w:r>
        <w:rPr>
          <w:color w:val="000000"/>
          <w:spacing w:val="-4"/>
        </w:rPr>
        <w:softHyphen/>
      </w:r>
      <w:r>
        <w:rPr>
          <w:color w:val="000000"/>
          <w:spacing w:val="-5"/>
        </w:rPr>
        <w:t>ниями, уделяется большое внимание требованиям эстетическим, эко</w:t>
      </w:r>
      <w:r>
        <w:rPr>
          <w:color w:val="000000"/>
          <w:spacing w:val="-5"/>
        </w:rPr>
        <w:softHyphen/>
      </w:r>
      <w:r>
        <w:rPr>
          <w:color w:val="000000"/>
          <w:spacing w:val="-3"/>
        </w:rPr>
        <w:t>логическим и эргономическим.</w:t>
      </w:r>
    </w:p>
    <w:p w:rsidR="008E1167" w:rsidRDefault="008E1167" w:rsidP="008E1167">
      <w:pPr>
        <w:shd w:val="clear" w:color="auto" w:fill="FFFFFF"/>
        <w:spacing w:before="10"/>
        <w:ind w:left="5" w:right="53" w:firstLine="341"/>
        <w:jc w:val="both"/>
        <w:rPr>
          <w:color w:val="000000"/>
          <w:spacing w:val="-5"/>
        </w:rPr>
      </w:pPr>
      <w:r>
        <w:rPr>
          <w:color w:val="000000"/>
          <w:spacing w:val="-5"/>
        </w:rPr>
        <w:t>Основной формой организации учебного процесса является сдво</w:t>
      </w:r>
      <w:r>
        <w:rPr>
          <w:color w:val="000000"/>
          <w:spacing w:val="-5"/>
        </w:rPr>
        <w:softHyphen/>
      </w:r>
      <w:r>
        <w:rPr>
          <w:color w:val="000000"/>
          <w:spacing w:val="-4"/>
        </w:rPr>
        <w:t>енный урок, который позволяет организовать практическую творче</w:t>
      </w:r>
      <w:r>
        <w:rPr>
          <w:color w:val="000000"/>
          <w:spacing w:val="-4"/>
        </w:rPr>
        <w:softHyphen/>
      </w:r>
      <w:r>
        <w:rPr>
          <w:color w:val="000000"/>
          <w:spacing w:val="-6"/>
        </w:rPr>
        <w:t xml:space="preserve">скую и проектную деятельность, причем проекты могут выполняться </w:t>
      </w:r>
      <w:r>
        <w:rPr>
          <w:color w:val="000000"/>
          <w:spacing w:val="-4"/>
        </w:rPr>
        <w:t xml:space="preserve">учащимися как в специально выделенное в программе время, так и </w:t>
      </w:r>
      <w:r>
        <w:rPr>
          <w:color w:val="000000"/>
          <w:spacing w:val="-5"/>
        </w:rPr>
        <w:t>интегрироваться с другими разделами программы.</w:t>
      </w:r>
    </w:p>
    <w:p w:rsidR="008E1167" w:rsidRDefault="008E1167" w:rsidP="008E1167">
      <w:pPr>
        <w:shd w:val="clear" w:color="auto" w:fill="FFFFFF"/>
        <w:spacing w:before="10"/>
        <w:ind w:left="5" w:right="53" w:firstLine="341"/>
        <w:jc w:val="both"/>
        <w:rPr>
          <w:color w:val="000000"/>
          <w:spacing w:val="-5"/>
        </w:rPr>
      </w:pPr>
      <w:r>
        <w:rPr>
          <w:color w:val="000000"/>
          <w:spacing w:val="-5"/>
        </w:rPr>
        <w:t>Учитывая региональные особенности нашего района 15 % от учебного времени отводится для изучения национальных традиций, праздников, технологий изготовления элементов национального  костюма, элементов  декоративно-прикладного искусства.</w:t>
      </w:r>
    </w:p>
    <w:p w:rsidR="008E1167" w:rsidRDefault="008E1167" w:rsidP="008E1167">
      <w:pPr>
        <w:shd w:val="clear" w:color="auto" w:fill="FFFFFF"/>
        <w:spacing w:before="10"/>
        <w:ind w:left="5" w:right="53" w:firstLine="341"/>
        <w:jc w:val="both"/>
        <w:rPr>
          <w:color w:val="000000"/>
          <w:spacing w:val="-5"/>
        </w:rPr>
      </w:pPr>
    </w:p>
    <w:p w:rsidR="008E1167" w:rsidRDefault="008E1167" w:rsidP="008E1167">
      <w:pPr>
        <w:ind w:left="360"/>
        <w:rPr>
          <w:sz w:val="22"/>
          <w:szCs w:val="22"/>
        </w:rPr>
      </w:pPr>
      <w:r>
        <w:t xml:space="preserve">     По окончании курса технологии в основной школе учащиеся овладевают безопасными приёмами труда с инструментами, машинами, электробытовыми приборами, специальными и общетехническими  знаниями и умениями в области технологии и обработки пищевых продуктов, текстильных материалов, изготовления и художественного оформления швейных изделий, ведения домашнего хозяйства, знакомятся с основными профессиями пищевой и лёгкой промышленности. В процессе выполнения программы «Технология» осуществляется  развитие технического и художественного мышления, творческих способностей личности, </w:t>
      </w:r>
      <w:r>
        <w:lastRenderedPageBreak/>
        <w:t xml:space="preserve">формируются экологическое мировоззрение, навыки бесконфликтного делового общения. </w:t>
      </w:r>
    </w:p>
    <w:p w:rsidR="008E1167" w:rsidRDefault="008E1167" w:rsidP="008E1167">
      <w:pPr>
        <w:ind w:left="360"/>
        <w:rPr>
          <w:sz w:val="22"/>
          <w:szCs w:val="22"/>
        </w:rPr>
      </w:pPr>
    </w:p>
    <w:p w:rsidR="008E1167" w:rsidRDefault="008E1167" w:rsidP="008E1167">
      <w:pPr>
        <w:autoSpaceDE w:val="0"/>
        <w:jc w:val="both"/>
      </w:pPr>
      <w:r>
        <w:t>Базовыми для программы по направлению «Технология. Сельскохозяйственный труд» являются разделы:</w:t>
      </w:r>
    </w:p>
    <w:p w:rsidR="008E1167" w:rsidRDefault="008E1167" w:rsidP="008E1167">
      <w:pPr>
        <w:numPr>
          <w:ilvl w:val="0"/>
          <w:numId w:val="4"/>
        </w:numPr>
        <w:suppressAutoHyphens/>
        <w:autoSpaceDE w:val="0"/>
        <w:jc w:val="both"/>
      </w:pPr>
      <w:r>
        <w:t xml:space="preserve">«Растениеводство» </w:t>
      </w:r>
    </w:p>
    <w:p w:rsidR="008E1167" w:rsidRDefault="008E1167" w:rsidP="008E1167">
      <w:pPr>
        <w:numPr>
          <w:ilvl w:val="0"/>
          <w:numId w:val="4"/>
        </w:numPr>
        <w:suppressAutoHyphens/>
        <w:autoSpaceDE w:val="0"/>
        <w:jc w:val="both"/>
      </w:pPr>
      <w:r>
        <w:t xml:space="preserve"> «Животноводство».</w:t>
      </w:r>
    </w:p>
    <w:p w:rsidR="008E1167" w:rsidRDefault="008E1167" w:rsidP="008E1167">
      <w:pPr>
        <w:autoSpaceDE w:val="0"/>
        <w:jc w:val="both"/>
      </w:pPr>
      <w:r>
        <w:t xml:space="preserve">    Базовыми  для программы по направлению «Технология. Обслуживающий труд» являются разделы:</w:t>
      </w:r>
    </w:p>
    <w:p w:rsidR="008E1167" w:rsidRDefault="008E1167" w:rsidP="008E1167">
      <w:pPr>
        <w:numPr>
          <w:ilvl w:val="0"/>
          <w:numId w:val="3"/>
        </w:numPr>
        <w:suppressAutoHyphens/>
        <w:autoSpaceDE w:val="0"/>
        <w:jc w:val="both"/>
      </w:pPr>
      <w:r>
        <w:t>«Кулинария»</w:t>
      </w:r>
    </w:p>
    <w:p w:rsidR="008E1167" w:rsidRDefault="008E1167" w:rsidP="008E1167">
      <w:pPr>
        <w:numPr>
          <w:ilvl w:val="0"/>
          <w:numId w:val="3"/>
        </w:numPr>
        <w:suppressAutoHyphens/>
        <w:autoSpaceDE w:val="0"/>
        <w:jc w:val="both"/>
      </w:pPr>
      <w:r>
        <w:t xml:space="preserve">«Создание изделий из текстильных и поделочных материалов». </w:t>
      </w:r>
    </w:p>
    <w:p w:rsidR="008E1167" w:rsidRDefault="008E1167" w:rsidP="008E1167">
      <w:pPr>
        <w:autoSpaceDE w:val="0"/>
        <w:jc w:val="both"/>
      </w:pPr>
      <w:r>
        <w:t>Программа обязательно включают в себя также разделы «Технологии ведения дома», Творческие проектные работы.</w:t>
      </w:r>
    </w:p>
    <w:p w:rsidR="008E1167" w:rsidRDefault="008E1167" w:rsidP="008E1167">
      <w:pPr>
        <w:autoSpaceDE w:val="0"/>
        <w:jc w:val="both"/>
      </w:pPr>
      <w:r>
        <w:t xml:space="preserve">     Для реализации обязательного минимума содержания по разделу «Растениеводство» в качестве учебно-материальной базы для организации практической деятельности имеется школьный  участок.</w:t>
      </w:r>
    </w:p>
    <w:p w:rsidR="008E1167" w:rsidRDefault="008E1167" w:rsidP="008E1167">
      <w:pPr>
        <w:autoSpaceDE w:val="0"/>
        <w:jc w:val="both"/>
      </w:pPr>
      <w:r>
        <w:t xml:space="preserve">    В связи с тем, что в школе нет материальной базы для изучения животноводства, этот раздел дается в ознакомительном плане.</w:t>
      </w:r>
    </w:p>
    <w:p w:rsidR="008E1167" w:rsidRDefault="008E1167" w:rsidP="008E1167">
      <w:pPr>
        <w:jc w:val="both"/>
      </w:pPr>
      <w:r>
        <w:t xml:space="preserve">       В связи с перераспределением времени между указанными разделами в программе по направлению «Технология. Сельскохозяйственный труд» (агротехнологии) уменьшается объем и сложность практических работ с сохранением всех составляющих минимума содержания обучения по технологии.</w:t>
      </w:r>
    </w:p>
    <w:p w:rsidR="008E1167" w:rsidRPr="00931845" w:rsidRDefault="008E1167" w:rsidP="008E1167">
      <w:pPr>
        <w:jc w:val="both"/>
        <w:rPr>
          <w:b/>
          <w:bCs/>
          <w:color w:val="000000"/>
        </w:rPr>
      </w:pPr>
    </w:p>
    <w:p w:rsidR="008E1167" w:rsidRPr="00240684" w:rsidRDefault="008E1167" w:rsidP="008E1167">
      <w:pPr>
        <w:jc w:val="both"/>
        <w:rPr>
          <w:b/>
        </w:rPr>
      </w:pPr>
      <w:r>
        <w:rPr>
          <w:b/>
          <w:bCs/>
        </w:rPr>
        <w:t xml:space="preserve">       </w:t>
      </w:r>
      <w:r w:rsidRPr="00240684">
        <w:rPr>
          <w:b/>
          <w:bCs/>
        </w:rPr>
        <w:t>Нормы оценок устных ответов:</w:t>
      </w:r>
    </w:p>
    <w:p w:rsidR="008E1167" w:rsidRPr="008579C3" w:rsidRDefault="008E1167" w:rsidP="008E1167">
      <w:pPr>
        <w:pStyle w:val="a3"/>
        <w:rPr>
          <w:b/>
        </w:rPr>
      </w:pPr>
      <w:r w:rsidRPr="008579C3">
        <w:rPr>
          <w:b/>
        </w:rPr>
        <w:t>«5»</w:t>
      </w:r>
    </w:p>
    <w:p w:rsidR="008E1167" w:rsidRPr="00240684" w:rsidRDefault="008E1167" w:rsidP="008E1167">
      <w:pPr>
        <w:pStyle w:val="a3"/>
      </w:pPr>
      <w:r w:rsidRPr="00240684">
        <w:t>Полно и последовательно раскрыто содержание материала в объеме про</w:t>
      </w:r>
      <w:r w:rsidRPr="00240684">
        <w:softHyphen/>
        <w:t>граммы.</w:t>
      </w:r>
    </w:p>
    <w:p w:rsidR="008E1167" w:rsidRPr="00240684" w:rsidRDefault="008E1167" w:rsidP="008E1167">
      <w:pPr>
        <w:pStyle w:val="a3"/>
      </w:pPr>
      <w:r w:rsidRPr="00240684">
        <w:t>Четко и правильно даны определения и раскрыто содержание понятий, точно использованы научные термины.</w:t>
      </w:r>
    </w:p>
    <w:p w:rsidR="008E1167" w:rsidRPr="00240684" w:rsidRDefault="008E1167" w:rsidP="008E1167">
      <w:pPr>
        <w:pStyle w:val="a3"/>
      </w:pPr>
      <w:r w:rsidRPr="00240684">
        <w:t>Для доказательства использованы выводы и обобщения опытов.</w:t>
      </w:r>
    </w:p>
    <w:p w:rsidR="008E1167" w:rsidRPr="00240684" w:rsidRDefault="008E1167" w:rsidP="008E1167">
      <w:pPr>
        <w:pStyle w:val="a3"/>
      </w:pPr>
      <w:r w:rsidRPr="00240684">
        <w:t>Ответ самостоятельный, использованы ранее приобретенные знания, самостоятельно составленные примеры.</w:t>
      </w:r>
    </w:p>
    <w:p w:rsidR="008E1167" w:rsidRPr="00240684" w:rsidRDefault="008E1167" w:rsidP="008E1167">
      <w:pPr>
        <w:pStyle w:val="a3"/>
      </w:pPr>
      <w:r w:rsidRPr="00240684">
        <w:t>Материал изложен правильно с точки зрения норм литературного языка.</w:t>
      </w:r>
    </w:p>
    <w:p w:rsidR="008E1167" w:rsidRPr="00240684" w:rsidRDefault="008E1167" w:rsidP="008E1167">
      <w:pPr>
        <w:pStyle w:val="a3"/>
      </w:pPr>
      <w:r w:rsidRPr="00240684">
        <w:t>Возможны 1-2 неточности в вопросах второстепенного материала, которые исправляются с помощью учителя.</w:t>
      </w:r>
    </w:p>
    <w:p w:rsidR="008E1167" w:rsidRPr="008579C3" w:rsidRDefault="008E1167" w:rsidP="008E1167">
      <w:pPr>
        <w:pStyle w:val="a3"/>
        <w:rPr>
          <w:b/>
        </w:rPr>
      </w:pPr>
      <w:r w:rsidRPr="008579C3">
        <w:rPr>
          <w:b/>
        </w:rPr>
        <w:t>«4»</w:t>
      </w:r>
    </w:p>
    <w:p w:rsidR="008E1167" w:rsidRPr="008579C3" w:rsidRDefault="008E1167" w:rsidP="008E1167">
      <w:pPr>
        <w:pStyle w:val="a3"/>
      </w:pPr>
      <w:r w:rsidRPr="008579C3">
        <w:t>Раскрыто основное содержание материала.</w:t>
      </w:r>
    </w:p>
    <w:p w:rsidR="008E1167" w:rsidRPr="000239EE" w:rsidRDefault="008E1167" w:rsidP="008E1167">
      <w:pPr>
        <w:pStyle w:val="a3"/>
      </w:pPr>
      <w:r w:rsidRPr="000239EE">
        <w:t>Правильно даны определения понятий и точно использованы научные термины.</w:t>
      </w:r>
    </w:p>
    <w:p w:rsidR="008E1167" w:rsidRPr="000239EE" w:rsidRDefault="008E1167" w:rsidP="008E1167">
      <w:pPr>
        <w:pStyle w:val="a3"/>
      </w:pPr>
      <w:r w:rsidRPr="000239EE">
        <w:t>Возможны ошибки в изложении выводов и обобщений из наблюдений и опытов.</w:t>
      </w:r>
    </w:p>
    <w:p w:rsidR="008E1167" w:rsidRPr="008579C3" w:rsidRDefault="008E1167" w:rsidP="008E1167">
      <w:pPr>
        <w:pStyle w:val="a3"/>
      </w:pPr>
      <w:r w:rsidRPr="008579C3">
        <w:t>Ответ самостоятельный.</w:t>
      </w:r>
    </w:p>
    <w:p w:rsidR="008E1167" w:rsidRPr="000239EE" w:rsidRDefault="008E1167" w:rsidP="008E1167">
      <w:pPr>
        <w:pStyle w:val="a3"/>
      </w:pPr>
      <w:r w:rsidRPr="000239EE">
        <w:t>Возможны неточности в вопросах второстепенного материала.</w:t>
      </w:r>
    </w:p>
    <w:p w:rsidR="008E1167" w:rsidRPr="000239EE" w:rsidRDefault="008E1167" w:rsidP="008E1167">
      <w:pPr>
        <w:pStyle w:val="a3"/>
      </w:pPr>
      <w:r w:rsidRPr="000239EE">
        <w:t>Допускаются 1-2 неточности в определении понятий, незначительное на-</w:t>
      </w:r>
      <w:r w:rsidRPr="000239EE">
        <w:br/>
        <w:t>рушение последовательности изложения и единичные неточности в языке изложения.</w:t>
      </w:r>
    </w:p>
    <w:p w:rsidR="008E1167" w:rsidRPr="008579C3" w:rsidRDefault="008E1167" w:rsidP="008E1167">
      <w:pPr>
        <w:pStyle w:val="a3"/>
        <w:rPr>
          <w:b/>
        </w:rPr>
      </w:pPr>
      <w:r w:rsidRPr="008579C3">
        <w:rPr>
          <w:b/>
        </w:rPr>
        <w:t>«3»</w:t>
      </w:r>
    </w:p>
    <w:p w:rsidR="008E1167" w:rsidRPr="000239EE" w:rsidRDefault="008E1167" w:rsidP="008E1167">
      <w:pPr>
        <w:pStyle w:val="a3"/>
      </w:pPr>
      <w:r w:rsidRPr="000239EE">
        <w:t>Содержание учебного материала изложено фрагментарно, недостаточно полно, не всегда последовательно.</w:t>
      </w:r>
    </w:p>
    <w:p w:rsidR="008E1167" w:rsidRPr="008579C3" w:rsidRDefault="008E1167" w:rsidP="008E1167">
      <w:pPr>
        <w:pStyle w:val="a3"/>
      </w:pPr>
      <w:r w:rsidRPr="008579C3">
        <w:t>Не дано определение понятий.</w:t>
      </w:r>
    </w:p>
    <w:p w:rsidR="008E1167" w:rsidRPr="000239EE" w:rsidRDefault="008E1167" w:rsidP="008E1167">
      <w:pPr>
        <w:pStyle w:val="a3"/>
      </w:pPr>
      <w:r w:rsidRPr="000239EE">
        <w:t>Не используются в качестве доказательства выводы и обобщения из на</w:t>
      </w:r>
      <w:r w:rsidRPr="000239EE">
        <w:softHyphen/>
        <w:t>блюдений и опытов.</w:t>
      </w:r>
    </w:p>
    <w:p w:rsidR="008E1167" w:rsidRPr="000239EE" w:rsidRDefault="008E1167" w:rsidP="008E1167">
      <w:pPr>
        <w:pStyle w:val="a3"/>
      </w:pPr>
      <w:r w:rsidRPr="000239EE">
        <w:t>Недостаточно глубоко и доказательно обосновываются свои суждения, не приводятся свои примеры.</w:t>
      </w:r>
    </w:p>
    <w:p w:rsidR="008E1167" w:rsidRPr="000239EE" w:rsidRDefault="008E1167" w:rsidP="008E1167">
      <w:pPr>
        <w:pStyle w:val="a3"/>
      </w:pPr>
      <w:r w:rsidRPr="000239EE">
        <w:t>Допускаются ошибки и неточности в использовании научной терминоло</w:t>
      </w:r>
      <w:r w:rsidRPr="000239EE">
        <w:softHyphen/>
        <w:t>гии и определении понятий.</w:t>
      </w:r>
    </w:p>
    <w:p w:rsidR="008E1167" w:rsidRPr="000239EE" w:rsidRDefault="008E1167" w:rsidP="008E1167">
      <w:pPr>
        <w:pStyle w:val="a3"/>
      </w:pPr>
      <w:r w:rsidRPr="000239EE">
        <w:t>Допускаются ошибки в языковом оформлении изложения.</w:t>
      </w:r>
      <w:r w:rsidRPr="00395846">
        <w:t> </w:t>
      </w:r>
    </w:p>
    <w:p w:rsidR="008E1167" w:rsidRPr="008579C3" w:rsidRDefault="008E1167" w:rsidP="008E1167">
      <w:pPr>
        <w:pStyle w:val="a3"/>
        <w:rPr>
          <w:b/>
        </w:rPr>
      </w:pPr>
      <w:r w:rsidRPr="008579C3">
        <w:rPr>
          <w:b/>
        </w:rPr>
        <w:t>«2»</w:t>
      </w:r>
    </w:p>
    <w:p w:rsidR="008E1167" w:rsidRPr="000239EE" w:rsidRDefault="008E1167" w:rsidP="008E1167">
      <w:pPr>
        <w:pStyle w:val="a3"/>
      </w:pPr>
      <w:r w:rsidRPr="000239EE">
        <w:lastRenderedPageBreak/>
        <w:t>Основное содержание учебного материала не раскрыто.</w:t>
      </w:r>
    </w:p>
    <w:p w:rsidR="008E1167" w:rsidRPr="000239EE" w:rsidRDefault="008E1167" w:rsidP="008E1167">
      <w:pPr>
        <w:pStyle w:val="a3"/>
      </w:pPr>
      <w:r w:rsidRPr="000239EE">
        <w:t>Не даются ответы на вспомогательные вопросы учителя.</w:t>
      </w:r>
    </w:p>
    <w:p w:rsidR="008E1167" w:rsidRPr="000239EE" w:rsidRDefault="008E1167" w:rsidP="008E1167">
      <w:pPr>
        <w:pStyle w:val="a3"/>
      </w:pPr>
      <w:r w:rsidRPr="000239EE">
        <w:t>Допускаются грубые ошибки в определении понятий, при использовании терминологии, в языковом оформлении изложения.</w:t>
      </w:r>
    </w:p>
    <w:p w:rsidR="008E1167" w:rsidRPr="000239EE" w:rsidRDefault="008E1167" w:rsidP="008E1167">
      <w:pPr>
        <w:jc w:val="both"/>
        <w:rPr>
          <w:b/>
          <w:bCs/>
        </w:rPr>
      </w:pPr>
      <w:r w:rsidRPr="000239EE">
        <w:rPr>
          <w:b/>
          <w:bCs/>
        </w:rPr>
        <w:t>Оценка тестовых работ.</w:t>
      </w:r>
    </w:p>
    <w:p w:rsidR="008E1167" w:rsidRPr="000239EE" w:rsidRDefault="008E1167" w:rsidP="008E1167">
      <w:pPr>
        <w:ind w:firstLine="567"/>
        <w:jc w:val="both"/>
      </w:pPr>
      <w:r w:rsidRPr="000239EE">
        <w:t>При проведении тестовых работ по литературе критерии оценок следующие:</w:t>
      </w:r>
    </w:p>
    <w:p w:rsidR="008E1167" w:rsidRPr="000239EE" w:rsidRDefault="008E1167" w:rsidP="008E1167">
      <w:pPr>
        <w:ind w:firstLine="567"/>
        <w:jc w:val="both"/>
      </w:pPr>
      <w:r w:rsidRPr="000239EE">
        <w:rPr>
          <w:b/>
          <w:bCs/>
        </w:rPr>
        <w:t xml:space="preserve">«5» - </w:t>
      </w:r>
      <w:r w:rsidRPr="000239EE">
        <w:t xml:space="preserve">90 – 100 %;   </w:t>
      </w:r>
      <w:r w:rsidRPr="000239EE">
        <w:rPr>
          <w:b/>
          <w:bCs/>
        </w:rPr>
        <w:t xml:space="preserve">«4» - </w:t>
      </w:r>
      <w:r w:rsidRPr="000239EE">
        <w:t>78 – 89 %;</w:t>
      </w:r>
    </w:p>
    <w:p w:rsidR="008E1167" w:rsidRPr="000239EE" w:rsidRDefault="008E1167" w:rsidP="008E1167">
      <w:pPr>
        <w:ind w:firstLine="567"/>
        <w:jc w:val="both"/>
      </w:pPr>
      <w:r w:rsidRPr="000239EE">
        <w:rPr>
          <w:b/>
          <w:bCs/>
        </w:rPr>
        <w:t xml:space="preserve">«3» - </w:t>
      </w:r>
      <w:r w:rsidRPr="000239EE">
        <w:t xml:space="preserve">60 – 77 %;     </w:t>
      </w:r>
      <w:r w:rsidRPr="000239EE">
        <w:rPr>
          <w:b/>
          <w:bCs/>
        </w:rPr>
        <w:t xml:space="preserve">«2»- </w:t>
      </w:r>
      <w:r w:rsidRPr="000239EE">
        <w:t>менее 59 %.</w:t>
      </w:r>
    </w:p>
    <w:p w:rsidR="008E1167" w:rsidRPr="00931845" w:rsidRDefault="008E1167" w:rsidP="008E1167">
      <w:pPr>
        <w:jc w:val="both"/>
        <w:rPr>
          <w:b/>
          <w:bCs/>
          <w:color w:val="000000"/>
        </w:rPr>
      </w:pPr>
      <w:r>
        <w:rPr>
          <w:b/>
          <w:bCs/>
          <w:color w:val="000000"/>
        </w:rPr>
        <w:t>К</w:t>
      </w:r>
      <w:r w:rsidRPr="00931845">
        <w:rPr>
          <w:b/>
          <w:bCs/>
          <w:color w:val="000000"/>
        </w:rPr>
        <w:t>ритерии оценки проекта.</w:t>
      </w:r>
    </w:p>
    <w:p w:rsidR="008E1167" w:rsidRPr="00931845" w:rsidRDefault="008E1167" w:rsidP="008E1167">
      <w:pPr>
        <w:jc w:val="both"/>
      </w:pPr>
      <w:r w:rsidRPr="00931845">
        <w:rPr>
          <w:b/>
          <w:bCs/>
          <w:i/>
          <w:iCs/>
          <w:color w:val="000000"/>
        </w:rPr>
        <w:t>1. Конструктивные критерии:</w:t>
      </w:r>
    </w:p>
    <w:p w:rsidR="008E1167" w:rsidRPr="00931845" w:rsidRDefault="008E1167" w:rsidP="008E1167">
      <w:pPr>
        <w:jc w:val="both"/>
      </w:pPr>
      <w:r w:rsidRPr="00931845">
        <w:rPr>
          <w:color w:val="000000"/>
        </w:rPr>
        <w:t>а)</w:t>
      </w:r>
      <w:r w:rsidRPr="00931845">
        <w:rPr>
          <w:color w:val="000000"/>
        </w:rPr>
        <w:tab/>
        <w:t>прочность, надежность;</w:t>
      </w:r>
    </w:p>
    <w:p w:rsidR="008E1167" w:rsidRPr="00931845" w:rsidRDefault="008E1167" w:rsidP="008E1167">
      <w:pPr>
        <w:jc w:val="both"/>
      </w:pPr>
      <w:r w:rsidRPr="00931845">
        <w:rPr>
          <w:color w:val="000000"/>
        </w:rPr>
        <w:t>б)</w:t>
      </w:r>
      <w:r w:rsidRPr="00931845">
        <w:rPr>
          <w:color w:val="000000"/>
        </w:rPr>
        <w:tab/>
        <w:t>тяжесть, распределение массы;</w:t>
      </w:r>
    </w:p>
    <w:p w:rsidR="008E1167" w:rsidRPr="00931845" w:rsidRDefault="008E1167" w:rsidP="008E1167">
      <w:pPr>
        <w:jc w:val="both"/>
      </w:pPr>
      <w:r w:rsidRPr="00931845">
        <w:rPr>
          <w:color w:val="000000"/>
        </w:rPr>
        <w:t>в)</w:t>
      </w:r>
      <w:r w:rsidRPr="00931845">
        <w:rPr>
          <w:color w:val="000000"/>
        </w:rPr>
        <w:tab/>
        <w:t>удобство использования;</w:t>
      </w:r>
    </w:p>
    <w:p w:rsidR="008E1167" w:rsidRPr="00931845" w:rsidRDefault="008E1167" w:rsidP="008E1167">
      <w:pPr>
        <w:jc w:val="both"/>
      </w:pPr>
      <w:r w:rsidRPr="00931845">
        <w:rPr>
          <w:color w:val="000000"/>
        </w:rPr>
        <w:t>г)</w:t>
      </w:r>
      <w:r w:rsidRPr="00931845">
        <w:rPr>
          <w:color w:val="000000"/>
        </w:rPr>
        <w:tab/>
        <w:t>соответствие конструкции назначению изделия.</w:t>
      </w:r>
    </w:p>
    <w:p w:rsidR="008E1167" w:rsidRPr="00931845" w:rsidRDefault="008E1167" w:rsidP="008E1167">
      <w:pPr>
        <w:jc w:val="both"/>
        <w:rPr>
          <w:b/>
          <w:bCs/>
          <w:i/>
          <w:iCs/>
          <w:color w:val="000000"/>
        </w:rPr>
      </w:pPr>
      <w:r w:rsidRPr="00931845">
        <w:rPr>
          <w:b/>
          <w:bCs/>
          <w:i/>
          <w:iCs/>
          <w:color w:val="000000"/>
        </w:rPr>
        <w:t>2.Технологические критерии:</w:t>
      </w:r>
    </w:p>
    <w:p w:rsidR="008E1167" w:rsidRPr="00931845" w:rsidRDefault="008E1167" w:rsidP="008E1167">
      <w:pPr>
        <w:jc w:val="both"/>
      </w:pPr>
      <w:r w:rsidRPr="00931845">
        <w:rPr>
          <w:color w:val="000000"/>
        </w:rPr>
        <w:t>а)</w:t>
      </w:r>
      <w:r w:rsidRPr="00931845">
        <w:rPr>
          <w:color w:val="000000"/>
        </w:rPr>
        <w:tab/>
        <w:t>количество используемых деталей, использование стандартных деталей;</w:t>
      </w:r>
    </w:p>
    <w:p w:rsidR="008E1167" w:rsidRPr="00931845" w:rsidRDefault="008E1167" w:rsidP="008E1167">
      <w:pPr>
        <w:jc w:val="both"/>
      </w:pPr>
      <w:r w:rsidRPr="00931845">
        <w:rPr>
          <w:color w:val="000000"/>
        </w:rPr>
        <w:t>б)</w:t>
      </w:r>
      <w:r w:rsidRPr="00931845">
        <w:rPr>
          <w:color w:val="000000"/>
        </w:rPr>
        <w:tab/>
        <w:t>оригинальность применения и сочетания материалов, их дефицитность и долговечность, расход материалов;</w:t>
      </w:r>
    </w:p>
    <w:p w:rsidR="008E1167" w:rsidRPr="00931845" w:rsidRDefault="008E1167" w:rsidP="008E1167">
      <w:pPr>
        <w:jc w:val="both"/>
      </w:pPr>
      <w:r w:rsidRPr="00931845">
        <w:rPr>
          <w:color w:val="000000"/>
        </w:rPr>
        <w:t>в)</w:t>
      </w:r>
      <w:r w:rsidRPr="00931845">
        <w:rPr>
          <w:color w:val="000000"/>
        </w:rPr>
        <w:tab/>
        <w:t>стандартность технологии, необходимое оборудование;</w:t>
      </w:r>
    </w:p>
    <w:p w:rsidR="008E1167" w:rsidRPr="00931845" w:rsidRDefault="008E1167" w:rsidP="008E1167">
      <w:pPr>
        <w:jc w:val="both"/>
      </w:pPr>
      <w:r w:rsidRPr="00931845">
        <w:rPr>
          <w:color w:val="000000"/>
        </w:rPr>
        <w:t>г)</w:t>
      </w:r>
      <w:r w:rsidRPr="00931845">
        <w:rPr>
          <w:color w:val="000000"/>
        </w:rPr>
        <w:tab/>
        <w:t>сложность и объем выполненных работ;</w:t>
      </w:r>
    </w:p>
    <w:p w:rsidR="008E1167" w:rsidRPr="00931845" w:rsidRDefault="008E1167" w:rsidP="008E1167">
      <w:pPr>
        <w:jc w:val="both"/>
        <w:rPr>
          <w:color w:val="000000"/>
        </w:rPr>
      </w:pPr>
      <w:r w:rsidRPr="00931845">
        <w:rPr>
          <w:color w:val="000000"/>
        </w:rPr>
        <w:t>д)</w:t>
      </w:r>
      <w:r w:rsidRPr="00931845">
        <w:rPr>
          <w:color w:val="000000"/>
        </w:rPr>
        <w:tab/>
        <w:t>расход энергии при производстве.</w:t>
      </w:r>
    </w:p>
    <w:p w:rsidR="008E1167" w:rsidRPr="00104948" w:rsidRDefault="008E1167" w:rsidP="008E1167">
      <w:pPr>
        <w:jc w:val="both"/>
        <w:rPr>
          <w:b/>
          <w:bCs/>
          <w:i/>
          <w:iCs/>
          <w:color w:val="000000"/>
        </w:rPr>
      </w:pPr>
      <w:r w:rsidRPr="00104948">
        <w:rPr>
          <w:b/>
          <w:bCs/>
          <w:i/>
          <w:iCs/>
          <w:color w:val="000000"/>
        </w:rPr>
        <w:t>3.Экологические критерии:</w:t>
      </w:r>
    </w:p>
    <w:p w:rsidR="008E1167" w:rsidRPr="00931845" w:rsidRDefault="008E1167" w:rsidP="008E1167">
      <w:pPr>
        <w:jc w:val="both"/>
      </w:pPr>
      <w:r w:rsidRPr="00931845">
        <w:rPr>
          <w:color w:val="000000"/>
        </w:rPr>
        <w:t>а)</w:t>
      </w:r>
      <w:r w:rsidRPr="00931845">
        <w:rPr>
          <w:color w:val="000000"/>
        </w:rPr>
        <w:tab/>
        <w:t>загрязнение окружающей среды при производстве;</w:t>
      </w:r>
    </w:p>
    <w:p w:rsidR="008E1167" w:rsidRPr="00931845" w:rsidRDefault="008E1167" w:rsidP="008E1167">
      <w:pPr>
        <w:jc w:val="both"/>
      </w:pPr>
      <w:r w:rsidRPr="00931845">
        <w:rPr>
          <w:color w:val="000000"/>
        </w:rPr>
        <w:t>б)</w:t>
      </w:r>
      <w:r w:rsidRPr="00931845">
        <w:rPr>
          <w:color w:val="000000"/>
        </w:rPr>
        <w:tab/>
        <w:t>возможность использования отходов производства;</w:t>
      </w:r>
    </w:p>
    <w:p w:rsidR="008E1167" w:rsidRPr="00931845" w:rsidRDefault="008E1167" w:rsidP="008E1167">
      <w:pPr>
        <w:jc w:val="both"/>
        <w:rPr>
          <w:color w:val="000000"/>
        </w:rPr>
      </w:pPr>
      <w:r w:rsidRPr="00931845">
        <w:rPr>
          <w:color w:val="000000"/>
        </w:rPr>
        <w:t>в)</w:t>
      </w:r>
      <w:r w:rsidRPr="00931845">
        <w:rPr>
          <w:color w:val="000000"/>
        </w:rPr>
        <w:tab/>
        <w:t>возможность повторного использования деталей изделия по окончании срока службы.</w:t>
      </w:r>
    </w:p>
    <w:p w:rsidR="008E1167" w:rsidRPr="00931845" w:rsidRDefault="008E1167" w:rsidP="008E1167">
      <w:pPr>
        <w:jc w:val="both"/>
        <w:rPr>
          <w:b/>
          <w:bCs/>
          <w:i/>
          <w:iCs/>
          <w:color w:val="000000"/>
        </w:rPr>
      </w:pPr>
      <w:r w:rsidRPr="00931845">
        <w:rPr>
          <w:b/>
          <w:bCs/>
          <w:i/>
          <w:iCs/>
          <w:color w:val="000000"/>
        </w:rPr>
        <w:t>4.Эстетические критерии:</w:t>
      </w:r>
    </w:p>
    <w:p w:rsidR="008E1167" w:rsidRPr="00931845" w:rsidRDefault="008E1167" w:rsidP="008E1167">
      <w:pPr>
        <w:jc w:val="both"/>
      </w:pPr>
      <w:r w:rsidRPr="00931845">
        <w:rPr>
          <w:color w:val="000000"/>
        </w:rPr>
        <w:t>а)</w:t>
      </w:r>
      <w:r w:rsidRPr="00931845">
        <w:rPr>
          <w:color w:val="000000"/>
        </w:rPr>
        <w:tab/>
        <w:t>оригинальность формы;</w:t>
      </w:r>
    </w:p>
    <w:p w:rsidR="008E1167" w:rsidRPr="00931845" w:rsidRDefault="008E1167" w:rsidP="008E1167">
      <w:pPr>
        <w:jc w:val="both"/>
      </w:pPr>
      <w:r w:rsidRPr="00931845">
        <w:rPr>
          <w:color w:val="000000"/>
        </w:rPr>
        <w:t>б)</w:t>
      </w:r>
      <w:r w:rsidRPr="00931845">
        <w:rPr>
          <w:color w:val="000000"/>
        </w:rPr>
        <w:tab/>
        <w:t>композиционная завершенность;</w:t>
      </w:r>
    </w:p>
    <w:p w:rsidR="008E1167" w:rsidRPr="00931845" w:rsidRDefault="008E1167" w:rsidP="008E1167">
      <w:pPr>
        <w:jc w:val="both"/>
      </w:pPr>
      <w:r w:rsidRPr="00931845">
        <w:rPr>
          <w:color w:val="000000"/>
        </w:rPr>
        <w:t>в)</w:t>
      </w:r>
      <w:r w:rsidRPr="00931845">
        <w:rPr>
          <w:color w:val="000000"/>
        </w:rPr>
        <w:tab/>
        <w:t>использование традиций национальной художественной культуры;</w:t>
      </w:r>
    </w:p>
    <w:p w:rsidR="008E1167" w:rsidRPr="00931845" w:rsidRDefault="008E1167" w:rsidP="008E1167">
      <w:pPr>
        <w:jc w:val="both"/>
      </w:pPr>
      <w:r w:rsidRPr="00931845">
        <w:rPr>
          <w:color w:val="000000"/>
        </w:rPr>
        <w:t>г)</w:t>
      </w:r>
      <w:r w:rsidRPr="00931845">
        <w:rPr>
          <w:color w:val="000000"/>
        </w:rPr>
        <w:tab/>
        <w:t>цветовое решение;</w:t>
      </w:r>
    </w:p>
    <w:p w:rsidR="008E1167" w:rsidRPr="00931845" w:rsidRDefault="008E1167" w:rsidP="008E1167">
      <w:pPr>
        <w:jc w:val="both"/>
        <w:rPr>
          <w:color w:val="000000"/>
        </w:rPr>
      </w:pPr>
      <w:r w:rsidRPr="00931845">
        <w:rPr>
          <w:color w:val="000000"/>
        </w:rPr>
        <w:t>д)</w:t>
      </w:r>
      <w:r w:rsidRPr="00931845">
        <w:rPr>
          <w:color w:val="000000"/>
        </w:rPr>
        <w:tab/>
        <w:t>стиль.</w:t>
      </w:r>
    </w:p>
    <w:p w:rsidR="008E1167" w:rsidRPr="00931845" w:rsidRDefault="008E1167" w:rsidP="008E1167">
      <w:pPr>
        <w:jc w:val="both"/>
        <w:rPr>
          <w:b/>
          <w:bCs/>
          <w:i/>
          <w:iCs/>
          <w:color w:val="000000"/>
        </w:rPr>
      </w:pPr>
      <w:r w:rsidRPr="00931845">
        <w:rPr>
          <w:b/>
          <w:bCs/>
          <w:i/>
          <w:iCs/>
          <w:color w:val="000000"/>
        </w:rPr>
        <w:t>5.Экономические и маркетинговые критерии:</w:t>
      </w:r>
    </w:p>
    <w:p w:rsidR="008E1167" w:rsidRPr="00931845" w:rsidRDefault="008E1167" w:rsidP="008E1167">
      <w:pPr>
        <w:jc w:val="both"/>
      </w:pPr>
      <w:r w:rsidRPr="00931845">
        <w:rPr>
          <w:color w:val="000000"/>
        </w:rPr>
        <w:t>а)</w:t>
      </w:r>
      <w:r w:rsidRPr="00931845">
        <w:rPr>
          <w:color w:val="000000"/>
        </w:rPr>
        <w:tab/>
        <w:t>потребность в данном изделии на рынке;</w:t>
      </w:r>
    </w:p>
    <w:p w:rsidR="008E1167" w:rsidRPr="00104948" w:rsidRDefault="008E1167" w:rsidP="008E1167">
      <w:pPr>
        <w:jc w:val="both"/>
      </w:pPr>
      <w:r w:rsidRPr="00104948">
        <w:rPr>
          <w:color w:val="000000"/>
        </w:rPr>
        <w:t>б)</w:t>
      </w:r>
      <w:r w:rsidRPr="00104948">
        <w:rPr>
          <w:color w:val="000000"/>
        </w:rPr>
        <w:tab/>
        <w:t>возможность массового производства;</w:t>
      </w:r>
    </w:p>
    <w:p w:rsidR="008E1167" w:rsidRPr="00931845" w:rsidRDefault="008E1167" w:rsidP="008E1167">
      <w:pPr>
        <w:jc w:val="both"/>
      </w:pPr>
      <w:r w:rsidRPr="00931845">
        <w:rPr>
          <w:color w:val="000000"/>
        </w:rPr>
        <w:t>в)</w:t>
      </w:r>
      <w:r w:rsidRPr="00931845">
        <w:rPr>
          <w:color w:val="000000"/>
        </w:rPr>
        <w:tab/>
        <w:t>себестоимость проекта;</w:t>
      </w:r>
    </w:p>
    <w:p w:rsidR="008E1167" w:rsidRPr="00931845" w:rsidRDefault="008E1167" w:rsidP="008E1167">
      <w:pPr>
        <w:jc w:val="both"/>
      </w:pPr>
      <w:r w:rsidRPr="00931845">
        <w:rPr>
          <w:color w:val="000000"/>
        </w:rPr>
        <w:t>г)</w:t>
      </w:r>
      <w:r w:rsidRPr="00931845">
        <w:rPr>
          <w:color w:val="000000"/>
        </w:rPr>
        <w:tab/>
        <w:t>уровень продажной цены;</w:t>
      </w:r>
    </w:p>
    <w:p w:rsidR="008E1167" w:rsidRPr="00931845" w:rsidRDefault="008E1167" w:rsidP="008E1167">
      <w:pPr>
        <w:jc w:val="both"/>
        <w:rPr>
          <w:color w:val="000000"/>
        </w:rPr>
      </w:pPr>
      <w:r w:rsidRPr="00931845">
        <w:rPr>
          <w:color w:val="000000"/>
        </w:rPr>
        <w:t>д)</w:t>
      </w:r>
      <w:r w:rsidRPr="00931845">
        <w:rPr>
          <w:color w:val="000000"/>
        </w:rPr>
        <w:tab/>
        <w:t>целесообразный вид рекламы.</w:t>
      </w:r>
    </w:p>
    <w:p w:rsidR="008E1167" w:rsidRDefault="008E1167" w:rsidP="008E1167">
      <w:pPr>
        <w:jc w:val="both"/>
        <w:rPr>
          <w:rFonts w:eastAsia="Calibri"/>
          <w:color w:val="000000"/>
        </w:rPr>
      </w:pPr>
    </w:p>
    <w:p w:rsidR="008E1167" w:rsidRPr="00DB6852" w:rsidRDefault="008E1167" w:rsidP="008E1167">
      <w:pPr>
        <w:ind w:left="142"/>
        <w:jc w:val="center"/>
        <w:rPr>
          <w:b/>
          <w:sz w:val="32"/>
          <w:szCs w:val="32"/>
        </w:rPr>
      </w:pPr>
      <w:r w:rsidRPr="00DB6852">
        <w:rPr>
          <w:b/>
          <w:i/>
          <w:sz w:val="32"/>
          <w:szCs w:val="32"/>
        </w:rPr>
        <w:t>Технология 10-11 класс</w:t>
      </w:r>
    </w:p>
    <w:p w:rsidR="008E1167" w:rsidRDefault="008E1167" w:rsidP="008E1167">
      <w:pPr>
        <w:ind w:firstLine="720"/>
        <w:jc w:val="both"/>
      </w:pPr>
      <w:r>
        <w:rPr>
          <w:b/>
        </w:rPr>
        <w:t>Статус документа</w:t>
      </w:r>
    </w:p>
    <w:p w:rsidR="008E1167" w:rsidRDefault="008E1167" w:rsidP="008E1167">
      <w:pPr>
        <w:jc w:val="both"/>
      </w:pPr>
      <w:r>
        <w:t xml:space="preserve"> Основой данной рабочей программы для 10-11 класса является Программа по технологии   среднего полного общего образования.</w:t>
      </w:r>
    </w:p>
    <w:p w:rsidR="008E1167" w:rsidRDefault="008E1167" w:rsidP="008E1167">
      <w:pPr>
        <w:jc w:val="both"/>
      </w:pPr>
    </w:p>
    <w:p w:rsidR="008E1167" w:rsidRDefault="008E1167" w:rsidP="008E1167">
      <w:pPr>
        <w:widowControl w:val="0"/>
        <w:numPr>
          <w:ilvl w:val="0"/>
          <w:numId w:val="1"/>
        </w:numPr>
        <w:suppressAutoHyphens/>
        <w:overflowPunct w:val="0"/>
        <w:autoSpaceDE w:val="0"/>
        <w:autoSpaceDN w:val="0"/>
        <w:ind w:left="-360" w:firstLine="360"/>
        <w:jc w:val="center"/>
        <w:textAlignment w:val="baseline"/>
      </w:pPr>
      <w:r>
        <w:rPr>
          <w:caps/>
          <w:sz w:val="28"/>
        </w:rPr>
        <w:t xml:space="preserve"> </w:t>
      </w:r>
      <w:r>
        <w:rPr>
          <w:i/>
          <w:sz w:val="28"/>
          <w:u w:val="single"/>
        </w:rPr>
        <w:t>Нормативная основа реализации программы</w:t>
      </w:r>
    </w:p>
    <w:p w:rsidR="008E1167" w:rsidRDefault="008E1167" w:rsidP="008E1167">
      <w:pPr>
        <w:ind w:left="360"/>
        <w:jc w:val="both"/>
      </w:pPr>
    </w:p>
    <w:p w:rsidR="008E1167" w:rsidRDefault="008E1167" w:rsidP="008E1167">
      <w:pPr>
        <w:ind w:left="360"/>
        <w:jc w:val="both"/>
      </w:pPr>
      <w:r>
        <w:t>Тематическое планирование составлено:</w:t>
      </w:r>
    </w:p>
    <w:p w:rsidR="008E1167" w:rsidRDefault="008E1167" w:rsidP="008E1167">
      <w:r>
        <w:t>-  на основе федерального компонента государственного стандарта  среднего (полного)  общего образования;</w:t>
      </w:r>
    </w:p>
    <w:p w:rsidR="008E1167" w:rsidRDefault="008E1167" w:rsidP="008E1167">
      <w:pPr>
        <w:jc w:val="both"/>
      </w:pPr>
      <w:r>
        <w:t>- авторской программы  по  технологии (базовый уровень) В.Д.Симоненко  для 10-11 класса общеобразовательной школы;</w:t>
      </w:r>
    </w:p>
    <w:p w:rsidR="008E1167" w:rsidRDefault="008E1167" w:rsidP="008E1167">
      <w:pPr>
        <w:jc w:val="both"/>
      </w:pPr>
      <w:r>
        <w:lastRenderedPageBreak/>
        <w:t>- 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2014 -2015 учебный год, с учетом требований к оснащению общеобразовательного процесса в соответствии с содержанием наполнения учебных предметов компонента государственного стандарта общего образования;</w:t>
      </w:r>
    </w:p>
    <w:p w:rsidR="008E1167" w:rsidRDefault="008E1167" w:rsidP="008E1167">
      <w:pPr>
        <w:jc w:val="both"/>
      </w:pPr>
      <w:r>
        <w:t>- методического письма «О преподавании учебного предмета «Технология» в условиях введения федерального компонента государственного стандарта общего образования».</w:t>
      </w:r>
    </w:p>
    <w:p w:rsidR="008E1167" w:rsidRDefault="008E1167" w:rsidP="008E1167">
      <w:r>
        <w:rPr>
          <w:b/>
          <w:i/>
        </w:rPr>
        <w:t>Специфика предмета.</w:t>
      </w:r>
    </w:p>
    <w:p w:rsidR="008E1167" w:rsidRDefault="008E1167" w:rsidP="008E1167">
      <w:pPr>
        <w:jc w:val="both"/>
      </w:pPr>
      <w:r>
        <w:t>Программа предполагает двухлетнее обучение ( в 10-11 классах) в объеме 70 часов, из расчета в каждом классе 35 часов в год, 1 час в неделю.</w:t>
      </w:r>
    </w:p>
    <w:p w:rsidR="008E1167" w:rsidRDefault="008E1167" w:rsidP="008E1167">
      <w:r>
        <w:rPr>
          <w:b/>
          <w:i/>
        </w:rPr>
        <w:t>Место предмета в учебном плане</w:t>
      </w:r>
    </w:p>
    <w:p w:rsidR="008E1167" w:rsidRDefault="008E1167" w:rsidP="008E1167">
      <w:pPr>
        <w:jc w:val="both"/>
      </w:pPr>
      <w:r>
        <w:t xml:space="preserve">Согласно Федеральному базисному учебному плану для образовательных учреждений Российской Федерации на изучение технологии в 10 и 11 классе отводится </w:t>
      </w:r>
      <w:r>
        <w:rPr>
          <w:b/>
        </w:rPr>
        <w:t>не менее</w:t>
      </w:r>
      <w:r>
        <w:t xml:space="preserve"> 70 часов,  из расчета 1 ч. в неделю в каждом классе.</w:t>
      </w:r>
    </w:p>
    <w:p w:rsidR="008E1167" w:rsidRDefault="008E1167" w:rsidP="008E1167">
      <w:pPr>
        <w:jc w:val="both"/>
      </w:pPr>
      <w:r>
        <w:rPr>
          <w:b/>
        </w:rPr>
        <w:t xml:space="preserve">Базовый учебник: </w:t>
      </w:r>
      <w:r>
        <w:t>О.П.Очинин,Н.В.Матяш; под ред. В.Д.Симоненко "Технология.Базовый уровень"10-11 кл: учебник для учащихся общеобразовательных учреждений/М.: Вентана-Граф,2009г.</w:t>
      </w:r>
    </w:p>
    <w:p w:rsidR="008E1167" w:rsidRDefault="008E1167" w:rsidP="008E1167">
      <w:pPr>
        <w:ind w:left="360"/>
        <w:jc w:val="center"/>
      </w:pPr>
    </w:p>
    <w:p w:rsidR="008E1167" w:rsidRDefault="008E1167" w:rsidP="008E1167">
      <w:pPr>
        <w:ind w:left="360"/>
        <w:jc w:val="center"/>
      </w:pPr>
      <w:r>
        <w:rPr>
          <w:i/>
          <w:sz w:val="28"/>
        </w:rPr>
        <w:t>2.</w:t>
      </w:r>
      <w:r>
        <w:rPr>
          <w:i/>
          <w:sz w:val="28"/>
          <w:u w:val="single"/>
        </w:rPr>
        <w:t xml:space="preserve"> Планируемые результаты.</w:t>
      </w:r>
    </w:p>
    <w:p w:rsidR="008E1167" w:rsidRDefault="008E1167" w:rsidP="008E1167">
      <w:pPr>
        <w:spacing w:line="251" w:lineRule="auto"/>
        <w:ind w:firstLine="705"/>
        <w:jc w:val="both"/>
      </w:pPr>
    </w:p>
    <w:p w:rsidR="008E1167" w:rsidRDefault="008E1167" w:rsidP="008E1167">
      <w:pPr>
        <w:spacing w:line="251" w:lineRule="auto"/>
        <w:ind w:firstLine="705"/>
        <w:jc w:val="both"/>
      </w:pPr>
      <w:r>
        <w:rPr>
          <w:shd w:val="clear" w:color="auto" w:fill="FFFFFF"/>
        </w:rPr>
        <w:t>Основными результатами освоения учащимися образовательной области «Технология» являются:</w:t>
      </w:r>
    </w:p>
    <w:p w:rsidR="008E1167" w:rsidRDefault="008E1167" w:rsidP="008E1167">
      <w:pPr>
        <w:widowControl w:val="0"/>
        <w:numPr>
          <w:ilvl w:val="0"/>
          <w:numId w:val="2"/>
        </w:numPr>
        <w:suppressAutoHyphens/>
        <w:overflowPunct w:val="0"/>
        <w:autoSpaceDE w:val="0"/>
        <w:autoSpaceDN w:val="0"/>
        <w:ind w:left="-360" w:firstLine="360"/>
        <w:jc w:val="both"/>
        <w:textAlignment w:val="baseline"/>
      </w:pPr>
      <w:r>
        <w:t>овладение знаниями о влиянии технологий на общественное развитие, о составляющих современного производства товаров и услуг, структуре организаций, нормировании и оплате труда, спросе на рынке труда;</w:t>
      </w:r>
    </w:p>
    <w:p w:rsidR="008E1167" w:rsidRDefault="008E1167" w:rsidP="008E1167">
      <w:pPr>
        <w:widowControl w:val="0"/>
        <w:numPr>
          <w:ilvl w:val="0"/>
          <w:numId w:val="2"/>
        </w:numPr>
        <w:suppressAutoHyphens/>
        <w:overflowPunct w:val="0"/>
        <w:autoSpaceDE w:val="0"/>
        <w:autoSpaceDN w:val="0"/>
        <w:ind w:left="-360" w:firstLine="360"/>
        <w:jc w:val="both"/>
        <w:textAlignment w:val="baseline"/>
      </w:pPr>
      <w:r>
        <w:t>овладение трудовыми и технологическими знаниями и умениями, необходимыми для проектирования  и создания продуктов труда в соответствии с их предполагаемыми функциональными и эстетическими свойствами;</w:t>
      </w:r>
    </w:p>
    <w:p w:rsidR="008E1167" w:rsidRDefault="008E1167" w:rsidP="008E1167">
      <w:pPr>
        <w:widowControl w:val="0"/>
        <w:numPr>
          <w:ilvl w:val="0"/>
          <w:numId w:val="2"/>
        </w:numPr>
        <w:suppressAutoHyphens/>
        <w:overflowPunct w:val="0"/>
        <w:autoSpaceDE w:val="0"/>
        <w:autoSpaceDN w:val="0"/>
        <w:ind w:left="-360" w:firstLine="360"/>
        <w:jc w:val="both"/>
        <w:textAlignment w:val="baseline"/>
      </w:pPr>
      <w:r>
        <w:t>наличие умений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8E1167" w:rsidRDefault="008E1167" w:rsidP="008E1167">
      <w:pPr>
        <w:widowControl w:val="0"/>
        <w:numPr>
          <w:ilvl w:val="0"/>
          <w:numId w:val="2"/>
        </w:numPr>
        <w:suppressAutoHyphens/>
        <w:overflowPunct w:val="0"/>
        <w:autoSpaceDE w:val="0"/>
        <w:autoSpaceDN w:val="0"/>
        <w:ind w:left="-360" w:firstLine="360"/>
        <w:jc w:val="both"/>
        <w:textAlignment w:val="baseline"/>
      </w:pPr>
      <w:r>
        <w:t>формирование культуры труда, уважительного отношения к труду и результатам труда, самостоятельности, ответственного отношения к профессиональному самоопределению;</w:t>
      </w:r>
    </w:p>
    <w:p w:rsidR="008E1167" w:rsidRDefault="008E1167" w:rsidP="008E1167">
      <w:pPr>
        <w:widowControl w:val="0"/>
        <w:numPr>
          <w:ilvl w:val="0"/>
          <w:numId w:val="2"/>
        </w:numPr>
        <w:suppressAutoHyphens/>
        <w:overflowPunct w:val="0"/>
        <w:autoSpaceDE w:val="0"/>
        <w:autoSpaceDN w:val="0"/>
        <w:ind w:left="-360" w:firstLine="360"/>
        <w:jc w:val="both"/>
        <w:textAlignment w:val="baseline"/>
      </w:pPr>
      <w:r>
        <w:t>развитие творческих, коммуникативных и организационных способностей, необходимых для последующего профессионального</w:t>
      </w:r>
    </w:p>
    <w:p w:rsidR="008E1167" w:rsidRDefault="008E1167" w:rsidP="008E1167">
      <w:pPr>
        <w:widowControl w:val="0"/>
        <w:numPr>
          <w:ilvl w:val="0"/>
          <w:numId w:val="2"/>
        </w:numPr>
        <w:suppressAutoHyphens/>
        <w:overflowPunct w:val="0"/>
        <w:autoSpaceDE w:val="0"/>
        <w:autoSpaceDN w:val="0"/>
        <w:ind w:left="-360" w:firstLine="360"/>
        <w:jc w:val="both"/>
        <w:textAlignment w:val="baseline"/>
      </w:pPr>
      <w:r>
        <w:t>образования и трудовой деятельности.</w:t>
      </w:r>
    </w:p>
    <w:p w:rsidR="008E1167" w:rsidRDefault="008E1167" w:rsidP="008E1167">
      <w:pPr>
        <w:ind w:left="720"/>
        <w:jc w:val="both"/>
      </w:pPr>
    </w:p>
    <w:p w:rsidR="008E1167" w:rsidRDefault="008E1167" w:rsidP="008E1167">
      <w:pPr>
        <w:ind w:left="720"/>
        <w:jc w:val="both"/>
      </w:pPr>
    </w:p>
    <w:p w:rsidR="008E1167" w:rsidRDefault="008E1167" w:rsidP="008E1167">
      <w:pPr>
        <w:spacing w:line="276" w:lineRule="auto"/>
        <w:ind w:left="720"/>
        <w:jc w:val="center"/>
      </w:pPr>
      <w:r>
        <w:rPr>
          <w:b/>
          <w:i/>
          <w:sz w:val="28"/>
        </w:rPr>
        <w:t>3.</w:t>
      </w:r>
      <w:r>
        <w:rPr>
          <w:b/>
          <w:i/>
          <w:sz w:val="28"/>
          <w:u w:val="single"/>
        </w:rPr>
        <w:t xml:space="preserve"> Цели изучения курса</w:t>
      </w:r>
    </w:p>
    <w:p w:rsidR="008E1167" w:rsidRDefault="008E1167" w:rsidP="008E1167">
      <w:pPr>
        <w:spacing w:line="251" w:lineRule="auto"/>
        <w:ind w:firstLine="705"/>
        <w:jc w:val="both"/>
      </w:pPr>
    </w:p>
    <w:p w:rsidR="008E1167" w:rsidRDefault="008E1167" w:rsidP="008E1167">
      <w:pPr>
        <w:spacing w:line="251" w:lineRule="auto"/>
        <w:ind w:firstLine="705"/>
        <w:jc w:val="both"/>
      </w:pPr>
      <w:r>
        <w:rPr>
          <w:i/>
          <w:sz w:val="22"/>
        </w:rPr>
        <w:t>Изучение технологии на базовом уровне направлено на достижение следующих целей:</w:t>
      </w:r>
    </w:p>
    <w:p w:rsidR="008E1167" w:rsidRDefault="008E1167" w:rsidP="008E1167">
      <w:pPr>
        <w:ind w:left="1440" w:hanging="360"/>
        <w:jc w:val="both"/>
      </w:pPr>
      <w:r>
        <w:rPr>
          <w:rFonts w:ascii="Symbol" w:eastAsia="Symbol" w:hAnsi="Symbol" w:cs="Symbol"/>
        </w:rPr>
        <w:t></w:t>
      </w:r>
      <w:r>
        <w:rPr>
          <w:rFonts w:ascii="Symbol" w:eastAsia="Symbol" w:hAnsi="Symbol" w:cs="Symbol"/>
        </w:rPr>
        <w:tab/>
      </w:r>
      <w:r>
        <w:rPr>
          <w:sz w:val="22"/>
        </w:rPr>
        <w:t xml:space="preserve">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8E1167" w:rsidRDefault="008E1167" w:rsidP="008E1167">
      <w:pPr>
        <w:ind w:left="1440" w:hanging="360"/>
        <w:jc w:val="both"/>
      </w:pPr>
      <w:r>
        <w:rPr>
          <w:rFonts w:ascii="Symbol" w:eastAsia="Symbol" w:hAnsi="Symbol" w:cs="Symbol"/>
        </w:rPr>
        <w:t></w:t>
      </w:r>
      <w:r>
        <w:rPr>
          <w:rFonts w:ascii="Symbol" w:eastAsia="Symbol" w:hAnsi="Symbol" w:cs="Symbol"/>
        </w:rPr>
        <w:tab/>
      </w:r>
      <w:r>
        <w:rPr>
          <w:sz w:val="22"/>
        </w:rPr>
        <w:t>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8E1167" w:rsidRDefault="008E1167" w:rsidP="008E1167">
      <w:pPr>
        <w:ind w:left="1440" w:hanging="360"/>
        <w:jc w:val="both"/>
      </w:pPr>
      <w:r>
        <w:rPr>
          <w:rFonts w:ascii="Symbol" w:eastAsia="Symbol" w:hAnsi="Symbol" w:cs="Symbol"/>
        </w:rPr>
        <w:lastRenderedPageBreak/>
        <w:t></w:t>
      </w:r>
      <w:r>
        <w:rPr>
          <w:rFonts w:ascii="Symbol" w:eastAsia="Symbol" w:hAnsi="Symbol" w:cs="Symbol"/>
        </w:rPr>
        <w:tab/>
      </w:r>
      <w:r>
        <w:rPr>
          <w:sz w:val="22"/>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w:t>
      </w:r>
    </w:p>
    <w:p w:rsidR="008E1167" w:rsidRDefault="008E1167" w:rsidP="008E1167">
      <w:pPr>
        <w:ind w:left="1440" w:hanging="360"/>
        <w:jc w:val="both"/>
      </w:pPr>
      <w:r>
        <w:rPr>
          <w:rFonts w:ascii="Symbol" w:eastAsia="Symbol" w:hAnsi="Symbol" w:cs="Symbol"/>
        </w:rPr>
        <w:t></w:t>
      </w:r>
      <w:r>
        <w:rPr>
          <w:rFonts w:ascii="Symbol" w:eastAsia="Symbol" w:hAnsi="Symbol" w:cs="Symbol"/>
        </w:rPr>
        <w:tab/>
      </w:r>
      <w:r>
        <w:rPr>
          <w:sz w:val="22"/>
        </w:rPr>
        <w:t xml:space="preserve"> уважительного отношения к технологии как части общечеловеческой культуры, ответственного отношения к труду и результатам труда;</w:t>
      </w:r>
    </w:p>
    <w:p w:rsidR="008E1167" w:rsidRDefault="008E1167" w:rsidP="008E1167">
      <w:pPr>
        <w:ind w:left="1440" w:hanging="360"/>
        <w:jc w:val="both"/>
      </w:pPr>
      <w:r>
        <w:rPr>
          <w:rFonts w:ascii="Symbol" w:eastAsia="Symbol" w:hAnsi="Symbol" w:cs="Symbol"/>
        </w:rPr>
        <w:t></w:t>
      </w:r>
      <w:r>
        <w:rPr>
          <w:rFonts w:ascii="Symbol" w:eastAsia="Symbol" w:hAnsi="Symbol" w:cs="Symbol"/>
        </w:rPr>
        <w:tab/>
      </w:r>
      <w:r>
        <w:rPr>
          <w:sz w:val="22"/>
        </w:rPr>
        <w:t xml:space="preserve"> готовности и способности к самостоятельной деятельности на рынке труда, товаров и услуг, продолжению обучения в системе непрерывного профессионального образования.</w:t>
      </w:r>
    </w:p>
    <w:p w:rsidR="008E1167" w:rsidRDefault="008E1167" w:rsidP="008E1167">
      <w:pPr>
        <w:ind w:left="720"/>
        <w:jc w:val="both"/>
      </w:pPr>
    </w:p>
    <w:p w:rsidR="008E1167" w:rsidRDefault="008E1167" w:rsidP="008E1167">
      <w:pPr>
        <w:ind w:left="720"/>
        <w:jc w:val="both"/>
      </w:pPr>
    </w:p>
    <w:p w:rsidR="008E1167" w:rsidRDefault="008E1167" w:rsidP="008E1167">
      <w:pPr>
        <w:jc w:val="both"/>
        <w:rPr>
          <w:rFonts w:eastAsia="Calibri"/>
          <w:color w:val="000000"/>
        </w:rPr>
      </w:pPr>
    </w:p>
    <w:p w:rsidR="004E64B6" w:rsidRDefault="004E64B6">
      <w:bookmarkStart w:id="0" w:name="_GoBack"/>
      <w:bookmarkEnd w:id="0"/>
    </w:p>
    <w:sectPr w:rsidR="004E6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Symbol" w:hAnsi="Symbol" w:cs="Wingdings"/>
      </w:rPr>
    </w:lvl>
  </w:abstractNum>
  <w:abstractNum w:abstractNumId="1">
    <w:nsid w:val="0000000E"/>
    <w:multiLevelType w:val="singleLevel"/>
    <w:tmpl w:val="0000000E"/>
    <w:name w:val="WW8Num14"/>
    <w:lvl w:ilvl="0">
      <w:start w:val="1"/>
      <w:numFmt w:val="bullet"/>
      <w:lvlText w:val=""/>
      <w:lvlJc w:val="left"/>
      <w:pPr>
        <w:tabs>
          <w:tab w:val="num" w:pos="800"/>
        </w:tabs>
        <w:ind w:left="800" w:hanging="360"/>
      </w:pPr>
      <w:rPr>
        <w:rFonts w:ascii="Symbol" w:hAnsi="Symbol" w:cs="Symbol"/>
      </w:rPr>
    </w:lvl>
  </w:abstractNum>
  <w:abstractNum w:abstractNumId="2">
    <w:nsid w:val="00000013"/>
    <w:multiLevelType w:val="singleLevel"/>
    <w:tmpl w:val="00000013"/>
    <w:name w:val="WW8Num19"/>
    <w:lvl w:ilvl="0">
      <w:numFmt w:val="bullet"/>
      <w:lvlText w:val="•"/>
      <w:lvlJc w:val="left"/>
      <w:pPr>
        <w:tabs>
          <w:tab w:val="num" w:pos="211"/>
        </w:tabs>
        <w:ind w:left="0" w:firstLine="0"/>
      </w:pPr>
      <w:rPr>
        <w:rFonts w:ascii="Times New Roman" w:hAnsi="Times New Roman" w:cs="Times New Roman"/>
        <w:color w:val="000000"/>
        <w:spacing w:val="-5"/>
      </w:rPr>
    </w:lvl>
  </w:abstractNum>
  <w:abstractNum w:abstractNumId="3">
    <w:nsid w:val="11343BA8"/>
    <w:multiLevelType w:val="multilevel"/>
    <w:tmpl w:val="CEEEFA98"/>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1F677274"/>
    <w:multiLevelType w:val="multilevel"/>
    <w:tmpl w:val="4B06AE8A"/>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E01"/>
    <w:rsid w:val="004E64B6"/>
    <w:rsid w:val="008E1167"/>
    <w:rsid w:val="009B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1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E1167"/>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8E1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1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E1167"/>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8E1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18594</Characters>
  <Application>Microsoft Office Word</Application>
  <DocSecurity>0</DocSecurity>
  <Lines>154</Lines>
  <Paragraphs>43</Paragraphs>
  <ScaleCrop>false</ScaleCrop>
  <Company/>
  <LinksUpToDate>false</LinksUpToDate>
  <CharactersWithSpaces>21813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dc:creator>
  <cp:keywords/>
  <dc:description/>
  <cp:lastModifiedBy>Dell V</cp:lastModifiedBy>
  <cp:revision>2</cp:revision>
  <dcterms:created xsi:type="dcterms:W3CDTF">2015-01-29T05:07:00Z</dcterms:created>
  <dcterms:modified xsi:type="dcterms:W3CDTF">2015-01-29T05:07:00Z</dcterms:modified>
</cp:coreProperties>
</file>