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48" w:rsidRDefault="00F00B48" w:rsidP="00F00B48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  <w:r w:rsidRPr="00841D88">
        <w:rPr>
          <w:b/>
          <w:bCs/>
          <w:color w:val="000000"/>
          <w:sz w:val="24"/>
          <w:szCs w:val="24"/>
          <w:lang w:eastAsia="ru-RU"/>
        </w:rPr>
        <w:t>Технологическая карта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841D88">
        <w:rPr>
          <w:b/>
          <w:bCs/>
          <w:color w:val="000000"/>
          <w:sz w:val="24"/>
          <w:szCs w:val="24"/>
          <w:lang w:eastAsia="ru-RU"/>
        </w:rPr>
        <w:t xml:space="preserve">психологического занятия в форме тренинга </w:t>
      </w:r>
    </w:p>
    <w:p w:rsidR="00F00B48" w:rsidRDefault="00F00B48" w:rsidP="00F00B48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  <w:r w:rsidRPr="00841D88">
        <w:rPr>
          <w:b/>
          <w:bCs/>
          <w:color w:val="000000"/>
          <w:sz w:val="24"/>
          <w:szCs w:val="24"/>
          <w:lang w:eastAsia="ru-RU"/>
        </w:rPr>
        <w:t xml:space="preserve">по коррекции агрессивного поведения </w:t>
      </w:r>
      <w:proofErr w:type="gramStart"/>
      <w:r w:rsidRPr="00841D88">
        <w:rPr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841D88">
        <w:rPr>
          <w:b/>
          <w:bCs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</w:t>
      </w:r>
    </w:p>
    <w:p w:rsidR="00F00B48" w:rsidRPr="00841D88" w:rsidRDefault="00F00B48" w:rsidP="00F00B48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  <w:r w:rsidRPr="00841D88">
        <w:rPr>
          <w:b/>
          <w:bCs/>
          <w:color w:val="000000"/>
          <w:sz w:val="24"/>
          <w:szCs w:val="24"/>
          <w:lang w:eastAsia="ru-RU"/>
        </w:rPr>
        <w:t xml:space="preserve">с использованием приемов </w:t>
      </w:r>
      <w:proofErr w:type="spellStart"/>
      <w:r w:rsidRPr="00841D88">
        <w:rPr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841D88">
        <w:rPr>
          <w:b/>
          <w:bCs/>
          <w:color w:val="000000"/>
          <w:sz w:val="24"/>
          <w:szCs w:val="24"/>
          <w:lang w:eastAsia="ru-RU"/>
        </w:rPr>
        <w:t xml:space="preserve"> технологий</w:t>
      </w:r>
      <w:r>
        <w:rPr>
          <w:b/>
          <w:bCs/>
          <w:color w:val="000000"/>
          <w:sz w:val="24"/>
          <w:szCs w:val="24"/>
          <w:lang w:eastAsia="ru-RU"/>
        </w:rPr>
        <w:t>.</w:t>
      </w:r>
      <w:r w:rsidRPr="00841D88">
        <w:rPr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b/>
          <w:bCs/>
          <w:color w:val="000000"/>
          <w:sz w:val="24"/>
          <w:szCs w:val="24"/>
          <w:lang w:eastAsia="ru-RU"/>
        </w:rPr>
        <w:t xml:space="preserve">Тема:  </w:t>
      </w:r>
      <w:r w:rsidRPr="00841D88">
        <w:rPr>
          <w:b/>
          <w:bCs/>
          <w:color w:val="000000"/>
          <w:sz w:val="24"/>
          <w:szCs w:val="24"/>
          <w:lang w:eastAsia="ru-RU"/>
        </w:rPr>
        <w:t>«</w:t>
      </w:r>
      <w:bookmarkStart w:id="0" w:name="_GoBack"/>
      <w:r w:rsidRPr="00841D88">
        <w:rPr>
          <w:b/>
          <w:bCs/>
          <w:color w:val="000000"/>
          <w:sz w:val="24"/>
          <w:szCs w:val="24"/>
          <w:lang w:eastAsia="ru-RU"/>
        </w:rPr>
        <w:t>Злость и как с ней бороться</w:t>
      </w:r>
      <w:bookmarkEnd w:id="0"/>
      <w:r w:rsidRPr="00841D88">
        <w:rPr>
          <w:b/>
          <w:bCs/>
          <w:color w:val="000000"/>
          <w:sz w:val="24"/>
          <w:szCs w:val="24"/>
          <w:lang w:eastAsia="ru-RU"/>
        </w:rPr>
        <w:t>»</w:t>
      </w:r>
    </w:p>
    <w:p w:rsidR="00F00B48" w:rsidRDefault="00F00B48" w:rsidP="00F00B48">
      <w:pPr>
        <w:shd w:val="clear" w:color="auto" w:fill="FFFFFF"/>
        <w:rPr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1506"/>
        <w:gridCol w:w="196"/>
        <w:gridCol w:w="594"/>
        <w:gridCol w:w="10179"/>
      </w:tblGrid>
      <w:tr w:rsidR="00F00B48" w:rsidTr="00BD731D">
        <w:trPr>
          <w:trHeight w:val="562"/>
        </w:trPr>
        <w:tc>
          <w:tcPr>
            <w:tcW w:w="148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информация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Группа, количество человек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 человек (6  класс)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для учителей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ind w:left="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lang w:eastAsia="ru-RU"/>
              </w:rPr>
              <w:t>Тренинг по коррекции агрессивного поведения детей</w:t>
            </w:r>
            <w:r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  умственной отсталостью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с интеллектуальными нарушениями) с использованием приёмов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для детей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ind w:left="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lang w:eastAsia="ru-RU"/>
              </w:rPr>
              <w:t>«Злость и как с ней бороться»</w:t>
            </w:r>
          </w:p>
        </w:tc>
      </w:tr>
      <w:tr w:rsidR="00F00B48" w:rsidTr="00BD731D">
        <w:tc>
          <w:tcPr>
            <w:tcW w:w="148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Описание мероприятия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Тип </w:t>
            </w:r>
            <w:r w:rsidRPr="00FF6B5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373737"/>
                <w:sz w:val="24"/>
                <w:szCs w:val="24"/>
                <w:lang w:eastAsia="ru-RU"/>
              </w:rPr>
              <w:t>Тренинговое</w:t>
            </w:r>
            <w:proofErr w:type="spellEnd"/>
            <w:r>
              <w:rPr>
                <w:color w:val="373737"/>
                <w:sz w:val="24"/>
                <w:szCs w:val="24"/>
                <w:lang w:eastAsia="ru-RU"/>
              </w:rPr>
              <w:t xml:space="preserve"> занятие</w:t>
            </w:r>
          </w:p>
        </w:tc>
      </w:tr>
      <w:tr w:rsidR="00F00B48" w:rsidTr="00BD731D">
        <w:trPr>
          <w:trHeight w:val="387"/>
        </w:trPr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Время реализации </w:t>
            </w:r>
            <w:r w:rsidRPr="00FF6B53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spacing w:after="240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color w:val="373737"/>
                <w:sz w:val="24"/>
                <w:szCs w:val="24"/>
                <w:lang w:eastAsia="ru-RU"/>
              </w:rPr>
              <w:t>30 минут.</w:t>
            </w:r>
          </w:p>
        </w:tc>
      </w:tr>
      <w:tr w:rsidR="00F00B48" w:rsidTr="00BD731D">
        <w:trPr>
          <w:trHeight w:val="387"/>
        </w:trPr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Образовательная технология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Гуманно – личностные технологии,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мероприятия, </w:t>
            </w:r>
            <w:r w:rsidRPr="00FF6B5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(образовательные, развивающие, воспитательные)</w:t>
            </w:r>
          </w:p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ind w:left="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 Коррекция агрессивного поведения у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6 класса с умственной отсталостью (интеллектуальными нарушениями)</w:t>
            </w:r>
            <w:r>
              <w:rPr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F00B48" w:rsidRDefault="00F00B48" w:rsidP="00BD731D">
            <w:pPr>
              <w:ind w:left="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u w:val="single"/>
                <w:lang w:eastAsia="ru-RU"/>
              </w:rPr>
              <w:t>Задачи мероприятия:  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lang w:eastAsia="ru-RU"/>
              </w:rPr>
              <w:t>Изучение  эффективных способов снятия агрессии;</w:t>
            </w:r>
          </w:p>
          <w:p w:rsidR="00F00B48" w:rsidRPr="002D79DC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lang w:eastAsia="ru-RU"/>
              </w:rPr>
              <w:t>Ориентация на партнерское общение;</w:t>
            </w:r>
          </w:p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color w:val="000000"/>
                <w:sz w:val="14"/>
                <w:szCs w:val="14"/>
                <w:lang w:eastAsia="ru-RU"/>
              </w:rPr>
              <w:t>      </w:t>
            </w:r>
            <w:r>
              <w:rPr>
                <w:color w:val="000000"/>
                <w:sz w:val="24"/>
                <w:szCs w:val="24"/>
                <w:lang w:eastAsia="ru-RU"/>
              </w:rPr>
              <w:t>Управление своим эмоциональным состоянием.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Развитие моторики рук.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</w:t>
            </w:r>
          </w:p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color w:val="000000"/>
                <w:sz w:val="24"/>
                <w:szCs w:val="24"/>
                <w:lang w:eastAsia="ru-RU"/>
              </w:rPr>
              <w:t xml:space="preserve">Знания, умения, навыки и качества, которые </w:t>
            </w:r>
            <w:proofErr w:type="gramStart"/>
            <w:r w:rsidRPr="00FF6B53">
              <w:rPr>
                <w:color w:val="000000"/>
                <w:sz w:val="24"/>
                <w:szCs w:val="24"/>
                <w:lang w:eastAsia="ru-RU"/>
              </w:rPr>
              <w:t>актуализируют</w:t>
            </w:r>
            <w:proofErr w:type="gramEnd"/>
            <w:r w:rsidRPr="00FF6B53">
              <w:rPr>
                <w:color w:val="000000"/>
                <w:sz w:val="24"/>
                <w:szCs w:val="24"/>
                <w:lang w:eastAsia="ru-RU"/>
              </w:rPr>
              <w:t>/ приобретут/закрепят педагоги  в ходе мероприятия.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ind w:firstLine="31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Участники тренинга учатся выражать свою агрессию посредством выполненных упражнений, овладевают навыками для выполнения упражнения на релаксацию.</w:t>
            </w:r>
          </w:p>
        </w:tc>
      </w:tr>
      <w:tr w:rsidR="00F00B48" w:rsidTr="00BD731D">
        <w:tc>
          <w:tcPr>
            <w:tcW w:w="407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БУД</w:t>
            </w:r>
          </w:p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color w:val="000000"/>
                <w:sz w:val="24"/>
                <w:szCs w:val="24"/>
                <w:lang w:eastAsia="ru-RU"/>
              </w:rPr>
              <w:t>которые приобретут ученики в ходе мероприятия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ind w:left="360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eastAsia="ru-RU"/>
              </w:rPr>
              <w:t></w:t>
            </w:r>
            <w:r>
              <w:rPr>
                <w:color w:val="000000"/>
                <w:sz w:val="14"/>
                <w:szCs w:val="14"/>
                <w:lang w:eastAsia="ru-RU"/>
              </w:rPr>
              <w:t>         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 БУД: </w:t>
            </w:r>
            <w:r>
              <w:rPr>
                <w:color w:val="000000"/>
                <w:sz w:val="24"/>
                <w:szCs w:val="24"/>
                <w:lang w:eastAsia="ru-RU"/>
              </w:rPr>
              <w:t> сформирован интерес к новому, положительное отношение к самопознанию и готовность применять знания на практике</w:t>
            </w:r>
          </w:p>
          <w:p w:rsidR="00F00B48" w:rsidRDefault="00F00B48" w:rsidP="00BD731D">
            <w:pPr>
              <w:ind w:left="360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Symbol" w:hAnsi="Symbol"/>
                <w:color w:val="000000"/>
                <w:sz w:val="24"/>
                <w:szCs w:val="24"/>
                <w:lang w:eastAsia="ru-RU"/>
              </w:rPr>
              <w:t></w:t>
            </w:r>
            <w:r>
              <w:rPr>
                <w:color w:val="000000"/>
                <w:sz w:val="14"/>
                <w:szCs w:val="14"/>
                <w:lang w:eastAsia="ru-RU"/>
              </w:rPr>
              <w:t>         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 БУД: рефлексия собственной деятельности на занятии.</w:t>
            </w:r>
            <w:proofErr w:type="gramEnd"/>
          </w:p>
          <w:p w:rsidR="00F00B48" w:rsidRDefault="00F00B48" w:rsidP="00BD731D">
            <w:pPr>
              <w:ind w:left="360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ascii="Symbol" w:hAnsi="Symbol"/>
                <w:color w:val="000000"/>
                <w:sz w:val="24"/>
                <w:szCs w:val="24"/>
                <w:lang w:eastAsia="ru-RU"/>
              </w:rPr>
              <w:t></w:t>
            </w:r>
            <w:r>
              <w:rPr>
                <w:color w:val="000000"/>
                <w:sz w:val="14"/>
                <w:szCs w:val="14"/>
                <w:lang w:eastAsia="ru-RU"/>
              </w:rPr>
              <w:t>         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Коммуникативные</w:t>
            </w:r>
            <w:proofErr w:type="gram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УУД: конструктивный диалог в группе, участие в диалоге, стремление к сотрудничеству.</w:t>
            </w:r>
          </w:p>
          <w:p w:rsidR="00F00B48" w:rsidRDefault="00F00B48" w:rsidP="00BD731D">
            <w:pPr>
              <w:ind w:left="360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rFonts w:ascii="Symbol" w:hAnsi="Symbol"/>
                <w:sz w:val="24"/>
                <w:szCs w:val="24"/>
                <w:lang w:eastAsia="ru-RU"/>
              </w:rPr>
              <w:t></w:t>
            </w:r>
            <w:r>
              <w:rPr>
                <w:sz w:val="14"/>
                <w:szCs w:val="14"/>
                <w:lang w:eastAsia="ru-RU"/>
              </w:rPr>
              <w:t>         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Познавательные БУД:</w:t>
            </w:r>
            <w:r>
              <w:rPr>
                <w:color w:val="000000"/>
                <w:sz w:val="24"/>
                <w:szCs w:val="24"/>
                <w:lang w:eastAsia="ru-RU"/>
              </w:rPr>
              <w:t> составлены выводы после каждого упражнения,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приобретены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представления об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эмпатии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рефлексии и таких понятиях, как «злость» и «агрессия».</w:t>
            </w:r>
          </w:p>
          <w:p w:rsidR="00F00B48" w:rsidRDefault="00F00B48" w:rsidP="00BD731D">
            <w:pPr>
              <w:ind w:left="360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00B48" w:rsidTr="00BD731D">
        <w:tc>
          <w:tcPr>
            <w:tcW w:w="148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Аналитическая  информация.</w:t>
            </w:r>
          </w:p>
        </w:tc>
      </w:tr>
      <w:tr w:rsidR="00F00B48" w:rsidTr="00BD731D">
        <w:tc>
          <w:tcPr>
            <w:tcW w:w="3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Как учитывались психолого-педагогические особенности классного коллектива/группы при отборе методов и содержания урока/мероприятия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Группа состоит из учеников 6 класса. Групповые психологические занятия ориентированы на коррекцию эмоциональной сферы и эффективное взаимодействие всех участников в процессе обучения. Перед занятиями были проведены психологические тесты и методики, выявившие основные проблемы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6 класса. Формат тренинга наиболее удобен для групповой работы. За урок длительностью 30 минут проводится 5 упражнений. В конце занятия проводится рефлексия.</w:t>
            </w:r>
          </w:p>
        </w:tc>
      </w:tr>
      <w:tr w:rsidR="00F00B48" w:rsidTr="00BD731D">
        <w:tc>
          <w:tcPr>
            <w:tcW w:w="148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</w:tr>
      <w:tr w:rsidR="00F00B48" w:rsidTr="00BD731D">
        <w:tc>
          <w:tcPr>
            <w:tcW w:w="38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Ресурсы, о</w:t>
            </w: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борудование и материалы</w:t>
            </w:r>
          </w:p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F6B53">
              <w:rPr>
                <w:color w:val="000000"/>
                <w:sz w:val="24"/>
                <w:szCs w:val="24"/>
                <w:lang w:eastAsia="ru-RU"/>
              </w:rPr>
              <w:t>План-конспект мероприятия, мягкие стулья, притча «Змея и мудрец», шарики зелёного и красного цвета», ненужная бумага для упражнений, космический песок, белый картон</w:t>
            </w:r>
            <w:proofErr w:type="gramStart"/>
            <w:r w:rsidRPr="00FF6B53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F6B5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6B53">
              <w:rPr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FF6B53">
              <w:rPr>
                <w:color w:val="000000"/>
                <w:sz w:val="24"/>
                <w:szCs w:val="24"/>
                <w:lang w:eastAsia="ru-RU"/>
              </w:rPr>
              <w:t>ожницы, цветные карандаши, фломастеры.</w:t>
            </w:r>
          </w:p>
        </w:tc>
      </w:tr>
      <w:tr w:rsidR="00F00B48" w:rsidTr="00BD731D">
        <w:tblPrEx>
          <w:shd w:val="clear" w:color="auto" w:fill="auto"/>
        </w:tblPrEx>
        <w:trPr>
          <w:trHeight w:val="784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  <w:lang w:eastAsia="ru-RU"/>
              </w:rPr>
            </w:pPr>
            <w:r w:rsidRPr="00FF6B53">
              <w:rPr>
                <w:b/>
                <w:bCs/>
                <w:color w:val="000000"/>
                <w:sz w:val="24"/>
                <w:szCs w:val="24"/>
                <w:lang w:eastAsia="ru-RU"/>
              </w:rPr>
              <w:t>Фаза мероприятия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24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6B53">
              <w:rPr>
                <w:b/>
                <w:bCs/>
                <w:color w:val="000000"/>
                <w:sz w:val="24"/>
                <w:szCs w:val="24"/>
                <w:lang w:eastAsia="ru-RU"/>
              </w:rPr>
              <w:t>Этап мероприятия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Ход тренинга</w:t>
            </w:r>
          </w:p>
        </w:tc>
      </w:tr>
      <w:tr w:rsidR="00F00B48" w:rsidTr="00BD731D">
        <w:tblPrEx>
          <w:shd w:val="clear" w:color="auto" w:fill="auto"/>
        </w:tblPrEx>
        <w:trPr>
          <w:trHeight w:val="973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Фаза 1 «Начало образовательного мероприятия»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Вхождение в тему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Дети заходят в класс и садятся на стулья расположенные попарно.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Психолог: сегодня здороваться будем в парах и так как я вам скажу. Здороваемся рукопожатием, правыми коленями левыми локтями, подмигиванием. Молодцы.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Ребята я вам сейчас прочитаю притчу.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Послушайте внимательно и скажите о чем она.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Притча о змее.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Жила-была невероятно свирепая, ядовитая и злобная Змея.  Однажды она повстречала Мудреца и, поразившись его доброте, утратила свою злость (агрессию). Мудрец ей посоветовал прекратить обижать людей, и Змея решила простодушно жить, не нанося ущерб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никому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как только люди узнали, что Змея не опасна, они стали бросать в неё камни, таскать её за хвост и издеваться над ней. Это были тяжёлые времена для змеи. Мудрец увидев, что происходит,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выслушав жалобы Змеи, сказал: «Дорогая, я просил перестать причинять людям страдания и боль, но я не говорил, чтобы ты не шипела и не отпугивала их»</w:t>
            </w:r>
          </w:p>
          <w:p w:rsidR="00F00B48" w:rsidRPr="002D79DC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О чем притча? О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что агрессия (злость) в маленьких дозах может быть полезна.</w:t>
            </w:r>
          </w:p>
        </w:tc>
      </w:tr>
      <w:tr w:rsidR="00F00B48" w:rsidTr="00BD731D">
        <w:tblPrEx>
          <w:shd w:val="clear" w:color="auto" w:fill="auto"/>
        </w:tblPrEx>
        <w:trPr>
          <w:trHeight w:val="334"/>
        </w:trPr>
        <w:tc>
          <w:tcPr>
            <w:tcW w:w="23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Фаза 2 «Работа над темой»</w:t>
            </w:r>
          </w:p>
          <w:p w:rsidR="00F00B48" w:rsidRPr="00FF6B53" w:rsidRDefault="00F00B48" w:rsidP="00BD731D">
            <w:pPr>
              <w:ind w:left="113" w:right="113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Проработка содержания темы:</w:t>
            </w:r>
          </w:p>
          <w:p w:rsidR="00F00B48" w:rsidRPr="00FF6B53" w:rsidRDefault="00F00B48" w:rsidP="00BD731D">
            <w:pPr>
              <w:ind w:left="3"/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14"/>
                <w:szCs w:val="14"/>
                <w:lang w:eastAsia="ru-RU"/>
              </w:rPr>
              <w:t>   </w:t>
            </w:r>
            <w:r w:rsidRPr="00FF6B5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И тема нашего тренинга «Злость  и как с ней бороться»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Упражнение с шариками (красны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много негатива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накопилоси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в человеке, зеленый- незначительная агрессия).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И если не сливать негатив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то можно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взарваться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И вот чтобы не взорваться,  мы сейчас проиграем несколько игр для снятия негатива, напряжения, агрессии.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Но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сперва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мы повторим правила при игре: 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не трогать руками человека,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стоп игра. </w:t>
            </w:r>
          </w:p>
        </w:tc>
      </w:tr>
      <w:tr w:rsidR="00F00B48" w:rsidTr="00BD731D">
        <w:tblPrEx>
          <w:shd w:val="clear" w:color="auto" w:fill="auto"/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0B48" w:rsidRDefault="00F00B48" w:rsidP="00BD73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Упражнение  «Снежки»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color w:val="000000"/>
                <w:sz w:val="24"/>
                <w:szCs w:val="24"/>
                <w:lang w:eastAsia="ru-RU"/>
              </w:rPr>
              <w:t> снятие эмоционального напряжения.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1 игра «Снежки» мне нужны 4 человека. Вам нужно на время как можно больше смять бумаги и забросать соперника. Выигрывает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тот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кто больше смял бумаги и закидал соперника.</w:t>
            </w:r>
          </w:p>
        </w:tc>
      </w:tr>
      <w:tr w:rsidR="00F00B48" w:rsidTr="00BD731D">
        <w:tblPrEx>
          <w:shd w:val="clear" w:color="auto" w:fill="auto"/>
        </w:tblPrEx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0B48" w:rsidRDefault="00F00B48" w:rsidP="00BD73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Упражнение «Попади в ведро».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color w:val="000000"/>
                <w:sz w:val="24"/>
                <w:szCs w:val="24"/>
                <w:lang w:eastAsia="ru-RU"/>
              </w:rPr>
              <w:t> снятие агрессивности, развитие навыков общения.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Спасибо игроки меняются.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 игра «попади в ведро» Кто больше накидает комков в ведро.</w:t>
            </w:r>
          </w:p>
        </w:tc>
      </w:tr>
      <w:tr w:rsidR="00F00B48" w:rsidTr="00BD731D">
        <w:tblPrEx>
          <w:shd w:val="clear" w:color="auto" w:fill="auto"/>
        </w:tblPrEx>
        <w:trPr>
          <w:trHeight w:val="1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0B48" w:rsidRDefault="00F00B48" w:rsidP="00BD73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Упражнение «Песок».</w:t>
            </w:r>
          </w:p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(развитие моторики рук)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Значок-стоп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агрессия»</w:t>
            </w:r>
          </w:p>
          <w:p w:rsidR="00F00B48" w:rsidRPr="009361BA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Упражнение на релаксацию « Змея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–ё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>жик»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3 игра с песком. Лепим агрессию посмотрим на неё, улыбнёмся и сломаем наш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негатив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чтобы он нам жить не мешал.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Но это всего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лиш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игы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>, а как в жизни можно тушить зло и сразу же делать добрые дела?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Помыть пол, вытереть пыль, помыть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посулу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и другие домашние дела.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А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еше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я для вас приготовила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такой значок называется он стоп. Мы сей час с вами его раскрасим 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положем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в карман, как только почувствуем что закипаем,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несправляемся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со своим гневом дотрагиваемся до значка и успокаиваемся. Дети рисуют знак 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ложат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его в карман.</w:t>
            </w:r>
          </w:p>
          <w:p w:rsidR="00F00B48" w:rsidRDefault="00F00B48" w:rsidP="00BD731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Упражнение на релаксацию « Змея </w:t>
            </w:r>
            <w:proofErr w:type="gramStart"/>
            <w:r>
              <w:rPr>
                <w:bCs/>
                <w:color w:val="000000"/>
                <w:sz w:val="24"/>
                <w:szCs w:val="24"/>
                <w:lang w:eastAsia="ru-RU"/>
              </w:rPr>
              <w:t>–ё</w:t>
            </w:r>
            <w:proofErr w:type="gramEnd"/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жик». Змея – дети напрягаются, ёжик – дети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ru-RU"/>
              </w:rPr>
              <w:t>раслабляются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00B48" w:rsidRDefault="00F00B48" w:rsidP="00BD731D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0B48" w:rsidTr="00BD731D">
        <w:tblPrEx>
          <w:shd w:val="clear" w:color="auto" w:fill="auto"/>
        </w:tblPrEx>
        <w:trPr>
          <w:trHeight w:val="391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Фаза 3 «Завершение образовательного мероприятия»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48" w:rsidRPr="00FF6B53" w:rsidRDefault="00F00B48" w:rsidP="00BD731D">
            <w:pPr>
              <w:ind w:left="3"/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bCs/>
                <w:sz w:val="24"/>
                <w:szCs w:val="24"/>
                <w:lang w:eastAsia="ru-RU"/>
              </w:rPr>
              <w:t>5.</w:t>
            </w:r>
            <w:r w:rsidRPr="00FF6B53">
              <w:rPr>
                <w:bCs/>
                <w:sz w:val="14"/>
                <w:szCs w:val="14"/>
                <w:lang w:eastAsia="ru-RU"/>
              </w:rPr>
              <w:t>      </w:t>
            </w:r>
            <w:r w:rsidRPr="00FF6B53">
              <w:rPr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sz w:val="24"/>
                <w:szCs w:val="24"/>
                <w:lang w:eastAsia="ru-RU"/>
              </w:rPr>
              <w:t> </w:t>
            </w:r>
          </w:p>
          <w:p w:rsidR="00F00B48" w:rsidRPr="00FF6B53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 w:rsidRPr="00FF6B53">
              <w:rPr>
                <w:color w:val="000000"/>
                <w:sz w:val="24"/>
                <w:szCs w:val="24"/>
                <w:lang w:eastAsia="ru-RU"/>
              </w:rPr>
              <w:t>Рефлексия «Здесь и теперь» </w:t>
            </w:r>
          </w:p>
        </w:tc>
        <w:tc>
          <w:tcPr>
            <w:tcW w:w="10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color w:val="000000"/>
                <w:sz w:val="24"/>
                <w:szCs w:val="24"/>
                <w:lang w:eastAsia="ru-RU"/>
              </w:rPr>
              <w:t>Что же, мы с вами научились выражать нашу злость способами, не вредящими другим людям. Давайте подумаем, что нового и интересного мы узнали на этом занятии?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Что понравилось, а что – нет? 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>
              <w:rPr>
                <w:color w:val="000000"/>
                <w:sz w:val="24"/>
                <w:szCs w:val="24"/>
                <w:lang w:eastAsia="ru-RU"/>
              </w:rPr>
              <w:t> (отвечают на вопросы).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Психолог:</w:t>
            </w:r>
            <w:r>
              <w:rPr>
                <w:color w:val="000000"/>
                <w:sz w:val="24"/>
                <w:szCs w:val="24"/>
                <w:lang w:eastAsia="ru-RU"/>
              </w:rPr>
              <w:t> Я предлагаю вам оценить свое состояние.  У доски лежат фломастеры, подходите и рисуете смайлики в большом круге. Это будет наш общий смайлик настроения.</w:t>
            </w: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00B48" w:rsidRDefault="00F00B48" w:rsidP="00BD731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Возьмёмся за руки и скажем до свидания.</w:t>
            </w:r>
          </w:p>
        </w:tc>
      </w:tr>
    </w:tbl>
    <w:p w:rsidR="00F00B48" w:rsidRDefault="00F00B48" w:rsidP="00F00B48">
      <w:pPr>
        <w:spacing w:line="276" w:lineRule="auto"/>
        <w:rPr>
          <w:b/>
          <w:color w:val="000000"/>
          <w:sz w:val="24"/>
          <w:szCs w:val="24"/>
        </w:rPr>
      </w:pPr>
    </w:p>
    <w:p w:rsidR="00F00B48" w:rsidRPr="009361BA" w:rsidRDefault="00F00B48" w:rsidP="00F00B48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:rsidR="005D0F41" w:rsidRDefault="005D0F41"/>
    <w:sectPr w:rsidR="005D0F41" w:rsidSect="00FF6B5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8"/>
    <w:rsid w:val="005D0F41"/>
    <w:rsid w:val="00E55E58"/>
    <w:rsid w:val="00F0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0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B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0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B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2023-01-24T04:13:00Z</dcterms:created>
  <dcterms:modified xsi:type="dcterms:W3CDTF">2023-01-24T04:14:00Z</dcterms:modified>
</cp:coreProperties>
</file>