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87F5C" w14:textId="55C3AF0C" w:rsidR="00EE46E0" w:rsidRDefault="00EE46E0" w:rsidP="00EE46E0">
      <w:pPr>
        <w:pStyle w:val="30"/>
        <w:pBdr>
          <w:bottom w:val="single" w:sz="4" w:space="0" w:color="auto"/>
        </w:pBdr>
      </w:pPr>
      <w:bookmarkStart w:id="0" w:name="bookmark0"/>
      <w:r>
        <w:rPr>
          <w:rStyle w:val="3"/>
        </w:rPr>
        <w:t>Государственное бюджетное общеобразовательное учреждение Свердловской области,</w:t>
      </w:r>
      <w:r>
        <w:rPr>
          <w:rStyle w:val="3"/>
        </w:rPr>
        <w:br/>
      </w:r>
      <w:r w:rsidR="0088303B">
        <w:rPr>
          <w:rStyle w:val="3"/>
        </w:rPr>
        <w:t xml:space="preserve">«Ачитская школа-интернат», </w:t>
      </w:r>
      <w:r>
        <w:rPr>
          <w:rStyle w:val="3"/>
        </w:rPr>
        <w:t>реализующее адаптированные основные общеобразовательные програ</w:t>
      </w:r>
      <w:r w:rsidR="0088303B">
        <w:rPr>
          <w:rStyle w:val="3"/>
        </w:rPr>
        <w:t>мм</w:t>
      </w:r>
      <w:r>
        <w:rPr>
          <w:rStyle w:val="3"/>
          <w:b/>
          <w:bCs/>
        </w:rPr>
        <w:t>"</w:t>
      </w:r>
      <w:r>
        <w:rPr>
          <w:rStyle w:val="3"/>
          <w:b/>
          <w:bCs/>
        </w:rPr>
        <w:br/>
      </w:r>
    </w:p>
    <w:p w14:paraId="7FBACFA0" w14:textId="77777777" w:rsidR="00EE46E0" w:rsidRDefault="00EE46E0" w:rsidP="007D27FE">
      <w:pPr>
        <w:pStyle w:val="20"/>
        <w:keepNext/>
        <w:keepLines/>
      </w:pPr>
      <w:r>
        <w:rPr>
          <w:rStyle w:val="2"/>
        </w:rPr>
        <w:t>ОТЧЕТ</w:t>
      </w:r>
      <w:bookmarkEnd w:id="0"/>
    </w:p>
    <w:p w14:paraId="3CBC19D9" w14:textId="77777777" w:rsidR="007D27FE" w:rsidRDefault="00EE46E0" w:rsidP="007D27FE">
      <w:pPr>
        <w:pStyle w:val="22"/>
        <w:spacing w:after="0"/>
        <w:jc w:val="center"/>
        <w:rPr>
          <w:rStyle w:val="21"/>
        </w:rPr>
      </w:pPr>
      <w:r>
        <w:rPr>
          <w:rStyle w:val="21"/>
        </w:rPr>
        <w:t xml:space="preserve">о проведенных мероприятиях по антикоррупционному просвещению лиц, участвующих в закупочной деятельности </w:t>
      </w:r>
    </w:p>
    <w:p w14:paraId="173862E4" w14:textId="77777777" w:rsidR="00EE46E0" w:rsidRDefault="00EE46E0" w:rsidP="007D27FE">
      <w:pPr>
        <w:pStyle w:val="22"/>
        <w:spacing w:after="0"/>
        <w:jc w:val="center"/>
        <w:rPr>
          <w:rStyle w:val="21"/>
        </w:rPr>
      </w:pPr>
      <w:r>
        <w:rPr>
          <w:rStyle w:val="21"/>
        </w:rPr>
        <w:t>в 2023 году.</w:t>
      </w:r>
    </w:p>
    <w:p w14:paraId="69367C1F" w14:textId="77777777" w:rsidR="007D27FE" w:rsidRDefault="007D27FE" w:rsidP="007D27FE">
      <w:pPr>
        <w:pStyle w:val="22"/>
        <w:spacing w:after="0"/>
        <w:jc w:val="center"/>
        <w:rPr>
          <w:rStyle w:val="21"/>
        </w:rPr>
      </w:pPr>
    </w:p>
    <w:tbl>
      <w:tblPr>
        <w:tblStyle w:val="a3"/>
        <w:tblW w:w="14175" w:type="dxa"/>
        <w:tblLook w:val="04A0" w:firstRow="1" w:lastRow="0" w:firstColumn="1" w:lastColumn="0" w:noHBand="0" w:noVBand="1"/>
      </w:tblPr>
      <w:tblGrid>
        <w:gridCol w:w="540"/>
        <w:gridCol w:w="5398"/>
        <w:gridCol w:w="2041"/>
        <w:gridCol w:w="1796"/>
        <w:gridCol w:w="4400"/>
      </w:tblGrid>
      <w:tr w:rsidR="004E57E7" w:rsidRPr="004E57E7" w14:paraId="618C6FBD" w14:textId="77777777" w:rsidTr="004E57E7">
        <w:tc>
          <w:tcPr>
            <w:tcW w:w="540" w:type="dxa"/>
          </w:tcPr>
          <w:p w14:paraId="6A44B369" w14:textId="77777777" w:rsidR="00EE46E0" w:rsidRPr="004E57E7" w:rsidRDefault="00EE46E0" w:rsidP="004E57E7">
            <w:pPr>
              <w:pStyle w:val="a5"/>
              <w:spacing w:line="233" w:lineRule="auto"/>
              <w:jc w:val="center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№</w:t>
            </w:r>
            <w:r w:rsidR="004E57E7" w:rsidRPr="004E57E7">
              <w:rPr>
                <w:rStyle w:val="a4"/>
                <w:sz w:val="24"/>
                <w:szCs w:val="24"/>
              </w:rPr>
              <w:t xml:space="preserve"> </w:t>
            </w:r>
            <w:r w:rsidRPr="004E57E7">
              <w:rPr>
                <w:rStyle w:val="a4"/>
                <w:sz w:val="24"/>
                <w:szCs w:val="24"/>
              </w:rPr>
              <w:t>п/п</w:t>
            </w:r>
          </w:p>
        </w:tc>
        <w:tc>
          <w:tcPr>
            <w:tcW w:w="5398" w:type="dxa"/>
          </w:tcPr>
          <w:p w14:paraId="68A3B08A" w14:textId="77777777" w:rsidR="00EE46E0" w:rsidRPr="004E57E7" w:rsidRDefault="00EE46E0" w:rsidP="00EE46E0">
            <w:pPr>
              <w:pStyle w:val="a5"/>
              <w:jc w:val="center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Мероприятие</w:t>
            </w:r>
          </w:p>
        </w:tc>
        <w:tc>
          <w:tcPr>
            <w:tcW w:w="2041" w:type="dxa"/>
          </w:tcPr>
          <w:p w14:paraId="6AB87F76" w14:textId="77777777" w:rsidR="00EE46E0" w:rsidRPr="004E57E7" w:rsidRDefault="00EE46E0" w:rsidP="004E57E7">
            <w:pPr>
              <w:pStyle w:val="a5"/>
              <w:spacing w:line="233" w:lineRule="auto"/>
              <w:jc w:val="center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Исполнитель</w:t>
            </w:r>
            <w:r w:rsidR="004E57E7" w:rsidRPr="004E57E7">
              <w:rPr>
                <w:rStyle w:val="a4"/>
                <w:sz w:val="24"/>
                <w:szCs w:val="24"/>
              </w:rPr>
              <w:t xml:space="preserve"> </w:t>
            </w:r>
            <w:r w:rsidRPr="004E57E7">
              <w:rPr>
                <w:rStyle w:val="a4"/>
                <w:sz w:val="24"/>
                <w:szCs w:val="24"/>
              </w:rPr>
              <w:t>мероприятия</w:t>
            </w:r>
          </w:p>
        </w:tc>
        <w:tc>
          <w:tcPr>
            <w:tcW w:w="1796" w:type="dxa"/>
          </w:tcPr>
          <w:p w14:paraId="42FED032" w14:textId="77777777" w:rsidR="00EE46E0" w:rsidRPr="004E57E7" w:rsidRDefault="00EE46E0" w:rsidP="004E57E7">
            <w:pPr>
              <w:pStyle w:val="a5"/>
              <w:jc w:val="center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Срок исполнения</w:t>
            </w:r>
            <w:r w:rsidR="004E57E7" w:rsidRPr="004E57E7">
              <w:rPr>
                <w:rStyle w:val="a4"/>
                <w:sz w:val="24"/>
                <w:szCs w:val="24"/>
              </w:rPr>
              <w:t xml:space="preserve"> </w:t>
            </w:r>
            <w:r w:rsidRPr="004E57E7">
              <w:rPr>
                <w:rStyle w:val="a4"/>
                <w:sz w:val="24"/>
                <w:szCs w:val="24"/>
              </w:rPr>
              <w:t>мероприятия</w:t>
            </w:r>
          </w:p>
        </w:tc>
        <w:tc>
          <w:tcPr>
            <w:tcW w:w="4400" w:type="dxa"/>
          </w:tcPr>
          <w:p w14:paraId="4485F172" w14:textId="77777777" w:rsidR="00EE46E0" w:rsidRPr="004E57E7" w:rsidRDefault="00EE46E0" w:rsidP="00EE46E0">
            <w:pPr>
              <w:pStyle w:val="a5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Отчет об исполнении мероприятия</w:t>
            </w:r>
          </w:p>
        </w:tc>
      </w:tr>
      <w:tr w:rsidR="004E57E7" w:rsidRPr="004E57E7" w14:paraId="66BBA0CC" w14:textId="77777777" w:rsidTr="004E57E7">
        <w:tc>
          <w:tcPr>
            <w:tcW w:w="540" w:type="dxa"/>
          </w:tcPr>
          <w:p w14:paraId="63A790E1" w14:textId="77777777" w:rsidR="00EE46E0" w:rsidRPr="004E57E7" w:rsidRDefault="00EE46E0" w:rsidP="00EE46E0">
            <w:pPr>
              <w:pStyle w:val="a5"/>
              <w:jc w:val="center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1</w:t>
            </w:r>
          </w:p>
        </w:tc>
        <w:tc>
          <w:tcPr>
            <w:tcW w:w="5398" w:type="dxa"/>
          </w:tcPr>
          <w:p w14:paraId="2E6E052B" w14:textId="77777777" w:rsidR="00EE46E0" w:rsidRPr="004E57E7" w:rsidRDefault="00EE46E0" w:rsidP="004E57E7">
            <w:pPr>
              <w:pStyle w:val="a5"/>
              <w:tabs>
                <w:tab w:val="right" w:pos="3302"/>
                <w:tab w:val="right" w:pos="5520"/>
              </w:tabs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 xml:space="preserve">Организовать повышение </w:t>
            </w:r>
            <w:r w:rsidRPr="004E57E7">
              <w:rPr>
                <w:rStyle w:val="a4"/>
                <w:sz w:val="24"/>
                <w:szCs w:val="24"/>
              </w:rPr>
              <w:tab/>
              <w:t>квалификации ответственного</w:t>
            </w:r>
            <w:r w:rsidR="004E57E7" w:rsidRPr="004E57E7">
              <w:rPr>
                <w:rStyle w:val="a4"/>
                <w:sz w:val="24"/>
                <w:szCs w:val="24"/>
              </w:rPr>
              <w:t xml:space="preserve"> </w:t>
            </w:r>
            <w:r w:rsidRPr="004E57E7">
              <w:rPr>
                <w:rStyle w:val="a4"/>
                <w:sz w:val="24"/>
                <w:szCs w:val="24"/>
              </w:rPr>
              <w:t>лица по противодействию коррупции при осуществлении государственных закупок, по дополнительной профессиональной программе по</w:t>
            </w:r>
            <w:r w:rsidRPr="004E57E7">
              <w:rPr>
                <w:rStyle w:val="a4"/>
                <w:sz w:val="24"/>
                <w:szCs w:val="24"/>
              </w:rPr>
              <w:tab/>
              <w:t>вопросам, связанным с осуществлением закупок.</w:t>
            </w:r>
          </w:p>
        </w:tc>
        <w:tc>
          <w:tcPr>
            <w:tcW w:w="2041" w:type="dxa"/>
          </w:tcPr>
          <w:p w14:paraId="0F779831" w14:textId="77777777" w:rsidR="0088303B" w:rsidRDefault="00EE46E0" w:rsidP="00EE46E0">
            <w:pPr>
              <w:pStyle w:val="a5"/>
              <w:tabs>
                <w:tab w:val="left" w:pos="2098"/>
              </w:tabs>
              <w:rPr>
                <w:rStyle w:val="a4"/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К</w:t>
            </w:r>
            <w:r w:rsidR="0088303B">
              <w:rPr>
                <w:rStyle w:val="a4"/>
                <w:sz w:val="24"/>
                <w:szCs w:val="24"/>
              </w:rPr>
              <w:t>рючкова С.В.</w:t>
            </w:r>
          </w:p>
          <w:p w14:paraId="4DC91F02" w14:textId="645AEE5F" w:rsidR="00EE46E0" w:rsidRPr="004E57E7" w:rsidRDefault="00EE46E0" w:rsidP="00EE46E0">
            <w:pPr>
              <w:pStyle w:val="a5"/>
              <w:tabs>
                <w:tab w:val="left" w:pos="2098"/>
              </w:tabs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директор</w:t>
            </w:r>
          </w:p>
        </w:tc>
        <w:tc>
          <w:tcPr>
            <w:tcW w:w="1796" w:type="dxa"/>
          </w:tcPr>
          <w:p w14:paraId="37B76825" w14:textId="77777777" w:rsidR="00EE46E0" w:rsidRPr="004E57E7" w:rsidRDefault="00EE46E0" w:rsidP="00EE46E0">
            <w:pPr>
              <w:pStyle w:val="a5"/>
              <w:spacing w:line="233" w:lineRule="auto"/>
              <w:jc w:val="center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По мере необходимости</w:t>
            </w:r>
          </w:p>
        </w:tc>
        <w:tc>
          <w:tcPr>
            <w:tcW w:w="4400" w:type="dxa"/>
          </w:tcPr>
          <w:p w14:paraId="122313CF" w14:textId="3758FA06" w:rsidR="00EE46E0" w:rsidRPr="004E57E7" w:rsidRDefault="00EE46E0" w:rsidP="00EE46E0">
            <w:pPr>
              <w:pStyle w:val="a5"/>
              <w:tabs>
                <w:tab w:val="left" w:pos="2726"/>
              </w:tabs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 xml:space="preserve">Запланировано обучение ответственного лица по противодействию коррупции при осуществлении </w:t>
            </w:r>
            <w:proofErr w:type="gramStart"/>
            <w:r w:rsidRPr="004E57E7">
              <w:rPr>
                <w:rStyle w:val="a4"/>
                <w:sz w:val="24"/>
                <w:szCs w:val="24"/>
              </w:rPr>
              <w:t>государственных  закупок</w:t>
            </w:r>
            <w:proofErr w:type="gramEnd"/>
            <w:r w:rsidRPr="004E57E7">
              <w:rPr>
                <w:rStyle w:val="a4"/>
                <w:sz w:val="24"/>
                <w:szCs w:val="24"/>
              </w:rPr>
              <w:t>, по дополнительной профессиональной программе по вопросам, связанным с осуществлением закупок (</w:t>
            </w:r>
            <w:r w:rsidR="0088303B">
              <w:rPr>
                <w:rStyle w:val="a4"/>
                <w:sz w:val="24"/>
                <w:szCs w:val="24"/>
              </w:rPr>
              <w:t>Крючкова С.В.</w:t>
            </w:r>
            <w:r w:rsidRPr="004E57E7">
              <w:rPr>
                <w:rStyle w:val="a4"/>
                <w:sz w:val="24"/>
                <w:szCs w:val="24"/>
              </w:rPr>
              <w:t xml:space="preserve">. в </w:t>
            </w:r>
            <w:r w:rsidR="0088303B">
              <w:rPr>
                <w:rStyle w:val="a4"/>
                <w:sz w:val="24"/>
                <w:szCs w:val="24"/>
              </w:rPr>
              <w:t>3</w:t>
            </w:r>
            <w:r w:rsidRPr="004E57E7">
              <w:rPr>
                <w:rStyle w:val="a4"/>
                <w:sz w:val="24"/>
                <w:szCs w:val="24"/>
              </w:rPr>
              <w:t xml:space="preserve"> квартале 2024 года).</w:t>
            </w:r>
          </w:p>
        </w:tc>
      </w:tr>
      <w:tr w:rsidR="00EE46E0" w:rsidRPr="004E57E7" w14:paraId="7D3AD910" w14:textId="77777777" w:rsidTr="004E57E7">
        <w:tc>
          <w:tcPr>
            <w:tcW w:w="14175" w:type="dxa"/>
            <w:gridSpan w:val="5"/>
          </w:tcPr>
          <w:p w14:paraId="47149F94" w14:textId="77777777" w:rsidR="00EE46E0" w:rsidRPr="004E57E7" w:rsidRDefault="00EE46E0" w:rsidP="00EE46E0">
            <w:pPr>
              <w:pStyle w:val="a5"/>
              <w:jc w:val="center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Профилактические мероприятия</w:t>
            </w:r>
          </w:p>
        </w:tc>
      </w:tr>
      <w:tr w:rsidR="0088303B" w:rsidRPr="004E57E7" w14:paraId="42FE566F" w14:textId="77777777" w:rsidTr="004E57E7">
        <w:tc>
          <w:tcPr>
            <w:tcW w:w="540" w:type="dxa"/>
          </w:tcPr>
          <w:p w14:paraId="55A63505" w14:textId="77777777" w:rsidR="0088303B" w:rsidRPr="004E57E7" w:rsidRDefault="0088303B" w:rsidP="0088303B">
            <w:pPr>
              <w:pStyle w:val="a5"/>
              <w:jc w:val="center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2</w:t>
            </w:r>
          </w:p>
        </w:tc>
        <w:tc>
          <w:tcPr>
            <w:tcW w:w="5398" w:type="dxa"/>
          </w:tcPr>
          <w:p w14:paraId="644CE48B" w14:textId="77777777" w:rsidR="0088303B" w:rsidRPr="004E57E7" w:rsidRDefault="0088303B" w:rsidP="0088303B">
            <w:pPr>
              <w:pStyle w:val="a5"/>
              <w:tabs>
                <w:tab w:val="left" w:pos="2390"/>
              </w:tabs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Проведение консультативно-методических совещаний с ответственным лицом по противодействию коррупции при осуществлении государственных закупок и членами приемочной комиссии по вопросам противодействия коррупции.</w:t>
            </w:r>
          </w:p>
        </w:tc>
        <w:tc>
          <w:tcPr>
            <w:tcW w:w="2041" w:type="dxa"/>
          </w:tcPr>
          <w:p w14:paraId="778D90CB" w14:textId="77777777" w:rsidR="0088303B" w:rsidRDefault="0088303B" w:rsidP="0088303B">
            <w:pPr>
              <w:pStyle w:val="a5"/>
              <w:tabs>
                <w:tab w:val="left" w:pos="2098"/>
              </w:tabs>
              <w:rPr>
                <w:rStyle w:val="a4"/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К</w:t>
            </w:r>
            <w:r>
              <w:rPr>
                <w:rStyle w:val="a4"/>
                <w:sz w:val="24"/>
                <w:szCs w:val="24"/>
              </w:rPr>
              <w:t>рючкова С.В.</w:t>
            </w:r>
          </w:p>
          <w:p w14:paraId="74E89FA1" w14:textId="0CF8B74E" w:rsidR="0088303B" w:rsidRPr="004E57E7" w:rsidRDefault="0088303B" w:rsidP="0088303B">
            <w:pPr>
              <w:pStyle w:val="a5"/>
              <w:tabs>
                <w:tab w:val="left" w:pos="2098"/>
              </w:tabs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директор</w:t>
            </w:r>
          </w:p>
        </w:tc>
        <w:tc>
          <w:tcPr>
            <w:tcW w:w="1796" w:type="dxa"/>
          </w:tcPr>
          <w:p w14:paraId="1B40DC5A" w14:textId="77777777" w:rsidR="0088303B" w:rsidRPr="004E57E7" w:rsidRDefault="0088303B" w:rsidP="0088303B">
            <w:pPr>
              <w:pStyle w:val="a5"/>
              <w:jc w:val="center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Ежегодно</w:t>
            </w:r>
          </w:p>
        </w:tc>
        <w:tc>
          <w:tcPr>
            <w:tcW w:w="4400" w:type="dxa"/>
          </w:tcPr>
          <w:p w14:paraId="22521BB9" w14:textId="77777777" w:rsidR="0088303B" w:rsidRPr="004E57E7" w:rsidRDefault="0088303B" w:rsidP="0088303B">
            <w:pPr>
              <w:pStyle w:val="a5"/>
              <w:tabs>
                <w:tab w:val="left" w:pos="1920"/>
              </w:tabs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Проведено 30.06.2023г</w:t>
            </w:r>
          </w:p>
        </w:tc>
      </w:tr>
      <w:tr w:rsidR="0088303B" w:rsidRPr="004E57E7" w14:paraId="5C44473E" w14:textId="77777777" w:rsidTr="008C6EBF">
        <w:tc>
          <w:tcPr>
            <w:tcW w:w="14175" w:type="dxa"/>
            <w:gridSpan w:val="5"/>
          </w:tcPr>
          <w:p w14:paraId="3246AC14" w14:textId="77777777" w:rsidR="0088303B" w:rsidRPr="004E57E7" w:rsidRDefault="0088303B" w:rsidP="0088303B">
            <w:pPr>
              <w:pStyle w:val="a5"/>
              <w:tabs>
                <w:tab w:val="left" w:pos="1920"/>
              </w:tabs>
              <w:jc w:val="center"/>
              <w:rPr>
                <w:rStyle w:val="a4"/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Аналитические мероприятия</w:t>
            </w:r>
          </w:p>
        </w:tc>
      </w:tr>
      <w:tr w:rsidR="0088303B" w:rsidRPr="004E57E7" w14:paraId="7FD2B5FB" w14:textId="77777777" w:rsidTr="004E57E7">
        <w:tc>
          <w:tcPr>
            <w:tcW w:w="540" w:type="dxa"/>
          </w:tcPr>
          <w:p w14:paraId="426DF668" w14:textId="77777777" w:rsidR="0088303B" w:rsidRPr="004E57E7" w:rsidRDefault="0088303B" w:rsidP="0088303B">
            <w:pPr>
              <w:pStyle w:val="a5"/>
              <w:jc w:val="center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3</w:t>
            </w:r>
          </w:p>
        </w:tc>
        <w:tc>
          <w:tcPr>
            <w:tcW w:w="5398" w:type="dxa"/>
          </w:tcPr>
          <w:p w14:paraId="0F92C84E" w14:textId="77777777" w:rsidR="0088303B" w:rsidRPr="004E57E7" w:rsidRDefault="0088303B" w:rsidP="0088303B">
            <w:pPr>
              <w:pStyle w:val="a5"/>
              <w:tabs>
                <w:tab w:val="left" w:pos="1598"/>
                <w:tab w:val="left" w:pos="2770"/>
                <w:tab w:val="left" w:pos="4382"/>
              </w:tabs>
              <w:jc w:val="both"/>
              <w:rPr>
                <w:rStyle w:val="a4"/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 xml:space="preserve">Проведение анализа соблюдения положений законодательства Российской Федерации о противодействии коррупции, который может основываться на следующем: </w:t>
            </w:r>
          </w:p>
          <w:p w14:paraId="0D1B079E" w14:textId="77777777" w:rsidR="0088303B" w:rsidRPr="004E57E7" w:rsidRDefault="0088303B" w:rsidP="0088303B">
            <w:pPr>
              <w:pStyle w:val="a5"/>
              <w:tabs>
                <w:tab w:val="left" w:pos="1598"/>
                <w:tab w:val="left" w:pos="2770"/>
                <w:tab w:val="left" w:pos="4382"/>
              </w:tabs>
              <w:jc w:val="both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- абсолютный анализ всех сотрудников, участвующих в закупочной деятельности, а также всех участников закупки;</w:t>
            </w:r>
          </w:p>
          <w:p w14:paraId="6100037A" w14:textId="77777777" w:rsidR="0088303B" w:rsidRPr="004E57E7" w:rsidRDefault="0088303B" w:rsidP="0088303B">
            <w:pPr>
              <w:pStyle w:val="a5"/>
              <w:tabs>
                <w:tab w:val="left" w:pos="494"/>
                <w:tab w:val="left" w:pos="2189"/>
                <w:tab w:val="left" w:pos="3293"/>
                <w:tab w:val="left" w:pos="4171"/>
              </w:tabs>
              <w:jc w:val="both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lastRenderedPageBreak/>
              <w:t>- абсолютный анализ всех сотрудников, участвующих в закупочной деятельности, а также всех поставщиков (подрядчиков, исполнителей), определенных по результатам закупок;</w:t>
            </w:r>
          </w:p>
          <w:p w14:paraId="5892394F" w14:textId="77777777" w:rsidR="0088303B" w:rsidRPr="004E57E7" w:rsidRDefault="0088303B" w:rsidP="0088303B">
            <w:pPr>
              <w:pStyle w:val="a5"/>
              <w:tabs>
                <w:tab w:val="left" w:pos="197"/>
              </w:tabs>
              <w:jc w:val="both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- выборочный анализ сотрудников, участвующих в закупочной деятельности;</w:t>
            </w:r>
          </w:p>
          <w:p w14:paraId="7CAD6B4E" w14:textId="77777777" w:rsidR="0088303B" w:rsidRPr="004E57E7" w:rsidRDefault="0088303B" w:rsidP="0088303B">
            <w:pPr>
              <w:pStyle w:val="a5"/>
              <w:tabs>
                <w:tab w:val="left" w:pos="197"/>
              </w:tabs>
              <w:jc w:val="both"/>
              <w:rPr>
                <w:sz w:val="24"/>
                <w:szCs w:val="24"/>
              </w:rPr>
            </w:pPr>
            <w:r w:rsidRPr="004E57E7">
              <w:rPr>
                <w:sz w:val="24"/>
                <w:szCs w:val="24"/>
              </w:rPr>
              <w:t xml:space="preserve">- </w:t>
            </w:r>
            <w:r w:rsidRPr="004E57E7">
              <w:rPr>
                <w:rStyle w:val="a4"/>
                <w:sz w:val="24"/>
                <w:szCs w:val="24"/>
              </w:rPr>
              <w:t>выборочный анализ поставщиков (подрядчиков, исполнителей), определенных по результатам закупок;</w:t>
            </w:r>
          </w:p>
          <w:p w14:paraId="23FA86D9" w14:textId="77777777" w:rsidR="0088303B" w:rsidRPr="004E57E7" w:rsidRDefault="0088303B" w:rsidP="0088303B">
            <w:pPr>
              <w:pStyle w:val="a5"/>
              <w:tabs>
                <w:tab w:val="left" w:pos="197"/>
                <w:tab w:val="left" w:pos="1114"/>
                <w:tab w:val="left" w:pos="1550"/>
                <w:tab w:val="left" w:pos="2419"/>
                <w:tab w:val="left" w:pos="2837"/>
                <w:tab w:val="left" w:pos="4522"/>
                <w:tab w:val="left" w:pos="4954"/>
              </w:tabs>
              <w:jc w:val="both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- выборочный анализ сотрудников, участвующих в закупочной деятельности, а также участников закупки в связи с поступившей в орган (организацию) информацией от физических или юридических лиц, в том числе иных органов;</w:t>
            </w:r>
          </w:p>
          <w:p w14:paraId="5D1401E1" w14:textId="77777777" w:rsidR="0088303B" w:rsidRPr="004E57E7" w:rsidRDefault="0088303B" w:rsidP="0088303B">
            <w:pPr>
              <w:pStyle w:val="a5"/>
              <w:tabs>
                <w:tab w:val="left" w:pos="197"/>
              </w:tabs>
              <w:jc w:val="both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- иные основания для проведения анализа.</w:t>
            </w:r>
          </w:p>
        </w:tc>
        <w:tc>
          <w:tcPr>
            <w:tcW w:w="2041" w:type="dxa"/>
          </w:tcPr>
          <w:p w14:paraId="639906C7" w14:textId="1655FA31" w:rsidR="0088303B" w:rsidRPr="004E57E7" w:rsidRDefault="0088303B" w:rsidP="0088303B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rStyle w:val="a4"/>
                <w:sz w:val="24"/>
                <w:szCs w:val="24"/>
              </w:rPr>
              <w:lastRenderedPageBreak/>
              <w:t>Ширингина</w:t>
            </w:r>
            <w:proofErr w:type="spellEnd"/>
            <w:r>
              <w:rPr>
                <w:rStyle w:val="a4"/>
                <w:sz w:val="24"/>
                <w:szCs w:val="24"/>
              </w:rPr>
              <w:t xml:space="preserve"> Л.В,</w:t>
            </w:r>
            <w:r w:rsidRPr="004E57E7">
              <w:rPr>
                <w:rStyle w:val="a4"/>
                <w:sz w:val="24"/>
                <w:szCs w:val="24"/>
              </w:rPr>
              <w:t xml:space="preserve"> ответственное лицо по противодействию коррупции</w:t>
            </w:r>
          </w:p>
        </w:tc>
        <w:tc>
          <w:tcPr>
            <w:tcW w:w="1796" w:type="dxa"/>
          </w:tcPr>
          <w:p w14:paraId="00A5EBAB" w14:textId="77777777" w:rsidR="0088303B" w:rsidRPr="004E57E7" w:rsidRDefault="0088303B" w:rsidP="0088303B">
            <w:pPr>
              <w:pStyle w:val="a5"/>
              <w:jc w:val="center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Раз в полугодие</w:t>
            </w:r>
          </w:p>
        </w:tc>
        <w:tc>
          <w:tcPr>
            <w:tcW w:w="4400" w:type="dxa"/>
          </w:tcPr>
          <w:p w14:paraId="784EBDC2" w14:textId="77777777" w:rsidR="0088303B" w:rsidRPr="004E57E7" w:rsidRDefault="0088303B" w:rsidP="0088303B">
            <w:pPr>
              <w:pStyle w:val="a5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Выполнено, август 2023г.</w:t>
            </w:r>
          </w:p>
        </w:tc>
      </w:tr>
      <w:tr w:rsidR="0088303B" w:rsidRPr="004E57E7" w14:paraId="5BAD0A5D" w14:textId="77777777" w:rsidTr="004E57E7">
        <w:tc>
          <w:tcPr>
            <w:tcW w:w="540" w:type="dxa"/>
          </w:tcPr>
          <w:p w14:paraId="519C6953" w14:textId="77777777" w:rsidR="0088303B" w:rsidRPr="004E57E7" w:rsidRDefault="0088303B" w:rsidP="0088303B">
            <w:pPr>
              <w:pStyle w:val="a5"/>
              <w:jc w:val="center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4</w:t>
            </w:r>
          </w:p>
        </w:tc>
        <w:tc>
          <w:tcPr>
            <w:tcW w:w="5398" w:type="dxa"/>
          </w:tcPr>
          <w:p w14:paraId="78817AD4" w14:textId="77777777" w:rsidR="0088303B" w:rsidRPr="004E57E7" w:rsidRDefault="0088303B" w:rsidP="0088303B">
            <w:pPr>
              <w:pStyle w:val="a5"/>
              <w:jc w:val="both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Анализ поступающих в орган (организацию) и содержащих замечания писем уполномоченных органов (например, ФАС России, Счетной палаты Российской Федерации, Федерального казначейства) в целях выявления личной заинтересованности.</w:t>
            </w:r>
          </w:p>
        </w:tc>
        <w:tc>
          <w:tcPr>
            <w:tcW w:w="2041" w:type="dxa"/>
          </w:tcPr>
          <w:p w14:paraId="100B4952" w14:textId="77777777" w:rsidR="0088303B" w:rsidRDefault="0088303B" w:rsidP="0088303B">
            <w:pPr>
              <w:pStyle w:val="a5"/>
              <w:tabs>
                <w:tab w:val="left" w:pos="2098"/>
              </w:tabs>
              <w:rPr>
                <w:rStyle w:val="a4"/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К</w:t>
            </w:r>
            <w:r>
              <w:rPr>
                <w:rStyle w:val="a4"/>
                <w:sz w:val="24"/>
                <w:szCs w:val="24"/>
              </w:rPr>
              <w:t>рючкова С.В.</w:t>
            </w:r>
          </w:p>
          <w:p w14:paraId="1A520384" w14:textId="1C088065" w:rsidR="0088303B" w:rsidRPr="004E57E7" w:rsidRDefault="0088303B" w:rsidP="0088303B">
            <w:pPr>
              <w:pStyle w:val="a5"/>
              <w:tabs>
                <w:tab w:val="left" w:pos="2098"/>
              </w:tabs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директор</w:t>
            </w:r>
          </w:p>
        </w:tc>
        <w:tc>
          <w:tcPr>
            <w:tcW w:w="1796" w:type="dxa"/>
          </w:tcPr>
          <w:p w14:paraId="575D9307" w14:textId="77777777" w:rsidR="0088303B" w:rsidRPr="004E57E7" w:rsidRDefault="0088303B" w:rsidP="0088303B">
            <w:pPr>
              <w:pStyle w:val="a5"/>
              <w:jc w:val="center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Раз в полугодие</w:t>
            </w:r>
          </w:p>
        </w:tc>
        <w:tc>
          <w:tcPr>
            <w:tcW w:w="4400" w:type="dxa"/>
          </w:tcPr>
          <w:p w14:paraId="3BDE5699" w14:textId="782162E3" w:rsidR="0088303B" w:rsidRPr="004E57E7" w:rsidRDefault="0088303B" w:rsidP="0088303B">
            <w:pPr>
              <w:pStyle w:val="a5"/>
              <w:tabs>
                <w:tab w:val="left" w:pos="1085"/>
                <w:tab w:val="left" w:pos="3062"/>
              </w:tabs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В ГБОУ СО «</w:t>
            </w:r>
            <w:r>
              <w:rPr>
                <w:rStyle w:val="a4"/>
                <w:sz w:val="24"/>
                <w:szCs w:val="24"/>
              </w:rPr>
              <w:t>А</w:t>
            </w:r>
            <w:r>
              <w:rPr>
                <w:rStyle w:val="a4"/>
              </w:rPr>
              <w:t>читская школа-</w:t>
            </w:r>
            <w:proofErr w:type="gramStart"/>
            <w:r>
              <w:rPr>
                <w:rStyle w:val="a4"/>
              </w:rPr>
              <w:t>интернат</w:t>
            </w:r>
            <w:r w:rsidRPr="004E57E7">
              <w:rPr>
                <w:rStyle w:val="a4"/>
                <w:sz w:val="24"/>
                <w:szCs w:val="24"/>
              </w:rPr>
              <w:t xml:space="preserve">» </w:t>
            </w:r>
            <w:r w:rsidRPr="004E57E7">
              <w:rPr>
                <w:rStyle w:val="a4"/>
                <w:sz w:val="24"/>
                <w:szCs w:val="24"/>
              </w:rPr>
              <w:t xml:space="preserve"> писем</w:t>
            </w:r>
            <w:proofErr w:type="gramEnd"/>
            <w:r w:rsidRPr="004E57E7">
              <w:rPr>
                <w:rStyle w:val="a4"/>
                <w:sz w:val="24"/>
                <w:szCs w:val="24"/>
              </w:rPr>
              <w:t xml:space="preserve"> уполномоченных органов содержащих замечания, в целях выявления личной заинтересованности не поступало</w:t>
            </w:r>
          </w:p>
        </w:tc>
      </w:tr>
      <w:tr w:rsidR="0088303B" w:rsidRPr="004E57E7" w14:paraId="5095D9FC" w14:textId="77777777" w:rsidTr="004E57E7">
        <w:tc>
          <w:tcPr>
            <w:tcW w:w="540" w:type="dxa"/>
          </w:tcPr>
          <w:p w14:paraId="18738960" w14:textId="77777777" w:rsidR="0088303B" w:rsidRPr="004E57E7" w:rsidRDefault="0088303B" w:rsidP="0088303B">
            <w:pPr>
              <w:pStyle w:val="a5"/>
              <w:jc w:val="center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5</w:t>
            </w:r>
          </w:p>
        </w:tc>
        <w:tc>
          <w:tcPr>
            <w:tcW w:w="5398" w:type="dxa"/>
          </w:tcPr>
          <w:p w14:paraId="2369D775" w14:textId="77777777" w:rsidR="0088303B" w:rsidRPr="004E57E7" w:rsidRDefault="0088303B" w:rsidP="0088303B">
            <w:pPr>
              <w:pStyle w:val="a5"/>
              <w:tabs>
                <w:tab w:val="left" w:pos="1781"/>
                <w:tab w:val="left" w:pos="2645"/>
                <w:tab w:val="left" w:pos="3154"/>
                <w:tab w:val="left" w:pos="4176"/>
              </w:tabs>
              <w:jc w:val="both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Анализ информации, поступившей в связи с проведенным общественным контролем гражданами и общественными объединениями и объединениями юридических лиц,</w:t>
            </w:r>
            <w:r w:rsidRPr="004E57E7">
              <w:rPr>
                <w:rStyle w:val="a4"/>
                <w:sz w:val="24"/>
                <w:szCs w:val="24"/>
              </w:rPr>
              <w:tab/>
              <w:t xml:space="preserve"> а также информации, поступившей от указанных и иных субъектов в порядке, предусмотренном положениями Федерального закона от 02.05.2006. № 59-ФЗ «О порядке рассмотрения обращений граждан Российской Федерации», в целях выявления личной заинтересованности</w:t>
            </w:r>
          </w:p>
        </w:tc>
        <w:tc>
          <w:tcPr>
            <w:tcW w:w="2041" w:type="dxa"/>
          </w:tcPr>
          <w:p w14:paraId="784DF5E7" w14:textId="77777777" w:rsidR="0088303B" w:rsidRDefault="0088303B" w:rsidP="0088303B">
            <w:pPr>
              <w:pStyle w:val="a5"/>
              <w:tabs>
                <w:tab w:val="left" w:pos="2098"/>
              </w:tabs>
              <w:rPr>
                <w:rStyle w:val="a4"/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К</w:t>
            </w:r>
            <w:r>
              <w:rPr>
                <w:rStyle w:val="a4"/>
                <w:sz w:val="24"/>
                <w:szCs w:val="24"/>
              </w:rPr>
              <w:t>рючкова С.В.</w:t>
            </w:r>
          </w:p>
          <w:p w14:paraId="2E7B6418" w14:textId="61DFA03E" w:rsidR="0088303B" w:rsidRPr="004E57E7" w:rsidRDefault="0088303B" w:rsidP="0088303B">
            <w:pPr>
              <w:pStyle w:val="a5"/>
              <w:tabs>
                <w:tab w:val="left" w:pos="2098"/>
              </w:tabs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директор</w:t>
            </w:r>
          </w:p>
        </w:tc>
        <w:tc>
          <w:tcPr>
            <w:tcW w:w="1796" w:type="dxa"/>
          </w:tcPr>
          <w:p w14:paraId="4EBBB639" w14:textId="77777777" w:rsidR="0088303B" w:rsidRPr="004E57E7" w:rsidRDefault="0088303B" w:rsidP="0088303B">
            <w:pPr>
              <w:pStyle w:val="a5"/>
              <w:jc w:val="center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Раз в полугодие</w:t>
            </w:r>
          </w:p>
        </w:tc>
        <w:tc>
          <w:tcPr>
            <w:tcW w:w="4400" w:type="dxa"/>
          </w:tcPr>
          <w:p w14:paraId="124A89D1" w14:textId="3E3EDD03" w:rsidR="0088303B" w:rsidRPr="004E57E7" w:rsidRDefault="0088303B" w:rsidP="0088303B">
            <w:pPr>
              <w:pStyle w:val="a5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 xml:space="preserve">Писем и иной информации в ГБОУ СО </w:t>
            </w:r>
            <w:r>
              <w:rPr>
                <w:rStyle w:val="a4"/>
                <w:sz w:val="24"/>
                <w:szCs w:val="24"/>
              </w:rPr>
              <w:t>«</w:t>
            </w:r>
            <w:r>
              <w:rPr>
                <w:rStyle w:val="a4"/>
                <w:sz w:val="24"/>
                <w:szCs w:val="24"/>
              </w:rPr>
              <w:t>А</w:t>
            </w:r>
            <w:r>
              <w:rPr>
                <w:rStyle w:val="a4"/>
              </w:rPr>
              <w:t>читская школа-интернат</w:t>
            </w:r>
            <w:r w:rsidRPr="004E57E7">
              <w:rPr>
                <w:rStyle w:val="a4"/>
                <w:sz w:val="24"/>
                <w:szCs w:val="24"/>
              </w:rPr>
              <w:t>» не поступало</w:t>
            </w:r>
          </w:p>
        </w:tc>
      </w:tr>
      <w:tr w:rsidR="0088303B" w:rsidRPr="004E57E7" w14:paraId="7B469C6E" w14:textId="77777777" w:rsidTr="004E57E7">
        <w:tc>
          <w:tcPr>
            <w:tcW w:w="540" w:type="dxa"/>
          </w:tcPr>
          <w:p w14:paraId="1FD88831" w14:textId="77777777" w:rsidR="0088303B" w:rsidRPr="004E57E7" w:rsidRDefault="0088303B" w:rsidP="0088303B">
            <w:pPr>
              <w:pStyle w:val="a5"/>
              <w:jc w:val="center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6</w:t>
            </w:r>
          </w:p>
        </w:tc>
        <w:tc>
          <w:tcPr>
            <w:tcW w:w="5398" w:type="dxa"/>
          </w:tcPr>
          <w:p w14:paraId="50ED8C01" w14:textId="77777777" w:rsidR="0088303B" w:rsidRPr="004E57E7" w:rsidRDefault="0088303B" w:rsidP="0088303B">
            <w:pPr>
              <w:pStyle w:val="a5"/>
              <w:tabs>
                <w:tab w:val="left" w:pos="1454"/>
                <w:tab w:val="left" w:pos="3149"/>
                <w:tab w:val="left" w:pos="4478"/>
              </w:tabs>
              <w:jc w:val="both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 xml:space="preserve">Организация личного приема лиц, обладающих информацией о фактах совершения сотрудниками коррупционных правонарушений, телефона «горячей линии», создание адреса электронной почты, на который гражданин сможет направить </w:t>
            </w:r>
            <w:r w:rsidRPr="004E57E7">
              <w:rPr>
                <w:rStyle w:val="a4"/>
                <w:sz w:val="24"/>
                <w:szCs w:val="24"/>
              </w:rPr>
              <w:lastRenderedPageBreak/>
              <w:t>рассматриваемую информацию</w:t>
            </w:r>
          </w:p>
        </w:tc>
        <w:tc>
          <w:tcPr>
            <w:tcW w:w="2041" w:type="dxa"/>
          </w:tcPr>
          <w:p w14:paraId="45F76E1B" w14:textId="77777777" w:rsidR="0088303B" w:rsidRDefault="0088303B" w:rsidP="0088303B">
            <w:pPr>
              <w:pStyle w:val="a5"/>
              <w:tabs>
                <w:tab w:val="left" w:pos="2098"/>
              </w:tabs>
              <w:rPr>
                <w:rStyle w:val="a4"/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lastRenderedPageBreak/>
              <w:t>К</w:t>
            </w:r>
            <w:r>
              <w:rPr>
                <w:rStyle w:val="a4"/>
                <w:sz w:val="24"/>
                <w:szCs w:val="24"/>
              </w:rPr>
              <w:t>рючкова С.В.</w:t>
            </w:r>
          </w:p>
          <w:p w14:paraId="4420D1CA" w14:textId="4047CFBC" w:rsidR="0088303B" w:rsidRPr="004E57E7" w:rsidRDefault="0088303B" w:rsidP="0088303B">
            <w:pPr>
              <w:pStyle w:val="a5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директор</w:t>
            </w:r>
          </w:p>
        </w:tc>
        <w:tc>
          <w:tcPr>
            <w:tcW w:w="1796" w:type="dxa"/>
          </w:tcPr>
          <w:p w14:paraId="3A1CFA8A" w14:textId="77777777" w:rsidR="0088303B" w:rsidRPr="004E57E7" w:rsidRDefault="0088303B" w:rsidP="0088303B">
            <w:pPr>
              <w:pStyle w:val="a5"/>
              <w:jc w:val="center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 xml:space="preserve">Постоянно, личный прием </w:t>
            </w:r>
          </w:p>
        </w:tc>
        <w:tc>
          <w:tcPr>
            <w:tcW w:w="4400" w:type="dxa"/>
          </w:tcPr>
          <w:p w14:paraId="04C456E7" w14:textId="1482207D" w:rsidR="0088303B" w:rsidRPr="004E57E7" w:rsidRDefault="0088303B" w:rsidP="0088303B">
            <w:pPr>
              <w:pStyle w:val="a5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Обращений в ГБОУ СО «</w:t>
            </w:r>
            <w:r>
              <w:rPr>
                <w:rStyle w:val="a4"/>
                <w:sz w:val="24"/>
                <w:szCs w:val="24"/>
              </w:rPr>
              <w:t>А</w:t>
            </w:r>
            <w:r>
              <w:rPr>
                <w:rStyle w:val="a4"/>
              </w:rPr>
              <w:t>читская школа-интернат</w:t>
            </w:r>
            <w:r w:rsidRPr="004E57E7">
              <w:rPr>
                <w:rStyle w:val="a4"/>
                <w:sz w:val="24"/>
                <w:szCs w:val="24"/>
              </w:rPr>
              <w:t>» не поступало</w:t>
            </w:r>
          </w:p>
        </w:tc>
      </w:tr>
      <w:tr w:rsidR="0088303B" w:rsidRPr="004E57E7" w14:paraId="56324BB6" w14:textId="77777777" w:rsidTr="004E57E7">
        <w:tc>
          <w:tcPr>
            <w:tcW w:w="540" w:type="dxa"/>
          </w:tcPr>
          <w:p w14:paraId="5EEC10DC" w14:textId="77777777" w:rsidR="0088303B" w:rsidRPr="004E57E7" w:rsidRDefault="0088303B" w:rsidP="0088303B">
            <w:pPr>
              <w:pStyle w:val="a5"/>
              <w:jc w:val="center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7</w:t>
            </w:r>
          </w:p>
        </w:tc>
        <w:tc>
          <w:tcPr>
            <w:tcW w:w="5398" w:type="dxa"/>
          </w:tcPr>
          <w:p w14:paraId="214FAD27" w14:textId="77777777" w:rsidR="0088303B" w:rsidRPr="004E57E7" w:rsidRDefault="0088303B" w:rsidP="0088303B">
            <w:pPr>
              <w:pStyle w:val="a5"/>
              <w:jc w:val="both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Обобщение имеющейся информации о сотруднике, его близких родственниках (если применимо), например, информации, содержащейся в следующих документах:</w:t>
            </w:r>
          </w:p>
          <w:p w14:paraId="08B273DC" w14:textId="77777777" w:rsidR="0088303B" w:rsidRPr="004E57E7" w:rsidRDefault="0088303B" w:rsidP="0088303B">
            <w:pPr>
              <w:pStyle w:val="a5"/>
              <w:numPr>
                <w:ilvl w:val="0"/>
                <w:numId w:val="2"/>
              </w:numPr>
              <w:tabs>
                <w:tab w:val="left" w:pos="230"/>
              </w:tabs>
              <w:jc w:val="both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трудовая книжка;</w:t>
            </w:r>
          </w:p>
          <w:p w14:paraId="4113655C" w14:textId="77777777" w:rsidR="0088303B" w:rsidRPr="004E57E7" w:rsidRDefault="0088303B" w:rsidP="0088303B">
            <w:pPr>
              <w:pStyle w:val="a5"/>
              <w:jc w:val="both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2)личная карточка работника;</w:t>
            </w:r>
          </w:p>
          <w:p w14:paraId="20245B3B" w14:textId="77777777" w:rsidR="0088303B" w:rsidRPr="004E57E7" w:rsidRDefault="0088303B" w:rsidP="0088303B">
            <w:pPr>
              <w:pStyle w:val="a5"/>
              <w:jc w:val="both"/>
              <w:rPr>
                <w:sz w:val="24"/>
                <w:szCs w:val="24"/>
              </w:rPr>
            </w:pPr>
            <w:r w:rsidRPr="004E57E7">
              <w:rPr>
                <w:sz w:val="24"/>
                <w:szCs w:val="24"/>
              </w:rPr>
              <w:t>3)</w:t>
            </w:r>
            <w:r w:rsidRPr="004E57E7">
              <w:rPr>
                <w:rStyle w:val="a4"/>
                <w:sz w:val="24"/>
                <w:szCs w:val="24"/>
              </w:rPr>
              <w:t>иная информация, в том числе содержащаяся в личном деле сотрудника.</w:t>
            </w:r>
          </w:p>
        </w:tc>
        <w:tc>
          <w:tcPr>
            <w:tcW w:w="2041" w:type="dxa"/>
          </w:tcPr>
          <w:p w14:paraId="7C406ACA" w14:textId="77777777" w:rsidR="0088303B" w:rsidRDefault="0088303B" w:rsidP="0088303B">
            <w:pPr>
              <w:pStyle w:val="a5"/>
              <w:tabs>
                <w:tab w:val="left" w:pos="2098"/>
              </w:tabs>
              <w:rPr>
                <w:rStyle w:val="a4"/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К</w:t>
            </w:r>
            <w:r>
              <w:rPr>
                <w:rStyle w:val="a4"/>
                <w:sz w:val="24"/>
                <w:szCs w:val="24"/>
              </w:rPr>
              <w:t>рючкова С.В.</w:t>
            </w:r>
          </w:p>
          <w:p w14:paraId="2DCCB3FC" w14:textId="4E4DC94F" w:rsidR="0088303B" w:rsidRPr="004E57E7" w:rsidRDefault="0088303B" w:rsidP="0088303B">
            <w:pPr>
              <w:pStyle w:val="a5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директор</w:t>
            </w:r>
          </w:p>
        </w:tc>
        <w:tc>
          <w:tcPr>
            <w:tcW w:w="1796" w:type="dxa"/>
          </w:tcPr>
          <w:p w14:paraId="2121A450" w14:textId="77777777" w:rsidR="0088303B" w:rsidRPr="004E57E7" w:rsidRDefault="0088303B" w:rsidP="0088303B">
            <w:pPr>
              <w:pStyle w:val="a5"/>
              <w:jc w:val="center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Раз в полугодие</w:t>
            </w:r>
          </w:p>
        </w:tc>
        <w:tc>
          <w:tcPr>
            <w:tcW w:w="4400" w:type="dxa"/>
          </w:tcPr>
          <w:p w14:paraId="22A95BC5" w14:textId="77777777" w:rsidR="0088303B" w:rsidRPr="004E57E7" w:rsidRDefault="0088303B" w:rsidP="0088303B">
            <w:pPr>
              <w:pStyle w:val="a5"/>
              <w:tabs>
                <w:tab w:val="left" w:pos="355"/>
                <w:tab w:val="left" w:pos="960"/>
                <w:tab w:val="left" w:pos="2530"/>
              </w:tabs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По</w:t>
            </w:r>
            <w:r w:rsidRPr="004E57E7">
              <w:rPr>
                <w:rStyle w:val="a4"/>
                <w:sz w:val="24"/>
                <w:szCs w:val="24"/>
              </w:rPr>
              <w:tab/>
              <w:t>результатам обобщения информации по сотрудников, факты личной заинтересованности не выявлены.</w:t>
            </w:r>
          </w:p>
        </w:tc>
      </w:tr>
      <w:tr w:rsidR="0088303B" w:rsidRPr="004E57E7" w14:paraId="31F4C8E4" w14:textId="77777777" w:rsidTr="004E57E7">
        <w:tc>
          <w:tcPr>
            <w:tcW w:w="540" w:type="dxa"/>
          </w:tcPr>
          <w:p w14:paraId="628F7954" w14:textId="77777777" w:rsidR="0088303B" w:rsidRPr="004E57E7" w:rsidRDefault="0088303B" w:rsidP="0088303B">
            <w:pPr>
              <w:pStyle w:val="a5"/>
              <w:jc w:val="center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8</w:t>
            </w:r>
          </w:p>
        </w:tc>
        <w:tc>
          <w:tcPr>
            <w:tcW w:w="5398" w:type="dxa"/>
          </w:tcPr>
          <w:p w14:paraId="352E8127" w14:textId="77777777" w:rsidR="0088303B" w:rsidRPr="004E57E7" w:rsidRDefault="0088303B" w:rsidP="0088303B">
            <w:pPr>
              <w:pStyle w:val="a5"/>
              <w:jc w:val="both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Актуализация информации, находящейся в личном деле сотрудника.</w:t>
            </w:r>
          </w:p>
        </w:tc>
        <w:tc>
          <w:tcPr>
            <w:tcW w:w="2041" w:type="dxa"/>
          </w:tcPr>
          <w:p w14:paraId="453BC208" w14:textId="77777777" w:rsidR="0088303B" w:rsidRDefault="0088303B" w:rsidP="0088303B">
            <w:pPr>
              <w:pStyle w:val="a5"/>
              <w:tabs>
                <w:tab w:val="left" w:pos="2098"/>
              </w:tabs>
              <w:rPr>
                <w:rStyle w:val="a4"/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К</w:t>
            </w:r>
            <w:r>
              <w:rPr>
                <w:rStyle w:val="a4"/>
                <w:sz w:val="24"/>
                <w:szCs w:val="24"/>
              </w:rPr>
              <w:t>рючкова С.В.</w:t>
            </w:r>
          </w:p>
          <w:p w14:paraId="541D95C0" w14:textId="208F7C42" w:rsidR="0088303B" w:rsidRPr="004E57E7" w:rsidRDefault="0088303B" w:rsidP="0088303B">
            <w:pPr>
              <w:pStyle w:val="a5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директор</w:t>
            </w:r>
          </w:p>
        </w:tc>
        <w:tc>
          <w:tcPr>
            <w:tcW w:w="1796" w:type="dxa"/>
          </w:tcPr>
          <w:p w14:paraId="0E06C5C3" w14:textId="77777777" w:rsidR="0088303B" w:rsidRPr="004E57E7" w:rsidRDefault="0088303B" w:rsidP="0088303B">
            <w:pPr>
              <w:pStyle w:val="a5"/>
              <w:jc w:val="center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Ежегодно</w:t>
            </w:r>
          </w:p>
        </w:tc>
        <w:tc>
          <w:tcPr>
            <w:tcW w:w="4400" w:type="dxa"/>
          </w:tcPr>
          <w:p w14:paraId="34DD899B" w14:textId="77777777" w:rsidR="0088303B" w:rsidRPr="004E57E7" w:rsidRDefault="0088303B" w:rsidP="0088303B">
            <w:pPr>
              <w:pStyle w:val="a5"/>
              <w:rPr>
                <w:sz w:val="24"/>
                <w:szCs w:val="24"/>
              </w:rPr>
            </w:pPr>
            <w:r w:rsidRPr="004E57E7">
              <w:rPr>
                <w:rStyle w:val="a4"/>
                <w:sz w:val="24"/>
                <w:szCs w:val="24"/>
              </w:rPr>
              <w:t>Выполнено</w:t>
            </w:r>
          </w:p>
        </w:tc>
      </w:tr>
    </w:tbl>
    <w:p w14:paraId="16CB948B" w14:textId="77777777" w:rsidR="00EE46E0" w:rsidRDefault="00EE46E0" w:rsidP="00EE46E0">
      <w:pPr>
        <w:pStyle w:val="22"/>
        <w:spacing w:after="320"/>
        <w:jc w:val="center"/>
      </w:pPr>
    </w:p>
    <w:p w14:paraId="1B0E5770" w14:textId="2595957A" w:rsidR="00A17EA3" w:rsidRPr="004E57E7" w:rsidRDefault="004E57E7">
      <w:pPr>
        <w:rPr>
          <w:rFonts w:ascii="Times New Roman" w:hAnsi="Times New Roman" w:cs="Times New Roman"/>
          <w:sz w:val="24"/>
          <w:szCs w:val="24"/>
        </w:rPr>
      </w:pPr>
      <w:r w:rsidRPr="004E57E7">
        <w:rPr>
          <w:rFonts w:ascii="Times New Roman" w:hAnsi="Times New Roman" w:cs="Times New Roman"/>
          <w:sz w:val="24"/>
          <w:szCs w:val="24"/>
        </w:rPr>
        <w:t>Директор ГБОУ СО «</w:t>
      </w:r>
      <w:r w:rsidR="0088303B">
        <w:rPr>
          <w:rFonts w:ascii="Times New Roman" w:hAnsi="Times New Roman" w:cs="Times New Roman"/>
          <w:sz w:val="24"/>
          <w:szCs w:val="24"/>
        </w:rPr>
        <w:t>Ачитская школа-интернат</w:t>
      </w:r>
      <w:r w:rsidRPr="004E57E7">
        <w:rPr>
          <w:rFonts w:ascii="Times New Roman" w:hAnsi="Times New Roman" w:cs="Times New Roman"/>
          <w:sz w:val="24"/>
          <w:szCs w:val="24"/>
        </w:rPr>
        <w:t>»</w:t>
      </w:r>
      <w:r w:rsidRPr="004E57E7">
        <w:rPr>
          <w:rFonts w:ascii="Times New Roman" w:hAnsi="Times New Roman" w:cs="Times New Roman"/>
          <w:sz w:val="24"/>
          <w:szCs w:val="24"/>
        </w:rPr>
        <w:tab/>
      </w:r>
      <w:r w:rsidR="0088303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E57E7">
        <w:rPr>
          <w:rFonts w:ascii="Times New Roman" w:hAnsi="Times New Roman" w:cs="Times New Roman"/>
          <w:sz w:val="24"/>
          <w:szCs w:val="24"/>
        </w:rPr>
        <w:tab/>
      </w:r>
      <w:r w:rsidRPr="004E57E7">
        <w:rPr>
          <w:rFonts w:ascii="Times New Roman" w:hAnsi="Times New Roman" w:cs="Times New Roman"/>
          <w:sz w:val="24"/>
          <w:szCs w:val="24"/>
        </w:rPr>
        <w:tab/>
      </w:r>
      <w:r w:rsidR="0088303B">
        <w:rPr>
          <w:rFonts w:ascii="Times New Roman" w:hAnsi="Times New Roman" w:cs="Times New Roman"/>
          <w:sz w:val="24"/>
          <w:szCs w:val="24"/>
        </w:rPr>
        <w:t>С.В. Крючкова</w:t>
      </w:r>
    </w:p>
    <w:sectPr w:rsidR="00A17EA3" w:rsidRPr="004E57E7" w:rsidSect="00EE46E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F7109"/>
    <w:multiLevelType w:val="multilevel"/>
    <w:tmpl w:val="8B223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59125C"/>
    <w:multiLevelType w:val="multilevel"/>
    <w:tmpl w:val="2F7CEF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9052418">
    <w:abstractNumId w:val="1"/>
  </w:num>
  <w:num w:numId="2" w16cid:durableId="37076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724"/>
    <w:rsid w:val="00265068"/>
    <w:rsid w:val="00406724"/>
    <w:rsid w:val="004E57E7"/>
    <w:rsid w:val="007D27FE"/>
    <w:rsid w:val="0088303B"/>
    <w:rsid w:val="00A17EA3"/>
    <w:rsid w:val="00E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2E7C"/>
  <w15:chartTrackingRefBased/>
  <w15:docId w15:val="{A29F131B-4D07-487E-BB2D-EDEDFD18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EE46E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EE46E0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EE46E0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EE46E0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EE46E0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EE46E0"/>
    <w:pPr>
      <w:widowControl w:val="0"/>
      <w:spacing w:after="42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39"/>
    <w:rsid w:val="00EE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EE46E0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EE46E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E5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5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Навоева</cp:lastModifiedBy>
  <cp:revision>4</cp:revision>
  <cp:lastPrinted>2024-06-24T12:11:00Z</cp:lastPrinted>
  <dcterms:created xsi:type="dcterms:W3CDTF">2024-05-21T13:49:00Z</dcterms:created>
  <dcterms:modified xsi:type="dcterms:W3CDTF">2024-06-24T12:11:00Z</dcterms:modified>
</cp:coreProperties>
</file>