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11" w:rsidRDefault="00570A11" w:rsidP="00776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A11" w:rsidRDefault="00B20B02" w:rsidP="00B20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98958" cy="9324975"/>
            <wp:effectExtent l="19050" t="0" r="0" b="0"/>
            <wp:docPr id="2" name="Рисунок 2" descr="F:\Локальная сеть\Программы\Программы 2022-2023\Титульники 2021-2022\титульники фото\Дорожная азбу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Локальная сеть\Программы\Программы 2022-2023\Титульники 2021-2022\титульники фото\Дорожная азбу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222" cy="932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03" w:rsidRPr="00570A11" w:rsidRDefault="00570A11" w:rsidP="00570A1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76903" w:rsidRPr="00570A1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52157" w:rsidRDefault="00D52157" w:rsidP="00C929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872" w:rsidRPr="00B24872" w:rsidRDefault="00B24872" w:rsidP="00C92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72">
        <w:rPr>
          <w:rFonts w:ascii="Times New Roman" w:hAnsi="Times New Roman" w:cs="Times New Roman"/>
          <w:sz w:val="28"/>
          <w:szCs w:val="28"/>
        </w:rPr>
        <w:t>Обеспечение здоровья детей - главная задача цивилизованного общества.</w:t>
      </w:r>
    </w:p>
    <w:p w:rsidR="00B24872" w:rsidRPr="00B24872" w:rsidRDefault="00B24872" w:rsidP="00C92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72">
        <w:rPr>
          <w:rFonts w:ascii="Times New Roman" w:hAnsi="Times New Roman" w:cs="Times New Roman"/>
          <w:sz w:val="28"/>
          <w:szCs w:val="28"/>
        </w:rPr>
        <w:t xml:space="preserve">По статистике каждой десятой жертвой ДТП является ребенок. Часто это связано с несоблюдением правил дорожного движения, их незнанием. Предоставленные самим себе, дети мало считаются с реальными опасностями на дороге, так как недооценивают собственные возможности, считая себя ловкими и быстрыми. У них еще не выработалась способность предвидеть возможность возникновения опасности в быстрой меняющейся дорожной обстановке, поэтому важно научить детей  дорожной грамоте, правилам поведения на улице. </w:t>
      </w:r>
    </w:p>
    <w:p w:rsidR="00B24872" w:rsidRDefault="00B24872" w:rsidP="00C92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72">
        <w:rPr>
          <w:rFonts w:ascii="Times New Roman" w:hAnsi="Times New Roman" w:cs="Times New Roman"/>
          <w:sz w:val="28"/>
          <w:szCs w:val="28"/>
        </w:rPr>
        <w:t>Перед обществом встает вопрос: «Как сделать так, чтобы улицы и дороги стали безопасными для наших детей?» Только нашими усилиями, используя знания, терпение, можно научить детей навыкам безопасного общения со  сложным миром дорог. Поэтому важным стал поиск новых интересных форм работы с детьми и родителями.</w:t>
      </w:r>
    </w:p>
    <w:p w:rsidR="00776903" w:rsidRDefault="00776903" w:rsidP="007769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15A">
        <w:rPr>
          <w:rFonts w:ascii="Times New Roman" w:hAnsi="Times New Roman" w:cs="Times New Roman"/>
          <w:sz w:val="28"/>
          <w:szCs w:val="28"/>
        </w:rPr>
        <w:t>Программа «</w:t>
      </w:r>
      <w:r>
        <w:rPr>
          <w:rFonts w:ascii="Times New Roman" w:hAnsi="Times New Roman" w:cs="Times New Roman"/>
          <w:sz w:val="28"/>
          <w:szCs w:val="28"/>
        </w:rPr>
        <w:t>Дорожная азбука</w:t>
      </w:r>
      <w:r w:rsidRPr="0014615A">
        <w:rPr>
          <w:rFonts w:ascii="Times New Roman" w:hAnsi="Times New Roman" w:cs="Times New Roman"/>
          <w:sz w:val="28"/>
          <w:szCs w:val="28"/>
        </w:rPr>
        <w:t xml:space="preserve">» </w:t>
      </w:r>
      <w:r w:rsidRPr="0014615A">
        <w:rPr>
          <w:rFonts w:ascii="Times New Roman" w:hAnsi="Times New Roman" w:cs="Times New Roman"/>
          <w:b/>
          <w:i/>
          <w:sz w:val="28"/>
          <w:szCs w:val="28"/>
        </w:rPr>
        <w:t>модифицированная,социально-педагогической направленности</w:t>
      </w:r>
      <w:r w:rsidRPr="0014615A">
        <w:rPr>
          <w:rFonts w:ascii="Times New Roman" w:hAnsi="Times New Roman" w:cs="Times New Roman"/>
          <w:sz w:val="28"/>
          <w:szCs w:val="28"/>
        </w:rPr>
        <w:t xml:space="preserve">и предполагает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ознакомительный </w:t>
      </w:r>
      <w:r w:rsidRPr="0014615A">
        <w:rPr>
          <w:rFonts w:ascii="Times New Roman" w:hAnsi="Times New Roman" w:cs="Times New Roman"/>
          <w:b/>
          <w:i/>
          <w:sz w:val="28"/>
          <w:szCs w:val="28"/>
        </w:rPr>
        <w:t xml:space="preserve"> уровень</w:t>
      </w:r>
      <w:r w:rsidRPr="0014615A">
        <w:rPr>
          <w:rFonts w:ascii="Times New Roman" w:hAnsi="Times New Roman" w:cs="Times New Roman"/>
          <w:sz w:val="28"/>
          <w:szCs w:val="28"/>
        </w:rPr>
        <w:t xml:space="preserve"> освоения.</w:t>
      </w:r>
    </w:p>
    <w:p w:rsidR="00776903" w:rsidRPr="00BC34D9" w:rsidRDefault="00776903" w:rsidP="007769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4D9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BC34D9">
        <w:rPr>
          <w:rFonts w:ascii="Times New Roman" w:hAnsi="Times New Roman" w:cs="Times New Roman"/>
          <w:sz w:val="28"/>
          <w:szCs w:val="28"/>
        </w:rPr>
        <w:t xml:space="preserve"> заключается в том, что её реализация отвечает задачам, поставленным Федеральным законом об образовании: «Дополнительное образование детей и взрослых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времени» (ФЗ «Образовании  в РФ» от 29.12.2012 №273 ст. 75). </w:t>
      </w:r>
    </w:p>
    <w:p w:rsidR="00776903" w:rsidRDefault="00776903" w:rsidP="007769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4D9">
        <w:rPr>
          <w:rFonts w:ascii="Times New Roman" w:hAnsi="Times New Roman" w:cs="Times New Roman"/>
          <w:sz w:val="28"/>
          <w:szCs w:val="28"/>
        </w:rPr>
        <w:t>Занятия направлены на созидание в детском коллективе психологически комфортной атмосферы и подготовку детей к социальной адаптации, самоутверждению их в микросоциуме.</w:t>
      </w:r>
    </w:p>
    <w:p w:rsidR="00776903" w:rsidRPr="0014615A" w:rsidRDefault="00776903" w:rsidP="007769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C0">
        <w:rPr>
          <w:rFonts w:ascii="Times New Roman" w:hAnsi="Times New Roman" w:cs="Times New Roman"/>
          <w:sz w:val="28"/>
          <w:szCs w:val="28"/>
        </w:rPr>
        <w:t>Необходимость разработки и особенности содержания программы обусловлены также и социальным заказом семей. Навыки самоконтроля, планирование и прогнозирования результатов деятельности, коммуникативные умения, способность воплощать собственные идеи в проявлениях творческой деятельности,  полученные на занятиях, пригодятся учащимся в их дальнейшей жизни.</w:t>
      </w:r>
    </w:p>
    <w:p w:rsidR="00776903" w:rsidRPr="00B24872" w:rsidRDefault="00776903" w:rsidP="007769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903" w:rsidRDefault="00776903" w:rsidP="007769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872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 w:rsidRPr="00B24872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 w:rsidRPr="00B24872">
        <w:rPr>
          <w:rFonts w:ascii="Times New Roman" w:hAnsi="Times New Roman" w:cs="Times New Roman"/>
          <w:sz w:val="28"/>
          <w:szCs w:val="28"/>
        </w:rPr>
        <w:t xml:space="preserve"> устойчивых навыков безопасного поведения в различных дорожных ситуациях.</w:t>
      </w:r>
    </w:p>
    <w:p w:rsidR="00776903" w:rsidRDefault="00776903" w:rsidP="007769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9F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76903" w:rsidRPr="00880A96" w:rsidRDefault="00776903" w:rsidP="00776903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0A96">
        <w:rPr>
          <w:rFonts w:ascii="Times New Roman" w:hAnsi="Times New Roman" w:cs="Times New Roman"/>
          <w:i/>
          <w:sz w:val="28"/>
          <w:szCs w:val="28"/>
          <w:u w:val="single"/>
        </w:rPr>
        <w:t>Личностные</w:t>
      </w:r>
    </w:p>
    <w:p w:rsidR="00776903" w:rsidRPr="005832CB" w:rsidRDefault="00776903" w:rsidP="0077690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32CB">
        <w:rPr>
          <w:rFonts w:ascii="Times New Roman" w:hAnsi="Times New Roman" w:cs="Times New Roman"/>
          <w:sz w:val="28"/>
          <w:szCs w:val="28"/>
        </w:rPr>
        <w:lastRenderedPageBreak/>
        <w:t xml:space="preserve">приобщать к элементарным общепринятым нормам и правилам взаимоотношения со сверстниками и взрослыми </w:t>
      </w:r>
      <w:r w:rsidRPr="005832CB">
        <w:rPr>
          <w:rFonts w:ascii="Times New Roman" w:hAnsi="Times New Roman" w:cs="Times New Roman"/>
          <w:iCs/>
          <w:sz w:val="28"/>
          <w:szCs w:val="28"/>
        </w:rPr>
        <w:t>(в том числе моральным)</w:t>
      </w:r>
      <w:r w:rsidRPr="005832CB">
        <w:rPr>
          <w:rFonts w:ascii="Times New Roman" w:hAnsi="Times New Roman" w:cs="Times New Roman"/>
          <w:sz w:val="28"/>
          <w:szCs w:val="28"/>
        </w:rPr>
        <w:t>.</w:t>
      </w:r>
    </w:p>
    <w:p w:rsidR="00776903" w:rsidRPr="005832CB" w:rsidRDefault="00776903" w:rsidP="0077690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32CB">
        <w:rPr>
          <w:rFonts w:ascii="Times New Roman" w:hAnsi="Times New Roman" w:cs="Times New Roman"/>
          <w:sz w:val="28"/>
          <w:szCs w:val="28"/>
        </w:rPr>
        <w:t>развивать свободное общение взрослых и детей.</w:t>
      </w:r>
    </w:p>
    <w:p w:rsidR="00776903" w:rsidRPr="005832CB" w:rsidRDefault="00776903" w:rsidP="0077690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32CB">
        <w:rPr>
          <w:rFonts w:ascii="Times New Roman" w:hAnsi="Times New Roman" w:cs="Times New Roman"/>
          <w:sz w:val="28"/>
          <w:szCs w:val="28"/>
        </w:rPr>
        <w:t>формировать навыки коллективной деятельности.</w:t>
      </w:r>
    </w:p>
    <w:p w:rsidR="00776903" w:rsidRDefault="00776903" w:rsidP="0077690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32CB">
        <w:rPr>
          <w:rFonts w:ascii="Times New Roman" w:hAnsi="Times New Roman" w:cs="Times New Roman"/>
          <w:sz w:val="28"/>
          <w:szCs w:val="28"/>
        </w:rPr>
        <w:t>создать команду, способную к совместным действиям в условиях прикладных соревнований.</w:t>
      </w:r>
    </w:p>
    <w:p w:rsidR="00776903" w:rsidRPr="005832CB" w:rsidRDefault="00776903" w:rsidP="0077690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832CB">
        <w:rPr>
          <w:rFonts w:ascii="Times New Roman" w:hAnsi="Times New Roman" w:cs="Times New Roman"/>
          <w:sz w:val="28"/>
          <w:szCs w:val="28"/>
        </w:rPr>
        <w:t>оспитывать культуру поведения на улице и в транспорте.</w:t>
      </w:r>
    </w:p>
    <w:p w:rsidR="00776903" w:rsidRDefault="00776903" w:rsidP="007769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903" w:rsidRPr="00277361" w:rsidRDefault="00776903" w:rsidP="00776903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7361"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Метапредметные:</w:t>
      </w:r>
    </w:p>
    <w:p w:rsidR="00776903" w:rsidRPr="005832CB" w:rsidRDefault="00776903" w:rsidP="00776903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832CB">
        <w:rPr>
          <w:rFonts w:ascii="Times New Roman" w:hAnsi="Times New Roman" w:cs="Times New Roman"/>
          <w:sz w:val="28"/>
          <w:szCs w:val="28"/>
        </w:rPr>
        <w:t>развивать познавательные процессы: внимание, память, восприятие;</w:t>
      </w:r>
    </w:p>
    <w:p w:rsidR="00776903" w:rsidRPr="005832CB" w:rsidRDefault="00776903" w:rsidP="00776903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832CB">
        <w:rPr>
          <w:rFonts w:ascii="Times New Roman" w:hAnsi="Times New Roman" w:cs="Times New Roman"/>
          <w:sz w:val="28"/>
          <w:szCs w:val="28"/>
        </w:rPr>
        <w:t>развивать наблюдательность;</w:t>
      </w:r>
    </w:p>
    <w:p w:rsidR="00776903" w:rsidRPr="005832CB" w:rsidRDefault="00776903" w:rsidP="00776903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832CB">
        <w:rPr>
          <w:rFonts w:ascii="Times New Roman" w:hAnsi="Times New Roman" w:cs="Times New Roman"/>
          <w:sz w:val="28"/>
          <w:szCs w:val="28"/>
        </w:rPr>
        <w:t>развивать настойчивость и усидчивость;</w:t>
      </w:r>
    </w:p>
    <w:p w:rsidR="00776903" w:rsidRPr="005832CB" w:rsidRDefault="00776903" w:rsidP="00776903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кругозор учащихся;</w:t>
      </w:r>
    </w:p>
    <w:p w:rsidR="00776903" w:rsidRDefault="00776903" w:rsidP="00776903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832CB">
        <w:rPr>
          <w:rFonts w:ascii="Times New Roman" w:hAnsi="Times New Roman" w:cs="Times New Roman"/>
          <w:sz w:val="28"/>
          <w:szCs w:val="28"/>
        </w:rPr>
        <w:t>развитие способности к анализу конкретных дорожных ситуаций и оценке возможных опасностей;</w:t>
      </w:r>
    </w:p>
    <w:p w:rsidR="00776903" w:rsidRDefault="00776903" w:rsidP="00776903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832CB">
        <w:rPr>
          <w:rFonts w:ascii="Times New Roman" w:hAnsi="Times New Roman" w:cs="Times New Roman"/>
          <w:sz w:val="28"/>
          <w:szCs w:val="28"/>
        </w:rPr>
        <w:t>развитие потребности делиться своими знаниями и умениями</w:t>
      </w:r>
    </w:p>
    <w:p w:rsidR="00776903" w:rsidRDefault="00776903" w:rsidP="00776903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832CB">
        <w:rPr>
          <w:rFonts w:ascii="Times New Roman" w:hAnsi="Times New Roman" w:cs="Times New Roman"/>
          <w:sz w:val="28"/>
          <w:szCs w:val="28"/>
        </w:rPr>
        <w:t>пособствовать формированию эмоционального отношен</w:t>
      </w:r>
      <w:r>
        <w:rPr>
          <w:rFonts w:ascii="Times New Roman" w:hAnsi="Times New Roman" w:cs="Times New Roman"/>
          <w:sz w:val="28"/>
          <w:szCs w:val="28"/>
        </w:rPr>
        <w:t>ия к литературным произведениям;</w:t>
      </w:r>
    </w:p>
    <w:p w:rsidR="00776903" w:rsidRPr="005832CB" w:rsidRDefault="00776903" w:rsidP="00776903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832CB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Pr="005832CB">
        <w:rPr>
          <w:rFonts w:ascii="Times New Roman" w:hAnsi="Times New Roman" w:cs="Times New Roman"/>
          <w:bCs/>
          <w:sz w:val="28"/>
          <w:szCs w:val="28"/>
        </w:rPr>
        <w:t>детское творчество</w:t>
      </w:r>
      <w:r w:rsidRPr="005832CB">
        <w:rPr>
          <w:rFonts w:ascii="Times New Roman" w:hAnsi="Times New Roman" w:cs="Times New Roman"/>
          <w:sz w:val="28"/>
          <w:szCs w:val="28"/>
        </w:rPr>
        <w:t>.</w:t>
      </w:r>
    </w:p>
    <w:p w:rsidR="00776903" w:rsidRDefault="00776903" w:rsidP="007769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903" w:rsidRPr="00BD4288" w:rsidRDefault="00776903" w:rsidP="00776903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D4288">
        <w:rPr>
          <w:rFonts w:ascii="Times New Roman" w:hAnsi="Times New Roman" w:cs="Times New Roman"/>
          <w:i/>
          <w:sz w:val="28"/>
          <w:szCs w:val="28"/>
          <w:u w:val="single"/>
        </w:rPr>
        <w:t>Предметные:</w:t>
      </w:r>
    </w:p>
    <w:p w:rsidR="00776903" w:rsidRPr="00E46325" w:rsidRDefault="00776903" w:rsidP="0077690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46325">
        <w:rPr>
          <w:rFonts w:ascii="Times New Roman" w:hAnsi="Times New Roman" w:cs="Times New Roman"/>
          <w:sz w:val="28"/>
          <w:szCs w:val="28"/>
        </w:rPr>
        <w:t>познакомить с группами дорожных знаков;</w:t>
      </w:r>
    </w:p>
    <w:p w:rsidR="00776903" w:rsidRPr="002A2BD9" w:rsidRDefault="00776903" w:rsidP="0077690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2BD9">
        <w:rPr>
          <w:rFonts w:ascii="Times New Roman" w:hAnsi="Times New Roman" w:cs="Times New Roman"/>
          <w:sz w:val="28"/>
          <w:szCs w:val="28"/>
        </w:rPr>
        <w:t xml:space="preserve">закреплять и дополнять представления о правилах дорожного </w:t>
      </w:r>
      <w:r w:rsidRPr="002A2BD9">
        <w:rPr>
          <w:rFonts w:ascii="Times New Roman" w:hAnsi="Times New Roman" w:cs="Times New Roman"/>
          <w:bCs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6903" w:rsidRPr="002A2BD9" w:rsidRDefault="00776903" w:rsidP="0077690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2BD9">
        <w:rPr>
          <w:rFonts w:ascii="Times New Roman" w:hAnsi="Times New Roman" w:cs="Times New Roman"/>
          <w:sz w:val="28"/>
          <w:szCs w:val="28"/>
        </w:rPr>
        <w:t xml:space="preserve">передавать детям знания о правилах безопасности дорожного </w:t>
      </w:r>
      <w:r w:rsidRPr="002A2BD9">
        <w:rPr>
          <w:rFonts w:ascii="Times New Roman" w:hAnsi="Times New Roman" w:cs="Times New Roman"/>
          <w:bCs/>
          <w:sz w:val="28"/>
          <w:szCs w:val="28"/>
        </w:rPr>
        <w:t>движения</w:t>
      </w:r>
      <w:r w:rsidRPr="002A2BD9">
        <w:rPr>
          <w:rFonts w:ascii="Times New Roman" w:hAnsi="Times New Roman" w:cs="Times New Roman"/>
          <w:sz w:val="28"/>
          <w:szCs w:val="28"/>
        </w:rPr>
        <w:t xml:space="preserve"> в качестве пешехода и п</w:t>
      </w:r>
      <w:r>
        <w:rPr>
          <w:rFonts w:ascii="Times New Roman" w:hAnsi="Times New Roman" w:cs="Times New Roman"/>
          <w:sz w:val="28"/>
          <w:szCs w:val="28"/>
        </w:rPr>
        <w:t>ассажира транспортного средства;</w:t>
      </w:r>
    </w:p>
    <w:p w:rsidR="00776903" w:rsidRPr="002A2BD9" w:rsidRDefault="00776903" w:rsidP="0077690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2BD9">
        <w:rPr>
          <w:rFonts w:ascii="Times New Roman" w:hAnsi="Times New Roman" w:cs="Times New Roman"/>
          <w:sz w:val="28"/>
          <w:szCs w:val="28"/>
        </w:rPr>
        <w:t xml:space="preserve">уточнить знания детей </w:t>
      </w:r>
      <w:r>
        <w:rPr>
          <w:rFonts w:ascii="Times New Roman" w:hAnsi="Times New Roman" w:cs="Times New Roman"/>
          <w:sz w:val="28"/>
          <w:szCs w:val="28"/>
        </w:rPr>
        <w:t>о видах и назначении транспорта;</w:t>
      </w:r>
    </w:p>
    <w:p w:rsidR="00776903" w:rsidRPr="002A2BD9" w:rsidRDefault="00776903" w:rsidP="0077690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2BD9">
        <w:rPr>
          <w:rFonts w:ascii="Times New Roman" w:hAnsi="Times New Roman" w:cs="Times New Roman"/>
          <w:sz w:val="28"/>
          <w:szCs w:val="28"/>
        </w:rPr>
        <w:t xml:space="preserve">развивать умение работать с план-схемой. </w:t>
      </w:r>
    </w:p>
    <w:p w:rsidR="00776903" w:rsidRPr="002639F9" w:rsidRDefault="00776903" w:rsidP="007769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903" w:rsidRPr="001038F6" w:rsidRDefault="00776903" w:rsidP="007769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программы – 1 год</w:t>
      </w:r>
      <w:r w:rsidRPr="001038F6">
        <w:rPr>
          <w:rFonts w:ascii="Times New Roman" w:hAnsi="Times New Roman" w:cs="Times New Roman"/>
          <w:sz w:val="28"/>
          <w:szCs w:val="28"/>
        </w:rPr>
        <w:t>.</w:t>
      </w:r>
    </w:p>
    <w:p w:rsidR="00776903" w:rsidRPr="001038F6" w:rsidRDefault="00776903" w:rsidP="007769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8F6">
        <w:rPr>
          <w:rFonts w:ascii="Times New Roman" w:hAnsi="Times New Roman" w:cs="Times New Roman"/>
          <w:sz w:val="28"/>
          <w:szCs w:val="28"/>
        </w:rPr>
        <w:t>1 год обу</w:t>
      </w:r>
      <w:r>
        <w:rPr>
          <w:rFonts w:ascii="Times New Roman" w:hAnsi="Times New Roman" w:cs="Times New Roman"/>
          <w:sz w:val="28"/>
          <w:szCs w:val="28"/>
        </w:rPr>
        <w:t>чения: 2 раза в неделю по 2 часа</w:t>
      </w:r>
      <w:r w:rsidRPr="001038F6">
        <w:rPr>
          <w:rFonts w:ascii="Times New Roman" w:hAnsi="Times New Roman" w:cs="Times New Roman"/>
          <w:sz w:val="28"/>
          <w:szCs w:val="28"/>
        </w:rPr>
        <w:t xml:space="preserve">, всего 144 часа, количество 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Pr="001038F6">
        <w:rPr>
          <w:rFonts w:ascii="Times New Roman" w:hAnsi="Times New Roman" w:cs="Times New Roman"/>
          <w:sz w:val="28"/>
          <w:szCs w:val="28"/>
        </w:rPr>
        <w:t>– 15-18 человек.</w:t>
      </w:r>
    </w:p>
    <w:p w:rsidR="00776903" w:rsidRPr="001038F6" w:rsidRDefault="00776903" w:rsidP="00776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8F6">
        <w:rPr>
          <w:rFonts w:ascii="Times New Roman" w:hAnsi="Times New Roman" w:cs="Times New Roman"/>
          <w:sz w:val="28"/>
          <w:szCs w:val="28"/>
        </w:rPr>
        <w:t>По форме проведения занятий программа предполагает индивидуальную и групповую работу, проведение массовых мероприятий, акций.</w:t>
      </w:r>
    </w:p>
    <w:p w:rsidR="00776903" w:rsidRPr="001038F6" w:rsidRDefault="00776903" w:rsidP="007769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903" w:rsidRDefault="00776903" w:rsidP="00776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8F6">
        <w:rPr>
          <w:rFonts w:ascii="Times New Roman" w:hAnsi="Times New Roman" w:cs="Times New Roman"/>
          <w:sz w:val="28"/>
          <w:szCs w:val="28"/>
        </w:rPr>
        <w:t xml:space="preserve">Адресат программы: программа рассчитана на обучающихся 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1038F6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5C606E" w:rsidRPr="005C606E" w:rsidRDefault="005C606E" w:rsidP="005C606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C606E">
        <w:rPr>
          <w:rFonts w:ascii="Times New Roman" w:hAnsi="Times New Roman" w:cs="Times New Roman"/>
          <w:b/>
          <w:i/>
          <w:sz w:val="28"/>
          <w:szCs w:val="28"/>
        </w:rPr>
        <w:t>Психолого-возрастные особенности  развития детей.</w:t>
      </w:r>
    </w:p>
    <w:p w:rsidR="005C606E" w:rsidRDefault="00F240AB" w:rsidP="00F240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0AB">
        <w:rPr>
          <w:rFonts w:ascii="Times New Roman" w:hAnsi="Times New Roman" w:cs="Times New Roman"/>
          <w:sz w:val="28"/>
          <w:szCs w:val="28"/>
        </w:rPr>
        <w:t>В конце дошкольного возраста формируется возможность всеболее длительного произволь</w:t>
      </w:r>
      <w:r>
        <w:rPr>
          <w:rFonts w:ascii="Times New Roman" w:hAnsi="Times New Roman" w:cs="Times New Roman"/>
          <w:sz w:val="28"/>
          <w:szCs w:val="28"/>
        </w:rPr>
        <w:t>ного управления вниманием, начи</w:t>
      </w:r>
      <w:r w:rsidRPr="00F240AB">
        <w:rPr>
          <w:rFonts w:ascii="Times New Roman" w:hAnsi="Times New Roman" w:cs="Times New Roman"/>
          <w:sz w:val="28"/>
          <w:szCs w:val="28"/>
        </w:rPr>
        <w:t>нает развиваться словесная смысловая память, которая к семигодам почти уравнивается с о</w:t>
      </w:r>
      <w:r>
        <w:rPr>
          <w:rFonts w:ascii="Times New Roman" w:hAnsi="Times New Roman" w:cs="Times New Roman"/>
          <w:sz w:val="28"/>
          <w:szCs w:val="28"/>
        </w:rPr>
        <w:t>бразной. Это связано с общим ус</w:t>
      </w:r>
      <w:r w:rsidRPr="00F240AB">
        <w:rPr>
          <w:rFonts w:ascii="Times New Roman" w:hAnsi="Times New Roman" w:cs="Times New Roman"/>
          <w:sz w:val="28"/>
          <w:szCs w:val="28"/>
        </w:rPr>
        <w:t>ложнением деятельности ребен</w:t>
      </w:r>
      <w:r>
        <w:rPr>
          <w:rFonts w:ascii="Times New Roman" w:hAnsi="Times New Roman" w:cs="Times New Roman"/>
          <w:sz w:val="28"/>
          <w:szCs w:val="28"/>
        </w:rPr>
        <w:t>ка, и особенно в условиях систе</w:t>
      </w:r>
      <w:r w:rsidRPr="00F240AB">
        <w:rPr>
          <w:rFonts w:ascii="Times New Roman" w:hAnsi="Times New Roman" w:cs="Times New Roman"/>
          <w:sz w:val="28"/>
          <w:szCs w:val="28"/>
        </w:rPr>
        <w:t>матического обучения на занятиях.</w:t>
      </w:r>
    </w:p>
    <w:p w:rsidR="001C348B" w:rsidRDefault="001C348B" w:rsidP="00F240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8B">
        <w:rPr>
          <w:rFonts w:ascii="Times New Roman" w:hAnsi="Times New Roman" w:cs="Times New Roman"/>
          <w:sz w:val="28"/>
          <w:szCs w:val="28"/>
        </w:rPr>
        <w:lastRenderedPageBreak/>
        <w:t>Совершенствование всех видов познавательных действийотирается на развитие речи</w:t>
      </w:r>
      <w:r>
        <w:rPr>
          <w:rFonts w:ascii="Times New Roman" w:hAnsi="Times New Roman" w:cs="Times New Roman"/>
          <w:sz w:val="28"/>
          <w:szCs w:val="28"/>
        </w:rPr>
        <w:t xml:space="preserve"> ребенка. Слово фиксирует усваи</w:t>
      </w:r>
      <w:r w:rsidRPr="001C348B">
        <w:rPr>
          <w:rFonts w:ascii="Times New Roman" w:hAnsi="Times New Roman" w:cs="Times New Roman"/>
          <w:sz w:val="28"/>
          <w:szCs w:val="28"/>
        </w:rPr>
        <w:t>ваемые детьми сенсорные эта</w:t>
      </w:r>
      <w:r>
        <w:rPr>
          <w:rFonts w:ascii="Times New Roman" w:hAnsi="Times New Roman" w:cs="Times New Roman"/>
          <w:sz w:val="28"/>
          <w:szCs w:val="28"/>
        </w:rPr>
        <w:t>лоны, включается в процессы мыш</w:t>
      </w:r>
      <w:r w:rsidRPr="001C348B">
        <w:rPr>
          <w:rFonts w:ascii="Times New Roman" w:hAnsi="Times New Roman" w:cs="Times New Roman"/>
          <w:sz w:val="28"/>
          <w:szCs w:val="28"/>
        </w:rPr>
        <w:t>ления, являясь носителем пр</w:t>
      </w:r>
      <w:r>
        <w:rPr>
          <w:rFonts w:ascii="Times New Roman" w:hAnsi="Times New Roman" w:cs="Times New Roman"/>
          <w:sz w:val="28"/>
          <w:szCs w:val="28"/>
        </w:rPr>
        <w:t>едставлений и понятий, и обеспе</w:t>
      </w:r>
      <w:r w:rsidRPr="001C348B">
        <w:rPr>
          <w:rFonts w:ascii="Times New Roman" w:hAnsi="Times New Roman" w:cs="Times New Roman"/>
          <w:sz w:val="28"/>
          <w:szCs w:val="28"/>
        </w:rPr>
        <w:t>чивает возможность логических рассуждений. Речь направляетработу воображения, ста</w:t>
      </w:r>
      <w:r>
        <w:rPr>
          <w:rFonts w:ascii="Times New Roman" w:hAnsi="Times New Roman" w:cs="Times New Roman"/>
          <w:sz w:val="28"/>
          <w:szCs w:val="28"/>
        </w:rPr>
        <w:t>вит задачи перед вниманием и па</w:t>
      </w:r>
      <w:r w:rsidRPr="001C348B">
        <w:rPr>
          <w:rFonts w:ascii="Times New Roman" w:hAnsi="Times New Roman" w:cs="Times New Roman"/>
          <w:sz w:val="28"/>
          <w:szCs w:val="28"/>
        </w:rPr>
        <w:t>мятью, внося в них элемент п</w:t>
      </w:r>
      <w:r>
        <w:rPr>
          <w:rFonts w:ascii="Times New Roman" w:hAnsi="Times New Roman" w:cs="Times New Roman"/>
          <w:sz w:val="28"/>
          <w:szCs w:val="28"/>
        </w:rPr>
        <w:t>роизвольности, придает осмыслен</w:t>
      </w:r>
      <w:r w:rsidRPr="001C348B">
        <w:rPr>
          <w:rFonts w:ascii="Times New Roman" w:hAnsi="Times New Roman" w:cs="Times New Roman"/>
          <w:sz w:val="28"/>
          <w:szCs w:val="28"/>
        </w:rPr>
        <w:t>ность запоминанию. Через ре</w:t>
      </w:r>
      <w:r>
        <w:rPr>
          <w:rFonts w:ascii="Times New Roman" w:hAnsi="Times New Roman" w:cs="Times New Roman"/>
          <w:sz w:val="28"/>
          <w:szCs w:val="28"/>
        </w:rPr>
        <w:t>чь ребенку передается концентри</w:t>
      </w:r>
      <w:r w:rsidRPr="001C348B">
        <w:rPr>
          <w:rFonts w:ascii="Times New Roman" w:hAnsi="Times New Roman" w:cs="Times New Roman"/>
          <w:sz w:val="28"/>
          <w:szCs w:val="28"/>
        </w:rPr>
        <w:t>рованный опыт, добытый чел</w:t>
      </w:r>
      <w:r>
        <w:rPr>
          <w:rFonts w:ascii="Times New Roman" w:hAnsi="Times New Roman" w:cs="Times New Roman"/>
          <w:sz w:val="28"/>
          <w:szCs w:val="28"/>
        </w:rPr>
        <w:t>овечеством, в частности опыт са</w:t>
      </w:r>
      <w:r w:rsidRPr="001C348B">
        <w:rPr>
          <w:rFonts w:ascii="Times New Roman" w:hAnsi="Times New Roman" w:cs="Times New Roman"/>
          <w:sz w:val="28"/>
          <w:szCs w:val="28"/>
        </w:rPr>
        <w:t>мой психической деятельности.</w:t>
      </w:r>
    </w:p>
    <w:p w:rsidR="00012EFC" w:rsidRDefault="00012EFC" w:rsidP="00012E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FC">
        <w:rPr>
          <w:rFonts w:ascii="Times New Roman" w:hAnsi="Times New Roman" w:cs="Times New Roman"/>
          <w:sz w:val="28"/>
          <w:szCs w:val="28"/>
        </w:rPr>
        <w:t>Игровая деятельность придает смысл волевомуусилию ребенка. При игровой мотивации задание выполняетсяболее эффективно. В игровой ситуации ребенку легче управлятьсвоим поведением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EFC" w:rsidRDefault="00012EFC" w:rsidP="00012E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FC">
        <w:rPr>
          <w:rFonts w:ascii="Times New Roman" w:hAnsi="Times New Roman" w:cs="Times New Roman"/>
          <w:sz w:val="28"/>
          <w:szCs w:val="28"/>
        </w:rPr>
        <w:t>На развитие волевых качеств ребе</w:t>
      </w:r>
      <w:r>
        <w:rPr>
          <w:rFonts w:ascii="Times New Roman" w:hAnsi="Times New Roman" w:cs="Times New Roman"/>
          <w:sz w:val="28"/>
          <w:szCs w:val="28"/>
        </w:rPr>
        <w:t>нка, помимо игры, значи</w:t>
      </w:r>
      <w:r w:rsidRPr="00012EFC">
        <w:rPr>
          <w:rFonts w:ascii="Times New Roman" w:hAnsi="Times New Roman" w:cs="Times New Roman"/>
          <w:sz w:val="28"/>
          <w:szCs w:val="28"/>
        </w:rPr>
        <w:t>тельно влияют продуктивны</w:t>
      </w:r>
      <w:r>
        <w:rPr>
          <w:rFonts w:ascii="Times New Roman" w:hAnsi="Times New Roman" w:cs="Times New Roman"/>
          <w:sz w:val="28"/>
          <w:szCs w:val="28"/>
        </w:rPr>
        <w:t>е виды деятельности. Внутри дея</w:t>
      </w:r>
      <w:r w:rsidRPr="00012EFC">
        <w:rPr>
          <w:rFonts w:ascii="Times New Roman" w:hAnsi="Times New Roman" w:cs="Times New Roman"/>
          <w:sz w:val="28"/>
          <w:szCs w:val="28"/>
        </w:rPr>
        <w:t xml:space="preserve">тельности рисования, конструирования, аппликации появляютсяпродуктивные цели — создать продукт. </w:t>
      </w:r>
    </w:p>
    <w:p w:rsidR="00012EFC" w:rsidRPr="00012EFC" w:rsidRDefault="00012EFC" w:rsidP="00012E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FC">
        <w:rPr>
          <w:rFonts w:ascii="Times New Roman" w:hAnsi="Times New Roman" w:cs="Times New Roman"/>
          <w:sz w:val="28"/>
          <w:szCs w:val="28"/>
        </w:rPr>
        <w:t>Большое значение для ра</w:t>
      </w:r>
      <w:r w:rsidR="00413B11">
        <w:rPr>
          <w:rFonts w:ascii="Times New Roman" w:hAnsi="Times New Roman" w:cs="Times New Roman"/>
          <w:sz w:val="28"/>
          <w:szCs w:val="28"/>
        </w:rPr>
        <w:t>звития волевых качеств имеет вып</w:t>
      </w:r>
      <w:r w:rsidRPr="00012EFC">
        <w:rPr>
          <w:rFonts w:ascii="Times New Roman" w:hAnsi="Times New Roman" w:cs="Times New Roman"/>
          <w:sz w:val="28"/>
          <w:szCs w:val="28"/>
        </w:rPr>
        <w:t>олнение ребенком трудовых заданий.</w:t>
      </w:r>
    </w:p>
    <w:p w:rsidR="00012EFC" w:rsidRDefault="00D56025" w:rsidP="00F240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25">
        <w:rPr>
          <w:rFonts w:ascii="Times New Roman" w:hAnsi="Times New Roman" w:cs="Times New Roman"/>
          <w:sz w:val="28"/>
          <w:szCs w:val="28"/>
        </w:rPr>
        <w:t xml:space="preserve">Развитие самооценки и самосознания составляет одно изосновных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56025">
        <w:rPr>
          <w:rFonts w:ascii="Times New Roman" w:hAnsi="Times New Roman" w:cs="Times New Roman"/>
          <w:sz w:val="28"/>
          <w:szCs w:val="28"/>
        </w:rPr>
        <w:t>овообразований до</w:t>
      </w:r>
      <w:r>
        <w:rPr>
          <w:rFonts w:ascii="Times New Roman" w:hAnsi="Times New Roman" w:cs="Times New Roman"/>
          <w:sz w:val="28"/>
          <w:szCs w:val="28"/>
        </w:rPr>
        <w:t>школьного возраста. В самосозна</w:t>
      </w:r>
      <w:r w:rsidRPr="00D56025">
        <w:rPr>
          <w:rFonts w:ascii="Times New Roman" w:hAnsi="Times New Roman" w:cs="Times New Roman"/>
          <w:sz w:val="28"/>
          <w:szCs w:val="28"/>
        </w:rPr>
        <w:t>нии отражено понимание ребен</w:t>
      </w:r>
      <w:r>
        <w:rPr>
          <w:rFonts w:ascii="Times New Roman" w:hAnsi="Times New Roman" w:cs="Times New Roman"/>
          <w:sz w:val="28"/>
          <w:szCs w:val="28"/>
        </w:rPr>
        <w:t>ком своего места в системе обще</w:t>
      </w:r>
      <w:r w:rsidRPr="00D56025">
        <w:rPr>
          <w:rFonts w:ascii="Times New Roman" w:hAnsi="Times New Roman" w:cs="Times New Roman"/>
          <w:sz w:val="28"/>
          <w:szCs w:val="28"/>
        </w:rPr>
        <w:t>ственных отношений, оценка своих возможностей в областипрактического действия и пробуждение внимания к собственнойвнутренней жизни. Самосозн</w:t>
      </w:r>
      <w:r>
        <w:rPr>
          <w:rFonts w:ascii="Times New Roman" w:hAnsi="Times New Roman" w:cs="Times New Roman"/>
          <w:sz w:val="28"/>
          <w:szCs w:val="28"/>
        </w:rPr>
        <w:t>ание превращает индивида в само</w:t>
      </w:r>
      <w:r w:rsidRPr="00D56025">
        <w:rPr>
          <w:rFonts w:ascii="Times New Roman" w:hAnsi="Times New Roman" w:cs="Times New Roman"/>
          <w:sz w:val="28"/>
          <w:szCs w:val="28"/>
        </w:rPr>
        <w:t>бытную личность.</w:t>
      </w:r>
    </w:p>
    <w:p w:rsidR="005015F0" w:rsidRDefault="005015F0" w:rsidP="00501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Некоторые качества могут быть сф</w:t>
      </w:r>
      <w:r>
        <w:rPr>
          <w:rFonts w:ascii="Times New Roman" w:hAnsi="Times New Roman" w:cs="Times New Roman"/>
          <w:sz w:val="28"/>
          <w:szCs w:val="28"/>
        </w:rPr>
        <w:t>ормированы толь</w:t>
      </w:r>
      <w:r w:rsidRPr="005015F0">
        <w:rPr>
          <w:rFonts w:ascii="Times New Roman" w:hAnsi="Times New Roman" w:cs="Times New Roman"/>
          <w:sz w:val="28"/>
          <w:szCs w:val="28"/>
        </w:rPr>
        <w:t>ко в процессе систематическо</w:t>
      </w:r>
      <w:r>
        <w:rPr>
          <w:rFonts w:ascii="Times New Roman" w:hAnsi="Times New Roman" w:cs="Times New Roman"/>
          <w:sz w:val="28"/>
          <w:szCs w:val="28"/>
        </w:rPr>
        <w:t>го обучения дошкольника на заня</w:t>
      </w:r>
      <w:r w:rsidRPr="005015F0">
        <w:rPr>
          <w:rFonts w:ascii="Times New Roman" w:hAnsi="Times New Roman" w:cs="Times New Roman"/>
          <w:sz w:val="28"/>
          <w:szCs w:val="28"/>
        </w:rPr>
        <w:t>тиях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015F0">
        <w:rPr>
          <w:rFonts w:ascii="Times New Roman" w:hAnsi="Times New Roman" w:cs="Times New Roman"/>
          <w:sz w:val="28"/>
          <w:szCs w:val="28"/>
        </w:rPr>
        <w:t>это элементарные уме</w:t>
      </w:r>
      <w:r>
        <w:rPr>
          <w:rFonts w:ascii="Times New Roman" w:hAnsi="Times New Roman" w:cs="Times New Roman"/>
          <w:sz w:val="28"/>
          <w:szCs w:val="28"/>
        </w:rPr>
        <w:t>ния в области учебной деятельно</w:t>
      </w:r>
      <w:r w:rsidRPr="005015F0">
        <w:rPr>
          <w:rFonts w:ascii="Times New Roman" w:hAnsi="Times New Roman" w:cs="Times New Roman"/>
          <w:sz w:val="28"/>
          <w:szCs w:val="28"/>
        </w:rPr>
        <w:t>сти, достаточный уровень производительности в познавательныхпроцессах.</w:t>
      </w:r>
    </w:p>
    <w:p w:rsidR="0097058F" w:rsidRPr="0097058F" w:rsidRDefault="0097058F" w:rsidP="00C92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58F">
        <w:rPr>
          <w:rFonts w:ascii="Times New Roman" w:hAnsi="Times New Roman" w:cs="Times New Roman"/>
          <w:sz w:val="28"/>
          <w:szCs w:val="28"/>
        </w:rPr>
        <w:t>При разработке программы были учтены следующие документы:</w:t>
      </w:r>
    </w:p>
    <w:p w:rsidR="0097058F" w:rsidRPr="0097058F" w:rsidRDefault="0097058F" w:rsidP="00C929DA">
      <w:pPr>
        <w:numPr>
          <w:ilvl w:val="0"/>
          <w:numId w:val="5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7058F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 в Российской Федерации», от 29 декабря 2012 г. № 273-ФЗ;</w:t>
      </w:r>
    </w:p>
    <w:p w:rsidR="0097058F" w:rsidRPr="0097058F" w:rsidRDefault="0097058F" w:rsidP="00C929DA">
      <w:pPr>
        <w:numPr>
          <w:ilvl w:val="0"/>
          <w:numId w:val="5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7058F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от 04.09.2014г. №1726-р;</w:t>
      </w:r>
    </w:p>
    <w:p w:rsidR="0097058F" w:rsidRPr="0097058F" w:rsidRDefault="0097058F" w:rsidP="00C929DA">
      <w:pPr>
        <w:numPr>
          <w:ilvl w:val="0"/>
          <w:numId w:val="5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7058F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09.11.2018г.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97058F" w:rsidRPr="0097058F" w:rsidRDefault="0097058F" w:rsidP="00C929DA">
      <w:pPr>
        <w:numPr>
          <w:ilvl w:val="0"/>
          <w:numId w:val="5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7058F">
        <w:rPr>
          <w:rFonts w:ascii="Times New Roman" w:hAnsi="Times New Roman" w:cs="Times New Roman"/>
          <w:sz w:val="28"/>
          <w:szCs w:val="28"/>
        </w:rPr>
        <w:t>Приложение к письму Департамента молодёжной политики, воспитания и социальной поддержки детей Минобрнауки России от 1 1.12.2006 г. № 06-1844 «Примерные требования к программам дополнительного образования детей»;</w:t>
      </w:r>
    </w:p>
    <w:p w:rsidR="0097058F" w:rsidRPr="0097058F" w:rsidRDefault="0097058F" w:rsidP="00C929DA">
      <w:pPr>
        <w:numPr>
          <w:ilvl w:val="0"/>
          <w:numId w:val="5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7058F">
        <w:rPr>
          <w:rFonts w:ascii="Times New Roman" w:hAnsi="Times New Roman" w:cs="Times New Roman"/>
          <w:sz w:val="28"/>
          <w:szCs w:val="28"/>
        </w:rPr>
        <w:t>Областной закон «Об образовании в Ростовской области» от 29 октября 2013 г.</w:t>
      </w:r>
    </w:p>
    <w:p w:rsidR="0097058F" w:rsidRPr="0097058F" w:rsidRDefault="0097058F" w:rsidP="00C929DA">
      <w:pPr>
        <w:numPr>
          <w:ilvl w:val="0"/>
          <w:numId w:val="5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7058F">
        <w:rPr>
          <w:rFonts w:ascii="Times New Roman" w:hAnsi="Times New Roman" w:cs="Times New Roman"/>
          <w:sz w:val="28"/>
          <w:szCs w:val="28"/>
        </w:rPr>
        <w:lastRenderedPageBreak/>
        <w:t>Федеральная целевая программа развития образования на 201 1-2015 годы (Постановление правительства РФ от 7 февраля 2011 г. № 61, в редакции от 26 ноября 2012 г.);</w:t>
      </w:r>
    </w:p>
    <w:p w:rsidR="0097058F" w:rsidRPr="0097058F" w:rsidRDefault="0097058F" w:rsidP="00C929DA">
      <w:pPr>
        <w:numPr>
          <w:ilvl w:val="0"/>
          <w:numId w:val="5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7058F">
        <w:rPr>
          <w:rFonts w:ascii="Times New Roman" w:hAnsi="Times New Roman" w:cs="Times New Roman"/>
          <w:sz w:val="28"/>
          <w:szCs w:val="28"/>
        </w:rPr>
        <w:t>СанПиН 2.4.4.3172-14 «Санитарное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(Постановление Главного Государственного санитарного врача РФ от 04.07.2014г. №41);</w:t>
      </w:r>
    </w:p>
    <w:p w:rsidR="0097058F" w:rsidRPr="0097058F" w:rsidRDefault="0097058F" w:rsidP="00C929DA">
      <w:pPr>
        <w:numPr>
          <w:ilvl w:val="0"/>
          <w:numId w:val="5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7058F">
        <w:rPr>
          <w:rFonts w:ascii="Times New Roman" w:hAnsi="Times New Roman" w:cs="Times New Roman"/>
          <w:sz w:val="28"/>
          <w:szCs w:val="28"/>
        </w:rPr>
        <w:t>Концепции модернизации Российского образования на период до 2020 г.</w:t>
      </w:r>
    </w:p>
    <w:p w:rsidR="008F44A3" w:rsidRDefault="0097058F" w:rsidP="00C929DA">
      <w:pPr>
        <w:numPr>
          <w:ilvl w:val="0"/>
          <w:numId w:val="5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F44A3">
        <w:rPr>
          <w:rFonts w:ascii="Times New Roman" w:hAnsi="Times New Roman" w:cs="Times New Roman"/>
          <w:sz w:val="28"/>
          <w:szCs w:val="28"/>
        </w:rPr>
        <w:t>Устав МБУ ДО Самарского ЦТ;</w:t>
      </w:r>
    </w:p>
    <w:p w:rsidR="0097058F" w:rsidRPr="008F44A3" w:rsidRDefault="0097058F" w:rsidP="00C929DA">
      <w:pPr>
        <w:numPr>
          <w:ilvl w:val="0"/>
          <w:numId w:val="5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F44A3">
        <w:rPr>
          <w:rFonts w:ascii="Times New Roman" w:hAnsi="Times New Roman" w:cs="Times New Roman"/>
          <w:sz w:val="28"/>
          <w:szCs w:val="28"/>
        </w:rPr>
        <w:t>Положение о порядке организации образовательного процесса.</w:t>
      </w:r>
    </w:p>
    <w:p w:rsidR="0097058F" w:rsidRDefault="0097058F" w:rsidP="00C92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CCB" w:rsidRDefault="004B0CCB" w:rsidP="00C929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3CA" w:rsidRPr="007113CA" w:rsidRDefault="007113CA" w:rsidP="00711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программы:</w:t>
      </w:r>
    </w:p>
    <w:p w:rsidR="007113CA" w:rsidRPr="007113CA" w:rsidRDefault="007113CA" w:rsidP="00711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3CA" w:rsidRPr="0042754C" w:rsidRDefault="007113CA" w:rsidP="007113C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2754C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</w:p>
    <w:p w:rsidR="007113CA" w:rsidRPr="007113CA" w:rsidRDefault="007113CA" w:rsidP="005814C7">
      <w:pPr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>овладение культурой поведения пешехода и пассажира;</w:t>
      </w:r>
    </w:p>
    <w:p w:rsidR="007113CA" w:rsidRPr="007113CA" w:rsidRDefault="007113CA" w:rsidP="005814C7">
      <w:pPr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>формирование навыков коллективной деятельности;</w:t>
      </w:r>
    </w:p>
    <w:p w:rsidR="007113CA" w:rsidRDefault="007113CA" w:rsidP="005814C7">
      <w:pPr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>ответственное поведение при нахождении на дороге и в транспорте;</w:t>
      </w:r>
    </w:p>
    <w:p w:rsidR="005814C7" w:rsidRPr="005814C7" w:rsidRDefault="005814C7" w:rsidP="005814C7">
      <w:pPr>
        <w:pStyle w:val="a3"/>
        <w:numPr>
          <w:ilvl w:val="0"/>
          <w:numId w:val="6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814C7">
        <w:rPr>
          <w:rFonts w:ascii="Times New Roman" w:hAnsi="Times New Roman" w:cs="Times New Roman"/>
          <w:sz w:val="28"/>
          <w:szCs w:val="28"/>
        </w:rPr>
        <w:t>физическое развитие, укрепление здоровья;</w:t>
      </w:r>
    </w:p>
    <w:p w:rsidR="007113CA" w:rsidRPr="007113CA" w:rsidRDefault="007113CA" w:rsidP="005814C7">
      <w:pPr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 xml:space="preserve">создание команды, способной к совместным действиям в условиях </w:t>
      </w:r>
      <w:r w:rsidR="005814C7">
        <w:rPr>
          <w:rFonts w:ascii="Times New Roman" w:hAnsi="Times New Roman" w:cs="Times New Roman"/>
          <w:sz w:val="28"/>
          <w:szCs w:val="28"/>
        </w:rPr>
        <w:t>игр</w:t>
      </w:r>
      <w:r w:rsidRPr="007113CA">
        <w:rPr>
          <w:rFonts w:ascii="Times New Roman" w:hAnsi="Times New Roman" w:cs="Times New Roman"/>
          <w:sz w:val="28"/>
          <w:szCs w:val="28"/>
        </w:rPr>
        <w:t>.</w:t>
      </w:r>
    </w:p>
    <w:p w:rsidR="007113CA" w:rsidRPr="007113CA" w:rsidRDefault="007113CA" w:rsidP="00711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3CA" w:rsidRPr="0042754C" w:rsidRDefault="007113CA" w:rsidP="007113C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2754C">
        <w:rPr>
          <w:rFonts w:ascii="Times New Roman" w:hAnsi="Times New Roman" w:cs="Times New Roman"/>
          <w:sz w:val="28"/>
          <w:szCs w:val="28"/>
          <w:u w:val="single"/>
        </w:rPr>
        <w:t>Метапредметные:</w:t>
      </w:r>
    </w:p>
    <w:p w:rsidR="007113CA" w:rsidRPr="007113CA" w:rsidRDefault="007113CA" w:rsidP="00711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>умение анализировать, оценивать, сравнивать, строить рассуждения;</w:t>
      </w:r>
    </w:p>
    <w:p w:rsidR="007113CA" w:rsidRPr="007113CA" w:rsidRDefault="007113CA" w:rsidP="00711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>формирование способности оценивать свое поведение со стороны;</w:t>
      </w:r>
    </w:p>
    <w:p w:rsidR="007113CA" w:rsidRPr="007113CA" w:rsidRDefault="007113CA" w:rsidP="009C7DB5">
      <w:p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>формирование умения планировать и оценивать результаты своего поведения;</w:t>
      </w:r>
    </w:p>
    <w:p w:rsidR="007113CA" w:rsidRPr="007113CA" w:rsidRDefault="007113CA" w:rsidP="00711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>развитие коммуникативных навыков;</w:t>
      </w:r>
    </w:p>
    <w:p w:rsidR="007113CA" w:rsidRPr="007113CA" w:rsidRDefault="007113CA" w:rsidP="00711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>морально-психологическая устойчивость в преодолении трудностей;</w:t>
      </w:r>
    </w:p>
    <w:p w:rsidR="007113CA" w:rsidRPr="007113CA" w:rsidRDefault="007113CA" w:rsidP="00711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>развитие познавательных процессов: внимание, память, восприятие;</w:t>
      </w:r>
    </w:p>
    <w:p w:rsidR="007113CA" w:rsidRPr="007113CA" w:rsidRDefault="007113CA" w:rsidP="00711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>развитие наблюдательности.</w:t>
      </w:r>
    </w:p>
    <w:p w:rsidR="007113CA" w:rsidRPr="007113CA" w:rsidRDefault="007113CA" w:rsidP="00711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3CA" w:rsidRPr="0042754C" w:rsidRDefault="007113CA" w:rsidP="007113C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2754C">
        <w:rPr>
          <w:rFonts w:ascii="Times New Roman" w:hAnsi="Times New Roman" w:cs="Times New Roman"/>
          <w:sz w:val="28"/>
          <w:szCs w:val="28"/>
          <w:u w:val="single"/>
        </w:rPr>
        <w:t>Предметные:</w:t>
      </w:r>
    </w:p>
    <w:p w:rsidR="007113CA" w:rsidRPr="007113CA" w:rsidRDefault="007113CA" w:rsidP="009C7DB5">
      <w:p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>освоение правил дорожного движения для пешехода, пассажира автотранспорта, велосипедиста;</w:t>
      </w:r>
    </w:p>
    <w:p w:rsidR="007113CA" w:rsidRPr="007113CA" w:rsidRDefault="007113CA" w:rsidP="00711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>изучение  групп дорожных знаков;</w:t>
      </w:r>
    </w:p>
    <w:p w:rsidR="007113CA" w:rsidRPr="007113CA" w:rsidRDefault="007113CA" w:rsidP="00711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>умение  водить велосипед;</w:t>
      </w:r>
    </w:p>
    <w:p w:rsidR="007113CA" w:rsidRPr="007113CA" w:rsidRDefault="007113CA" w:rsidP="00711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3CA">
        <w:rPr>
          <w:rFonts w:ascii="Times New Roman" w:hAnsi="Times New Roman" w:cs="Times New Roman"/>
          <w:sz w:val="28"/>
          <w:szCs w:val="28"/>
        </w:rPr>
        <w:t>-</w:t>
      </w:r>
      <w:r w:rsidRPr="007113CA">
        <w:rPr>
          <w:rFonts w:ascii="Times New Roman" w:hAnsi="Times New Roman" w:cs="Times New Roman"/>
          <w:sz w:val="28"/>
          <w:szCs w:val="28"/>
        </w:rPr>
        <w:tab/>
        <w:t>умение  выбирать оптимально безопасный маршрут следования;</w:t>
      </w: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B5" w:rsidRDefault="009C7DB5" w:rsidP="00A4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3CA" w:rsidRDefault="007113CA" w:rsidP="00711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4645" w:rsidRDefault="00994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B7968" w:rsidRPr="00994645" w:rsidRDefault="003B7968" w:rsidP="00994645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45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Учебно-тематическое планирование программы:</w:t>
      </w:r>
    </w:p>
    <w:p w:rsidR="00994645" w:rsidRPr="00994645" w:rsidRDefault="00994645" w:rsidP="00994645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tbl>
      <w:tblPr>
        <w:tblW w:w="102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957"/>
        <w:gridCol w:w="1135"/>
        <w:gridCol w:w="1419"/>
        <w:gridCol w:w="1009"/>
      </w:tblGrid>
      <w:tr w:rsidR="003D6EEB" w:rsidRPr="003D6EEB" w:rsidTr="0027731B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D6EEB" w:rsidRPr="003D6EEB" w:rsidTr="0027731B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D6EEB" w:rsidRPr="003D6EEB" w:rsidTr="002773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9.6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9.7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9.8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9.13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9.14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13.4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13.5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13.6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13.713.8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13.9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Вводное занятие (4ч)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Знакомство. Техника безопасности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Изучение девиза, речёвки, песни ЮПИДа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положения (6ч)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Виды транспорта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Основные понятия 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Игры по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Дороги (8ч)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История развития дорог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Виды дорожной разметки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Пешеходные переходы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Игры по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Школа пешеходов и пассажиров (8ч)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Обязанности пешеходов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 xml:space="preserve">Игры по ПДД 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Обязанности пассажиров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Игры по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Перекресток (6ч)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Виды перекрестков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Развод транспортных средств на макете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Игры по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Светофорное регулирование (6ч)  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Виды и сигналы светофоров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 xml:space="preserve">«Наш помощник – светофор» 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Игры по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переезд (4ч)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Правила проезда и перехода железной дороги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Игры по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Регулировщик на дороге (8ч)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Кто такой регулировщик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Сигналы регулировщика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Развод транспортных средств на макете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Игры по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Дорожные знаки (30ч)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История дорожных знаков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Общие понятия о группах знаков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Игры по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Предупреждающие знаки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Знаки приоритета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Игры по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 xml:space="preserve">Запрещающие знаки  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 xml:space="preserve">Предписывающие знаки 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Игры по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 xml:space="preserve">Знаки особых предписаний 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Информационные знаки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Игры по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Знаки сервиса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 xml:space="preserve">Знаки дополнительной информации 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Игры по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Велосипед (10ч)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История создания велосипеда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Правила движения для велосипедистов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Игры по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Учебная езда на велосипеде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средства передвижения (8ч)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История создания самоката и гироскутера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Правила движения для самоката и гироскутера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Игры по ПДД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Учебная езда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 работа (6ч)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Рисование плакатов, знаков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 приведение мероприятий и акций по ПДД (40ч)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 xml:space="preserve">«Внимание – дети!» 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«Не будь невидимкой, засветись!» 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«Безопасная зимняя дорога» 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 xml:space="preserve">«Берегите нас» 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КВН «Знатоки Правил дорожного движения»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«Автокресло детям»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Встреча с инспектором  ГИБДД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Участие в  родительских собраниях с командой ЮПИД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команды ЮПИД на отчетном концерте 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Итоговое занятие (2ч) 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EB" w:rsidRPr="003D6EEB" w:rsidRDefault="003D6EEB" w:rsidP="00C929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EB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</w:tbl>
    <w:p w:rsidR="004B0CCB" w:rsidRDefault="004B0CCB" w:rsidP="00C929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69B" w:rsidRDefault="00CA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5CCD" w:rsidRDefault="00D05CCD" w:rsidP="00D05CCD">
      <w:pPr>
        <w:pStyle w:val="Style10"/>
        <w:spacing w:line="276" w:lineRule="auto"/>
        <w:jc w:val="center"/>
        <w:rPr>
          <w:rStyle w:val="FontStyle24"/>
          <w:b/>
          <w:sz w:val="28"/>
          <w:szCs w:val="28"/>
        </w:rPr>
      </w:pPr>
      <w:bookmarkStart w:id="0" w:name="_GoBack"/>
      <w:bookmarkEnd w:id="0"/>
      <w:r>
        <w:rPr>
          <w:rStyle w:val="FontStyle24"/>
          <w:b/>
          <w:sz w:val="28"/>
          <w:szCs w:val="28"/>
        </w:rPr>
        <w:lastRenderedPageBreak/>
        <w:t>4. Методическое обеспечение программы</w:t>
      </w:r>
    </w:p>
    <w:p w:rsidR="00D05CCD" w:rsidRDefault="00D05CCD" w:rsidP="00D05CCD">
      <w:pPr>
        <w:pStyle w:val="3"/>
        <w:spacing w:line="276" w:lineRule="auto"/>
        <w:jc w:val="both"/>
        <w:rPr>
          <w:b/>
          <w:bCs/>
        </w:rPr>
      </w:pPr>
    </w:p>
    <w:p w:rsidR="00D05CCD" w:rsidRDefault="00D05CCD" w:rsidP="00D05CCD">
      <w:pPr>
        <w:pStyle w:val="3"/>
        <w:spacing w:line="276" w:lineRule="auto"/>
        <w:jc w:val="both"/>
        <w:rPr>
          <w:b/>
          <w:bCs/>
        </w:rPr>
      </w:pPr>
      <w:r>
        <w:rPr>
          <w:b/>
          <w:bCs/>
        </w:rPr>
        <w:t>Условия реализации программы.</w:t>
      </w:r>
    </w:p>
    <w:p w:rsidR="00D05CCD" w:rsidRDefault="00D05CCD" w:rsidP="00D05CCD">
      <w:pPr>
        <w:pStyle w:val="3"/>
        <w:numPr>
          <w:ilvl w:val="0"/>
          <w:numId w:val="15"/>
        </w:numPr>
        <w:spacing w:line="276" w:lineRule="auto"/>
        <w:ind w:left="0" w:firstLine="709"/>
        <w:jc w:val="both"/>
      </w:pPr>
      <w:r>
        <w:t>Учебные столы, стулья</w:t>
      </w:r>
    </w:p>
    <w:p w:rsidR="00D05CCD" w:rsidRDefault="00D05CCD" w:rsidP="00D05CCD">
      <w:pPr>
        <w:pStyle w:val="3"/>
        <w:numPr>
          <w:ilvl w:val="0"/>
          <w:numId w:val="15"/>
        </w:numPr>
        <w:spacing w:line="276" w:lineRule="auto"/>
        <w:ind w:left="0" w:firstLine="709"/>
        <w:jc w:val="both"/>
      </w:pPr>
      <w:r>
        <w:t>Выставочные стенды</w:t>
      </w:r>
    </w:p>
    <w:p w:rsidR="00D05CCD" w:rsidRDefault="00D05CCD" w:rsidP="00D05CCD">
      <w:pPr>
        <w:pStyle w:val="3"/>
        <w:numPr>
          <w:ilvl w:val="0"/>
          <w:numId w:val="15"/>
        </w:numPr>
        <w:spacing w:line="276" w:lineRule="auto"/>
        <w:ind w:left="0" w:firstLine="709"/>
        <w:jc w:val="both"/>
      </w:pPr>
      <w:r>
        <w:t>Инструкционные карты, схемы.</w:t>
      </w:r>
    </w:p>
    <w:p w:rsidR="00D05CCD" w:rsidRDefault="00D05CCD" w:rsidP="00D05CCD">
      <w:pPr>
        <w:pStyle w:val="3"/>
        <w:numPr>
          <w:ilvl w:val="0"/>
          <w:numId w:val="15"/>
        </w:numPr>
        <w:spacing w:line="276" w:lineRule="auto"/>
        <w:ind w:left="0" w:firstLine="709"/>
        <w:jc w:val="both"/>
      </w:pPr>
      <w:r>
        <w:t>Клей ПВА, кисти</w:t>
      </w:r>
    </w:p>
    <w:p w:rsidR="00D05CCD" w:rsidRDefault="00D05CCD" w:rsidP="00D05CCD">
      <w:pPr>
        <w:pStyle w:val="3"/>
        <w:numPr>
          <w:ilvl w:val="0"/>
          <w:numId w:val="15"/>
        </w:numPr>
        <w:tabs>
          <w:tab w:val="clear" w:pos="720"/>
          <w:tab w:val="num" w:pos="1418"/>
        </w:tabs>
        <w:spacing w:line="276" w:lineRule="auto"/>
        <w:ind w:left="1418" w:hanging="709"/>
        <w:jc w:val="both"/>
      </w:pPr>
      <w:r>
        <w:t>Ватман, цветная бумага, картон.</w:t>
      </w:r>
    </w:p>
    <w:p w:rsidR="00D05CCD" w:rsidRDefault="00D05CCD" w:rsidP="00D05CCD">
      <w:pPr>
        <w:pStyle w:val="3"/>
        <w:numPr>
          <w:ilvl w:val="0"/>
          <w:numId w:val="15"/>
        </w:numPr>
        <w:spacing w:line="276" w:lineRule="auto"/>
        <w:ind w:left="0" w:firstLine="709"/>
        <w:jc w:val="both"/>
      </w:pPr>
      <w:r>
        <w:t>Цветные фломастеры, карандаши, гуашь.</w:t>
      </w:r>
    </w:p>
    <w:p w:rsidR="00D05CCD" w:rsidRDefault="00D05CCD" w:rsidP="00D05CCD">
      <w:pPr>
        <w:pStyle w:val="3"/>
        <w:numPr>
          <w:ilvl w:val="0"/>
          <w:numId w:val="15"/>
        </w:numPr>
        <w:spacing w:line="276" w:lineRule="auto"/>
        <w:ind w:left="0" w:firstLine="709"/>
        <w:jc w:val="both"/>
      </w:pPr>
      <w:r>
        <w:t>Ножницы, скотч.</w:t>
      </w:r>
    </w:p>
    <w:p w:rsidR="00D05CCD" w:rsidRDefault="00D05CCD" w:rsidP="00D05CCD">
      <w:pPr>
        <w:pStyle w:val="3"/>
        <w:numPr>
          <w:ilvl w:val="0"/>
          <w:numId w:val="15"/>
        </w:numPr>
        <w:spacing w:line="276" w:lineRule="auto"/>
        <w:ind w:left="0" w:firstLine="709"/>
        <w:jc w:val="both"/>
      </w:pPr>
      <w:r>
        <w:t>Магнитофон, мультимедийное оборудование.</w:t>
      </w:r>
    </w:p>
    <w:p w:rsidR="00D05CCD" w:rsidRDefault="00D05CCD" w:rsidP="00D05CCD">
      <w:pPr>
        <w:pStyle w:val="3"/>
        <w:numPr>
          <w:ilvl w:val="0"/>
          <w:numId w:val="15"/>
        </w:numPr>
        <w:tabs>
          <w:tab w:val="clear" w:pos="720"/>
          <w:tab w:val="num" w:pos="851"/>
        </w:tabs>
        <w:spacing w:line="276" w:lineRule="auto"/>
        <w:ind w:left="0" w:firstLine="709"/>
        <w:jc w:val="both"/>
      </w:pPr>
      <w:r>
        <w:t>Методическая литература для педагога, детская литература.</w:t>
      </w:r>
    </w:p>
    <w:p w:rsidR="00D05CCD" w:rsidRDefault="00D05CCD" w:rsidP="00D05CCD">
      <w:pPr>
        <w:pStyle w:val="3"/>
        <w:tabs>
          <w:tab w:val="left" w:pos="0"/>
        </w:tabs>
        <w:spacing w:line="276" w:lineRule="auto"/>
        <w:jc w:val="both"/>
      </w:pPr>
    </w:p>
    <w:p w:rsidR="00D05CCD" w:rsidRDefault="00D05CCD" w:rsidP="00D05CCD">
      <w:pPr>
        <w:pStyle w:val="3"/>
        <w:tabs>
          <w:tab w:val="left" w:pos="0"/>
        </w:tabs>
        <w:spacing w:line="276" w:lineRule="auto"/>
        <w:jc w:val="both"/>
        <w:rPr>
          <w:b/>
          <w:bCs/>
        </w:rPr>
      </w:pPr>
      <w:r>
        <w:t xml:space="preserve">В процессе занятий используются различные </w:t>
      </w:r>
      <w:r>
        <w:rPr>
          <w:b/>
          <w:bCs/>
          <w:i/>
          <w:iCs/>
        </w:rPr>
        <w:t>формы  занятий</w:t>
      </w:r>
      <w:r>
        <w:rPr>
          <w:b/>
          <w:bCs/>
        </w:rPr>
        <w:t>:</w:t>
      </w:r>
    </w:p>
    <w:p w:rsidR="00D05CCD" w:rsidRDefault="00D05CCD" w:rsidP="00D05CCD">
      <w:pPr>
        <w:pStyle w:val="3"/>
        <w:numPr>
          <w:ilvl w:val="0"/>
          <w:numId w:val="10"/>
        </w:numPr>
        <w:spacing w:line="276" w:lineRule="auto"/>
        <w:ind w:left="0" w:firstLine="709"/>
        <w:jc w:val="both"/>
      </w:pPr>
      <w:r>
        <w:t xml:space="preserve">традиционные, </w:t>
      </w:r>
    </w:p>
    <w:p w:rsidR="00D05CCD" w:rsidRDefault="00D05CCD" w:rsidP="00D05CCD">
      <w:pPr>
        <w:pStyle w:val="3"/>
        <w:numPr>
          <w:ilvl w:val="0"/>
          <w:numId w:val="10"/>
        </w:numPr>
        <w:spacing w:line="276" w:lineRule="auto"/>
        <w:ind w:left="0" w:firstLine="709"/>
        <w:jc w:val="both"/>
      </w:pPr>
      <w:r>
        <w:t xml:space="preserve">комбинированные и практические занятия; </w:t>
      </w:r>
    </w:p>
    <w:p w:rsidR="00D05CCD" w:rsidRDefault="00D05CCD" w:rsidP="00D05CCD">
      <w:pPr>
        <w:pStyle w:val="3"/>
        <w:numPr>
          <w:ilvl w:val="0"/>
          <w:numId w:val="10"/>
        </w:numPr>
        <w:spacing w:line="276" w:lineRule="auto"/>
        <w:ind w:left="0" w:firstLine="709"/>
        <w:jc w:val="both"/>
      </w:pPr>
      <w:r>
        <w:t xml:space="preserve">лекции, </w:t>
      </w:r>
    </w:p>
    <w:p w:rsidR="00D05CCD" w:rsidRDefault="00D05CCD" w:rsidP="00D05CCD">
      <w:pPr>
        <w:pStyle w:val="3"/>
        <w:numPr>
          <w:ilvl w:val="0"/>
          <w:numId w:val="10"/>
        </w:numPr>
        <w:spacing w:line="276" w:lineRule="auto"/>
        <w:ind w:left="0" w:firstLine="709"/>
        <w:jc w:val="both"/>
      </w:pPr>
      <w:r>
        <w:t xml:space="preserve">игры, </w:t>
      </w:r>
    </w:p>
    <w:p w:rsidR="00D05CCD" w:rsidRDefault="00D05CCD" w:rsidP="00D05CCD">
      <w:pPr>
        <w:pStyle w:val="3"/>
        <w:numPr>
          <w:ilvl w:val="0"/>
          <w:numId w:val="10"/>
        </w:numPr>
        <w:spacing w:line="276" w:lineRule="auto"/>
        <w:ind w:left="0" w:firstLine="709"/>
        <w:jc w:val="both"/>
      </w:pPr>
      <w:r>
        <w:t xml:space="preserve">праздники, </w:t>
      </w:r>
    </w:p>
    <w:p w:rsidR="00D05CCD" w:rsidRDefault="00D05CCD" w:rsidP="00D05CCD">
      <w:pPr>
        <w:pStyle w:val="3"/>
        <w:numPr>
          <w:ilvl w:val="0"/>
          <w:numId w:val="10"/>
        </w:numPr>
        <w:spacing w:line="276" w:lineRule="auto"/>
        <w:ind w:left="0" w:firstLine="709"/>
        <w:jc w:val="both"/>
      </w:pPr>
      <w:r>
        <w:t xml:space="preserve">конкурсы, </w:t>
      </w:r>
    </w:p>
    <w:p w:rsidR="00D05CCD" w:rsidRDefault="00D05CCD" w:rsidP="00D05CCD">
      <w:pPr>
        <w:pStyle w:val="3"/>
        <w:numPr>
          <w:ilvl w:val="0"/>
          <w:numId w:val="10"/>
        </w:numPr>
        <w:spacing w:line="276" w:lineRule="auto"/>
        <w:ind w:left="0" w:firstLine="709"/>
        <w:jc w:val="both"/>
      </w:pPr>
      <w:r>
        <w:t>соревнования и другие.</w:t>
      </w:r>
    </w:p>
    <w:p w:rsidR="00D05CCD" w:rsidRDefault="00D05CCD" w:rsidP="00D05CCD">
      <w:pPr>
        <w:pStyle w:val="3"/>
        <w:spacing w:line="276" w:lineRule="auto"/>
        <w:jc w:val="both"/>
      </w:pPr>
    </w:p>
    <w:p w:rsidR="00D05CCD" w:rsidRDefault="00D05CCD" w:rsidP="00D05CCD">
      <w:pPr>
        <w:pStyle w:val="3"/>
        <w:spacing w:line="276" w:lineRule="auto"/>
        <w:jc w:val="both"/>
      </w:pPr>
      <w:r w:rsidRPr="00875DA4">
        <w:t>Методы,</w:t>
      </w:r>
      <w:r>
        <w:t xml:space="preserve"> в основе которых лежит способ организации занятия:</w:t>
      </w:r>
    </w:p>
    <w:p w:rsidR="00D05CCD" w:rsidRDefault="00D05CCD" w:rsidP="00D05CCD">
      <w:pPr>
        <w:pStyle w:val="3"/>
        <w:numPr>
          <w:ilvl w:val="0"/>
          <w:numId w:val="11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>
        <w:t>словесный(устное изложение, беседа, рассказ, лекция и т.д.)</w:t>
      </w:r>
    </w:p>
    <w:p w:rsidR="00D05CCD" w:rsidRDefault="00D05CCD" w:rsidP="00D05CCD">
      <w:pPr>
        <w:pStyle w:val="3"/>
        <w:numPr>
          <w:ilvl w:val="0"/>
          <w:numId w:val="11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>
        <w:t xml:space="preserve">наглядный (показ иллюстраций, мультимедийных материалов), </w:t>
      </w:r>
    </w:p>
    <w:p w:rsidR="00D05CCD" w:rsidRDefault="00D05CCD" w:rsidP="00D05CCD">
      <w:pPr>
        <w:pStyle w:val="3"/>
        <w:numPr>
          <w:ilvl w:val="0"/>
          <w:numId w:val="11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>
        <w:t>наблюдение, показ (выполнение) педагогом, работа по образцу и др.</w:t>
      </w:r>
    </w:p>
    <w:p w:rsidR="00D05CCD" w:rsidRDefault="00D05CCD" w:rsidP="00D05CCD">
      <w:pPr>
        <w:pStyle w:val="3"/>
        <w:tabs>
          <w:tab w:val="num" w:pos="851"/>
        </w:tabs>
        <w:spacing w:line="276" w:lineRule="auto"/>
        <w:jc w:val="both"/>
      </w:pPr>
    </w:p>
    <w:p w:rsidR="00D05CCD" w:rsidRDefault="00D05CCD" w:rsidP="00D05CCD">
      <w:pPr>
        <w:pStyle w:val="3"/>
        <w:tabs>
          <w:tab w:val="num" w:pos="851"/>
        </w:tabs>
        <w:spacing w:line="276" w:lineRule="auto"/>
        <w:jc w:val="both"/>
      </w:pPr>
      <w:r w:rsidRPr="00875DA4">
        <w:t>Методы</w:t>
      </w:r>
      <w:r>
        <w:t>, в основе которых лежит уровень деятельности детей:</w:t>
      </w:r>
    </w:p>
    <w:p w:rsidR="00D05CCD" w:rsidRDefault="00D05CCD" w:rsidP="00D05CCD">
      <w:pPr>
        <w:pStyle w:val="3"/>
        <w:numPr>
          <w:ilvl w:val="0"/>
          <w:numId w:val="13"/>
        </w:numPr>
        <w:tabs>
          <w:tab w:val="num" w:pos="993"/>
        </w:tabs>
        <w:spacing w:line="276" w:lineRule="auto"/>
        <w:ind w:left="0" w:firstLine="709"/>
        <w:jc w:val="both"/>
      </w:pPr>
      <w:r>
        <w:t>объяснительно - иллюстративный  (дети воспринимают и усваивают готовую информацию)</w:t>
      </w:r>
    </w:p>
    <w:p w:rsidR="00D05CCD" w:rsidRDefault="00D05CCD" w:rsidP="00D05CCD">
      <w:pPr>
        <w:pStyle w:val="3"/>
        <w:numPr>
          <w:ilvl w:val="0"/>
          <w:numId w:val="12"/>
        </w:numPr>
        <w:tabs>
          <w:tab w:val="num" w:pos="993"/>
        </w:tabs>
        <w:spacing w:line="276" w:lineRule="auto"/>
        <w:ind w:left="0" w:firstLine="709"/>
        <w:jc w:val="both"/>
      </w:pPr>
      <w:r>
        <w:t>репродуктивный (учащиеся воспроизводят полученные знания и освоенные способы деятельности)</w:t>
      </w:r>
    </w:p>
    <w:p w:rsidR="00D05CCD" w:rsidRDefault="00D05CCD" w:rsidP="00D05CCD">
      <w:pPr>
        <w:pStyle w:val="3"/>
        <w:numPr>
          <w:ilvl w:val="0"/>
          <w:numId w:val="12"/>
        </w:numPr>
        <w:tabs>
          <w:tab w:val="num" w:pos="993"/>
        </w:tabs>
        <w:spacing w:line="276" w:lineRule="auto"/>
        <w:ind w:left="0" w:firstLine="709"/>
        <w:jc w:val="both"/>
      </w:pPr>
      <w:r>
        <w:t>частично – поисковый (участие детей в коллективном поиске, решение поставленной задачи совместно с педагогом)</w:t>
      </w:r>
    </w:p>
    <w:p w:rsidR="00D05CCD" w:rsidRDefault="00D05CCD" w:rsidP="00D05CCD">
      <w:pPr>
        <w:pStyle w:val="3"/>
        <w:numPr>
          <w:ilvl w:val="0"/>
          <w:numId w:val="12"/>
        </w:numPr>
        <w:tabs>
          <w:tab w:val="num" w:pos="993"/>
        </w:tabs>
        <w:spacing w:line="276" w:lineRule="auto"/>
        <w:ind w:left="0" w:firstLine="709"/>
        <w:jc w:val="both"/>
      </w:pPr>
      <w:r>
        <w:t>исследовательский (самостоятельная творческая работа учащихся)</w:t>
      </w:r>
    </w:p>
    <w:p w:rsidR="00D05CCD" w:rsidRDefault="00D05CCD" w:rsidP="00D05CCD">
      <w:pPr>
        <w:pStyle w:val="3"/>
        <w:spacing w:line="276" w:lineRule="auto"/>
        <w:jc w:val="both"/>
      </w:pPr>
      <w:r>
        <w:t>Методы, в основе  которых лежит форма организации деятельности учащихся на занятиях:</w:t>
      </w:r>
    </w:p>
    <w:p w:rsidR="00D05CCD" w:rsidRDefault="00D05CCD" w:rsidP="00D05CCD">
      <w:pPr>
        <w:pStyle w:val="3"/>
        <w:numPr>
          <w:ilvl w:val="0"/>
          <w:numId w:val="14"/>
        </w:numPr>
        <w:spacing w:line="276" w:lineRule="auto"/>
        <w:ind w:left="0" w:firstLine="426"/>
        <w:jc w:val="both"/>
      </w:pPr>
      <w:r>
        <w:t>фронтальный (одновременна работа со всеми учащимися)</w:t>
      </w:r>
    </w:p>
    <w:p w:rsidR="00D05CCD" w:rsidRDefault="00D05CCD" w:rsidP="00D05CCD">
      <w:pPr>
        <w:pStyle w:val="3"/>
        <w:numPr>
          <w:ilvl w:val="0"/>
          <w:numId w:val="14"/>
        </w:numPr>
        <w:spacing w:line="276" w:lineRule="auto"/>
        <w:ind w:left="0" w:firstLine="426"/>
        <w:jc w:val="both"/>
      </w:pPr>
      <w:r>
        <w:t>индивидуально – фронтальный (чередование индивидуальных и фронтальных форм работы)</w:t>
      </w:r>
    </w:p>
    <w:p w:rsidR="00D05CCD" w:rsidRDefault="00D05CCD" w:rsidP="00D05CCD">
      <w:pPr>
        <w:pStyle w:val="3"/>
        <w:numPr>
          <w:ilvl w:val="0"/>
          <w:numId w:val="14"/>
        </w:numPr>
        <w:spacing w:line="276" w:lineRule="auto"/>
        <w:ind w:left="0" w:firstLine="426"/>
        <w:jc w:val="both"/>
      </w:pPr>
      <w:r>
        <w:lastRenderedPageBreak/>
        <w:t>групповой (организация работы в группах)</w:t>
      </w:r>
    </w:p>
    <w:p w:rsidR="00D05CCD" w:rsidRDefault="00D05CCD" w:rsidP="00D05CCD">
      <w:pPr>
        <w:pStyle w:val="3"/>
        <w:numPr>
          <w:ilvl w:val="0"/>
          <w:numId w:val="14"/>
        </w:numPr>
        <w:spacing w:line="276" w:lineRule="auto"/>
        <w:ind w:left="0" w:firstLine="426"/>
        <w:jc w:val="both"/>
      </w:pPr>
      <w:r>
        <w:t>индивидуальный (индивидуальное выполнение заданий, решение проблем)</w:t>
      </w:r>
    </w:p>
    <w:p w:rsidR="00D05CCD" w:rsidRDefault="00D05CCD" w:rsidP="00D05CCD">
      <w:pPr>
        <w:pStyle w:val="3"/>
        <w:spacing w:line="276" w:lineRule="auto"/>
        <w:jc w:val="both"/>
        <w:rPr>
          <w:b/>
          <w:bCs/>
        </w:rPr>
      </w:pPr>
    </w:p>
    <w:p w:rsidR="00D05CCD" w:rsidRDefault="00D05CCD" w:rsidP="00D05CCD">
      <w:pPr>
        <w:pStyle w:val="3"/>
        <w:spacing w:line="276" w:lineRule="auto"/>
        <w:jc w:val="both"/>
      </w:pPr>
      <w:r>
        <w:rPr>
          <w:b/>
          <w:bCs/>
        </w:rPr>
        <w:t>Мониторинг результативности.</w:t>
      </w:r>
    </w:p>
    <w:p w:rsidR="00D05CCD" w:rsidRDefault="00D05CCD" w:rsidP="00D05CCD">
      <w:pPr>
        <w:pStyle w:val="3"/>
        <w:spacing w:line="276" w:lineRule="auto"/>
        <w:jc w:val="both"/>
      </w:pPr>
      <w:r>
        <w:t>Составление диагностической карты «Оценка результатов освоения программы» (см. приложение).</w:t>
      </w:r>
    </w:p>
    <w:p w:rsidR="00D05CCD" w:rsidRDefault="00D05CCD">
      <w:pPr>
        <w:rPr>
          <w:rFonts w:ascii="Times New Roman" w:hAnsi="Times New Roman" w:cs="Times New Roman"/>
          <w:b/>
          <w:sz w:val="28"/>
          <w:szCs w:val="28"/>
        </w:rPr>
      </w:pPr>
    </w:p>
    <w:p w:rsidR="00D05CCD" w:rsidRDefault="00D05CCD" w:rsidP="00CA1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016" w:rsidRDefault="00AF10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A169B" w:rsidRPr="00CA169B" w:rsidRDefault="00CA169B" w:rsidP="00CA1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69B">
        <w:rPr>
          <w:rFonts w:ascii="Times New Roman" w:hAnsi="Times New Roman" w:cs="Times New Roman"/>
          <w:b/>
          <w:sz w:val="28"/>
          <w:szCs w:val="28"/>
        </w:rPr>
        <w:lastRenderedPageBreak/>
        <w:t>5. Список литературы</w:t>
      </w:r>
    </w:p>
    <w:p w:rsidR="00CA169B" w:rsidRPr="00CA169B" w:rsidRDefault="00CA169B" w:rsidP="00CA1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69B">
        <w:rPr>
          <w:rFonts w:ascii="Times New Roman" w:hAnsi="Times New Roman" w:cs="Times New Roman"/>
          <w:b/>
          <w:sz w:val="28"/>
          <w:szCs w:val="28"/>
        </w:rPr>
        <w:t>5.1  Литература, используемая педагогом:</w:t>
      </w:r>
    </w:p>
    <w:p w:rsidR="00CA169B" w:rsidRPr="00CA169B" w:rsidRDefault="00CA169B" w:rsidP="00CA16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69B">
        <w:rPr>
          <w:rFonts w:ascii="Times New Roman" w:hAnsi="Times New Roman" w:cs="Times New Roman"/>
          <w:b/>
          <w:sz w:val="28"/>
          <w:szCs w:val="28"/>
        </w:rPr>
        <w:tab/>
      </w:r>
    </w:p>
    <w:p w:rsidR="00CA169B" w:rsidRPr="00CA169B" w:rsidRDefault="00CA169B" w:rsidP="00CA169B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>Правила дорожного движения 2020. Официальный текст с иллюстрациями. – СПб.: Питер,  2020.</w:t>
      </w:r>
    </w:p>
    <w:p w:rsidR="00CA169B" w:rsidRPr="00CA169B" w:rsidRDefault="00CA169B" w:rsidP="00CA169B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>Методические рекомендации по обучению населения Правилам Дорожного движения в Ростовской области, УГИБДД ГУВД Ростовской области, Областной центр безопасности дорожного движения Ростов-на-Дону 2019 г.</w:t>
      </w:r>
    </w:p>
    <w:p w:rsidR="00CA169B" w:rsidRPr="00CA169B" w:rsidRDefault="00CA169B" w:rsidP="00CA169B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 xml:space="preserve">Дорога, транспорт, пешеход! Методические рекомендации УГИБДД ГУВД Ростовской области, 2018 г. </w:t>
      </w:r>
    </w:p>
    <w:p w:rsidR="00CA169B" w:rsidRPr="00CA169B" w:rsidRDefault="00CA169B" w:rsidP="00CA169B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>Мы - за безопасность на дорогах. В помощь руководителям школ учителям начальных классов, руководителям отрядов ЮИД, классным руководителям, УГИБДД ГУВД Ростовской области, Областной центр безопасности дорожного движения, Министерство общего и профессионального образования Ростовской области.</w:t>
      </w:r>
    </w:p>
    <w:p w:rsidR="00CA169B" w:rsidRPr="00CA169B" w:rsidRDefault="00CA169B" w:rsidP="00CA169B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>Об организации работы по предупреждению детского дорожно-транспортного травматизма в Ростовской области, УГИБДД ГУВД Ростовской области, Министерство общего и профессионального образования Ростовской области, 2018 г.</w:t>
      </w:r>
    </w:p>
    <w:p w:rsidR="00CA169B" w:rsidRPr="00CA169B" w:rsidRDefault="00CA169B" w:rsidP="00CA169B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>Программа изучения правил дорожного движения, истории ПДД, развитие транспорта, дорог, регулирования дорожного движения в стране, регионе, за рубежом в системе дополнительного образования школьников, управление ГАИ-ГИБДД ГУВД Ростовской области, Областной центр безопасности дорожного движения, Министерство общего и профессионального образования Ростовской области.</w:t>
      </w:r>
    </w:p>
    <w:p w:rsidR="00CA169B" w:rsidRPr="00CA169B" w:rsidRDefault="00CA169B" w:rsidP="00CA169B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>Сборник методических рекомендаций по организации отрядов ЮИД в Ростовской области. УГИБДД ГУВД Ростовской области, Областной центр безопасности дорожного движения.</w:t>
      </w:r>
    </w:p>
    <w:p w:rsidR="00CA169B" w:rsidRPr="00CA169B" w:rsidRDefault="00CA169B" w:rsidP="00CA169B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>Технологии развивающего обучения. Составитель В.Г. Гульчевская, РГПУ, кафедра педагогики.</w:t>
      </w:r>
    </w:p>
    <w:p w:rsidR="00CA169B" w:rsidRPr="00CA169B" w:rsidRDefault="00CA169B" w:rsidP="00CA16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69B" w:rsidRPr="00CA169B" w:rsidRDefault="00CA169B" w:rsidP="00CA16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br w:type="page"/>
      </w:r>
      <w:r w:rsidRPr="00CA169B">
        <w:rPr>
          <w:rFonts w:ascii="Times New Roman" w:hAnsi="Times New Roman" w:cs="Times New Roman"/>
          <w:b/>
          <w:sz w:val="28"/>
          <w:szCs w:val="28"/>
        </w:rPr>
        <w:lastRenderedPageBreak/>
        <w:t>5.2 Литература, рекомендованная  для  детей и родителей:</w:t>
      </w:r>
    </w:p>
    <w:p w:rsidR="00CA169B" w:rsidRPr="00CA169B" w:rsidRDefault="00CA169B" w:rsidP="00CA16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169B" w:rsidRPr="00CA169B" w:rsidRDefault="00CA169B" w:rsidP="00CA169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>Воронова Е.А. Красный, желтый, зеленый. ПДД во внеклассной работе. – Ростов н/Д: Феникс</w:t>
      </w:r>
    </w:p>
    <w:p w:rsidR="00CA169B" w:rsidRPr="00CA169B" w:rsidRDefault="00CA169B" w:rsidP="00CA169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>Дмитрук В.Д. Правила дорожного движения для школьников. Изд.3-е. Ростов н/Д: Феникс, 2008.</w:t>
      </w:r>
    </w:p>
    <w:p w:rsidR="00CA169B" w:rsidRPr="00CA169B" w:rsidRDefault="00CA169B" w:rsidP="00CA169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>Ковалева Н.В. Конкурсы, викторины, праздники по ПДД: Изд. «Феникс», 2006.</w:t>
      </w:r>
    </w:p>
    <w:p w:rsidR="00CA169B" w:rsidRPr="00CA169B" w:rsidRDefault="00CA169B" w:rsidP="00CA169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>Ковалько В.И. Игровой модульный курс по ПДД или школьник вышел на улицу.- М: «ВАКО», 2006, - 192 с.</w:t>
      </w:r>
    </w:p>
    <w:p w:rsidR="00CA169B" w:rsidRPr="00CA169B" w:rsidRDefault="00CA169B" w:rsidP="00CA169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профилактике детского дорожно-транспортного травматизма в общеобразовательных школах. М -2000. </w:t>
      </w:r>
    </w:p>
    <w:p w:rsidR="00CA169B" w:rsidRPr="00CA169B" w:rsidRDefault="00CA169B" w:rsidP="00CA169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>Помощник юного велосипедиста. – Пособие для начинающих велосипедистов с Правилами дорожного движения: ООО «ГринАртВидео»</w:t>
      </w:r>
    </w:p>
    <w:p w:rsidR="00CA169B" w:rsidRPr="00CA169B" w:rsidRDefault="00CA169B" w:rsidP="00CA169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>Правила дорожные знать каждому положено. Познавательные игры с дошколятами и школьниками./Авт.-сост. М.С. Коган. – Новосибирск: Сиб.унив. изд-во, 2006.</w:t>
      </w:r>
    </w:p>
    <w:p w:rsidR="00CA169B" w:rsidRPr="00CA169B" w:rsidRDefault="00CA169B" w:rsidP="00CA169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 xml:space="preserve">Рыбин А.Л. Безопасность в дорожно-транспортной ситуации, М. Просвещение, 2008-03-12 </w:t>
      </w:r>
    </w:p>
    <w:p w:rsidR="00CA169B" w:rsidRPr="00CA169B" w:rsidRDefault="00CA169B" w:rsidP="00CA169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69B">
        <w:rPr>
          <w:rFonts w:ascii="Times New Roman" w:hAnsi="Times New Roman" w:cs="Times New Roman"/>
          <w:sz w:val="28"/>
          <w:szCs w:val="28"/>
        </w:rPr>
        <w:t xml:space="preserve">Добрая Дорога Детства,  газета </w:t>
      </w:r>
    </w:p>
    <w:p w:rsidR="00CA169B" w:rsidRPr="00A130D4" w:rsidRDefault="00CA169B" w:rsidP="00C929D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A169B" w:rsidRPr="00A130D4" w:rsidSect="00B20B02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F36" w:rsidRDefault="00574F36" w:rsidP="00B20B02">
      <w:pPr>
        <w:spacing w:after="0" w:line="240" w:lineRule="auto"/>
      </w:pPr>
      <w:r>
        <w:separator/>
      </w:r>
    </w:p>
  </w:endnote>
  <w:endnote w:type="continuationSeparator" w:id="1">
    <w:p w:rsidR="00574F36" w:rsidRDefault="00574F36" w:rsidP="00B2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F36" w:rsidRDefault="00574F36" w:rsidP="00B20B02">
      <w:pPr>
        <w:spacing w:after="0" w:line="240" w:lineRule="auto"/>
      </w:pPr>
      <w:r>
        <w:separator/>
      </w:r>
    </w:p>
  </w:footnote>
  <w:footnote w:type="continuationSeparator" w:id="1">
    <w:p w:rsidR="00574F36" w:rsidRDefault="00574F36" w:rsidP="00B2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3CAC"/>
    <w:multiLevelType w:val="hybridMultilevel"/>
    <w:tmpl w:val="8A520FB2"/>
    <w:lvl w:ilvl="0" w:tplc="7548C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32912"/>
    <w:multiLevelType w:val="multilevel"/>
    <w:tmpl w:val="21CCD5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3294BB7"/>
    <w:multiLevelType w:val="hybridMultilevel"/>
    <w:tmpl w:val="FB6ADE14"/>
    <w:lvl w:ilvl="0" w:tplc="5C6E44C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6B824AD"/>
    <w:multiLevelType w:val="singleLevel"/>
    <w:tmpl w:val="712AFC2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38A83F81"/>
    <w:multiLevelType w:val="hybridMultilevel"/>
    <w:tmpl w:val="E396830E"/>
    <w:lvl w:ilvl="0" w:tplc="5C6E44C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404E2CA5"/>
    <w:multiLevelType w:val="hybridMultilevel"/>
    <w:tmpl w:val="153C1856"/>
    <w:lvl w:ilvl="0" w:tplc="0DA6E9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E706A"/>
    <w:multiLevelType w:val="hybridMultilevel"/>
    <w:tmpl w:val="CD664776"/>
    <w:lvl w:ilvl="0" w:tplc="5C6E44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4AE19C0"/>
    <w:multiLevelType w:val="hybridMultilevel"/>
    <w:tmpl w:val="30FECA80"/>
    <w:lvl w:ilvl="0" w:tplc="7548C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64630B0"/>
    <w:multiLevelType w:val="hybridMultilevel"/>
    <w:tmpl w:val="2E7460E4"/>
    <w:lvl w:ilvl="0" w:tplc="5C6E4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96285E"/>
    <w:multiLevelType w:val="hybridMultilevel"/>
    <w:tmpl w:val="CEDED326"/>
    <w:lvl w:ilvl="0" w:tplc="7548C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3296C"/>
    <w:multiLevelType w:val="hybridMultilevel"/>
    <w:tmpl w:val="58565A40"/>
    <w:lvl w:ilvl="0" w:tplc="F81AA514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1">
    <w:nsid w:val="5A48351C"/>
    <w:multiLevelType w:val="hybridMultilevel"/>
    <w:tmpl w:val="C596A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1042F2"/>
    <w:multiLevelType w:val="hybridMultilevel"/>
    <w:tmpl w:val="1A1E5A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446705C"/>
    <w:multiLevelType w:val="hybridMultilevel"/>
    <w:tmpl w:val="8C643934"/>
    <w:lvl w:ilvl="0" w:tplc="5C6E44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3E2EE2"/>
    <w:multiLevelType w:val="hybridMultilevel"/>
    <w:tmpl w:val="B15C83C4"/>
    <w:lvl w:ilvl="0" w:tplc="7548C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9"/>
  </w:num>
  <w:num w:numId="5">
    <w:abstractNumId w:val="12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DE8"/>
    <w:rsid w:val="00012EFC"/>
    <w:rsid w:val="001038F6"/>
    <w:rsid w:val="00115DE8"/>
    <w:rsid w:val="0014615A"/>
    <w:rsid w:val="00160937"/>
    <w:rsid w:val="001C348B"/>
    <w:rsid w:val="001E1C87"/>
    <w:rsid w:val="002639F9"/>
    <w:rsid w:val="00277361"/>
    <w:rsid w:val="002A2BD9"/>
    <w:rsid w:val="002D7D46"/>
    <w:rsid w:val="003B7968"/>
    <w:rsid w:val="003D6EEB"/>
    <w:rsid w:val="00413B11"/>
    <w:rsid w:val="0042754C"/>
    <w:rsid w:val="004B0CCB"/>
    <w:rsid w:val="005015F0"/>
    <w:rsid w:val="00521C06"/>
    <w:rsid w:val="00570A11"/>
    <w:rsid w:val="00574F36"/>
    <w:rsid w:val="005814C7"/>
    <w:rsid w:val="005832CB"/>
    <w:rsid w:val="005C606E"/>
    <w:rsid w:val="0061343D"/>
    <w:rsid w:val="006344FF"/>
    <w:rsid w:val="006418C0"/>
    <w:rsid w:val="0066609A"/>
    <w:rsid w:val="006B063E"/>
    <w:rsid w:val="006D470E"/>
    <w:rsid w:val="00700AAA"/>
    <w:rsid w:val="007113CA"/>
    <w:rsid w:val="00776903"/>
    <w:rsid w:val="007B34FE"/>
    <w:rsid w:val="00825D52"/>
    <w:rsid w:val="008646DE"/>
    <w:rsid w:val="00880A96"/>
    <w:rsid w:val="008F44A3"/>
    <w:rsid w:val="0097058F"/>
    <w:rsid w:val="00994645"/>
    <w:rsid w:val="009C56A2"/>
    <w:rsid w:val="009C7DB5"/>
    <w:rsid w:val="00A130D4"/>
    <w:rsid w:val="00A42E09"/>
    <w:rsid w:val="00AF1016"/>
    <w:rsid w:val="00B20B02"/>
    <w:rsid w:val="00B24872"/>
    <w:rsid w:val="00B669FD"/>
    <w:rsid w:val="00BC34D9"/>
    <w:rsid w:val="00BD4288"/>
    <w:rsid w:val="00C929DA"/>
    <w:rsid w:val="00CA169B"/>
    <w:rsid w:val="00D05CCD"/>
    <w:rsid w:val="00D1029A"/>
    <w:rsid w:val="00D52157"/>
    <w:rsid w:val="00D56025"/>
    <w:rsid w:val="00DA6D18"/>
    <w:rsid w:val="00E46325"/>
    <w:rsid w:val="00F11F99"/>
    <w:rsid w:val="00F240AB"/>
    <w:rsid w:val="00F92E3A"/>
    <w:rsid w:val="00FE0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2CB"/>
    <w:pPr>
      <w:ind w:left="720"/>
      <w:contextualSpacing/>
    </w:pPr>
  </w:style>
  <w:style w:type="paragraph" w:customStyle="1" w:styleId="Style10">
    <w:name w:val="Style10"/>
    <w:basedOn w:val="a"/>
    <w:rsid w:val="00D05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D05CCD"/>
    <w:rPr>
      <w:rFonts w:ascii="Times New Roman" w:hAnsi="Times New Roman" w:cs="Times New Roman"/>
      <w:sz w:val="26"/>
      <w:szCs w:val="26"/>
    </w:rPr>
  </w:style>
  <w:style w:type="paragraph" w:styleId="3">
    <w:name w:val="Body Text Indent 3"/>
    <w:basedOn w:val="a"/>
    <w:link w:val="30"/>
    <w:rsid w:val="00D05CCD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05C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70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20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0B02"/>
  </w:style>
  <w:style w:type="paragraph" w:styleId="a8">
    <w:name w:val="footer"/>
    <w:basedOn w:val="a"/>
    <w:link w:val="a9"/>
    <w:uiPriority w:val="99"/>
    <w:semiHidden/>
    <w:unhideWhenUsed/>
    <w:rsid w:val="00B20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0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2CB"/>
    <w:pPr>
      <w:ind w:left="720"/>
      <w:contextualSpacing/>
    </w:pPr>
  </w:style>
  <w:style w:type="paragraph" w:customStyle="1" w:styleId="Style10">
    <w:name w:val="Style10"/>
    <w:basedOn w:val="a"/>
    <w:rsid w:val="00D05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D05CCD"/>
    <w:rPr>
      <w:rFonts w:ascii="Times New Roman" w:hAnsi="Times New Roman" w:cs="Times New Roman"/>
      <w:sz w:val="26"/>
      <w:szCs w:val="26"/>
    </w:rPr>
  </w:style>
  <w:style w:type="paragraph" w:styleId="3">
    <w:name w:val="Body Text Indent 3"/>
    <w:basedOn w:val="a"/>
    <w:link w:val="30"/>
    <w:rsid w:val="00D05CCD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05CC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9F31-8843-46F5-9CE3-6D2A5094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upo-fco</Company>
  <LinksUpToDate>false</LinksUpToDate>
  <CharactersWithSpaces>14722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64</cp:revision>
  <dcterms:created xsi:type="dcterms:W3CDTF">2020-12-08T07:45:00Z</dcterms:created>
  <dcterms:modified xsi:type="dcterms:W3CDTF">2022-09-14T06:17:00Z</dcterms:modified>
</cp:coreProperties>
</file>