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B5" w:rsidRPr="00E248B5" w:rsidRDefault="00E248B5" w:rsidP="00E248B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8B5">
        <w:rPr>
          <w:rFonts w:ascii="Georgia" w:eastAsia="Times New Roman" w:hAnsi="Georgia" w:cs="Arial"/>
          <w:b/>
          <w:bCs/>
          <w:color w:val="21587F"/>
          <w:sz w:val="24"/>
          <w:szCs w:val="24"/>
          <w:lang w:eastAsia="ru-RU"/>
        </w:rPr>
        <w:t>Организация внеурочной деятельности</w:t>
      </w:r>
      <w:r w:rsidRPr="00E248B5">
        <w:rPr>
          <w:rFonts w:ascii="Georgia" w:eastAsia="Times New Roman" w:hAnsi="Georgia" w:cs="Arial"/>
          <w:color w:val="21587F"/>
          <w:sz w:val="24"/>
          <w:szCs w:val="24"/>
          <w:lang w:eastAsia="ru-RU"/>
        </w:rPr>
        <w:t> </w:t>
      </w:r>
    </w:p>
    <w:p w:rsidR="00E248B5" w:rsidRPr="00E248B5" w:rsidRDefault="00E248B5" w:rsidP="00E248B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48B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7155"/>
      </w:tblGrid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Georgia" w:eastAsia="Times New Roman" w:hAnsi="Georgia" w:cs="Times New Roman"/>
                <w:b/>
                <w:bCs/>
                <w:color w:val="669EC4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Georgia" w:eastAsia="Times New Roman" w:hAnsi="Georgia" w:cs="Times New Roman"/>
                <w:b/>
                <w:bCs/>
                <w:color w:val="669EC4"/>
                <w:sz w:val="24"/>
                <w:szCs w:val="24"/>
                <w:lang w:eastAsia="ru-RU"/>
              </w:rPr>
              <w:t>Ответ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Что понимается под внеурочной деятельностью?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Какова основная цель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деятельность, 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Если предметные результаты достигаются в процессе освоения школьных дисциплин, то в достижении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Каковы основные задачи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внеурочной деятельности: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благоприятную адаптацию ребенка в школе;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оптимизировать учебную нагрузку обучающихся;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улучшить условия для развития ребенка;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учесть возрастные и индивидуальные особенности обучающегося;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Какие нормативные документы регламентируют организацию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«Об образовании в Российской Федерации» (в действующей редакции);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государственный образовательный стандарт начального общего образования (утвержден приказом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6 октября 2009 г. № 373, зарегистрирован в Минюсте России 22 декабря 2009 г., регистрационный номер 17785) с изменениями (утверждены приказом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26 ноября 2010 г. № 1241, зарегистрированы в Минюсте России 4 февраля 2011 г., регистрационный номер 19707);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4 октября 2010 г. № 986, зарегистрированы в Минюсте России 3 февраля 2011 г., регистрационный номер 19682);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19993);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Санитарно-эпидемиологические правила и нормативы «Санитарно-эпидемиологические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</w:t>
            </w:r>
            <w:proofErr w:type="gram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27,зарегистрированы</w:t>
            </w:r>
            <w:proofErr w:type="gram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Минюсте России 27 мая 2003 г., регистрационный номер 4594;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28 декабря 2010 г. № 2106, зарегистрированы в Минюсте России 2 февраля 2011 г., регистрационный номер 19676).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духовно-нравственного воспитания российских школьников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воспитания и социализации обучающихся (начальное общее образование).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реализации основной образовательной программы начального общего образования (гигиенические требования)</w:t>
            </w:r>
          </w:p>
          <w:p w:rsidR="00E248B5" w:rsidRPr="00E248B5" w:rsidRDefault="00E248B5" w:rsidP="00E248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lastRenderedPageBreak/>
              <w:t>Какие локальные акты ОУ обеспечивают реализацию внеурочной деятельности в рамках ФГОС НОО?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Устав образовательного учреждения.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Правила внутреннего распорядка образовательного учреждения.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Договор образовательного учреждения с родителями (законными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представителями) обучающихся.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Положение о деятельности в образовательном учреждении общественных (в том числе детских и молодежных) организаций (объединений).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Положение о группе продленного дня.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Должностные инструкции работников образовательного учреждения.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Приказы об утверждении рабочих программ учебных курсов, дисциплин (модулей).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Положение о распределении стимулирующей части фонда оплаты труда работников образовательного учреждения.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Положение об оказании платных дополнительных образовательных услуг.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Положение о публичном отчете.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о различных объектах инфраструктуры учреждения с учетом федеральных требований к образовательным учреждениям в части минимальной оснащенности учебного процесса и оборудования учебных помещений, </w:t>
            </w:r>
            <w:proofErr w:type="gram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Положение об учебном кабинете.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Положение о библиотеке.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lastRenderedPageBreak/>
              <w:t>Какое количество часов отводится на организацию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Внеурочная деятельность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является обязательной для образовательного учреждения, должна найти отражение в образовательной программе школы, но она </w:t>
            </w:r>
            <w:r w:rsidRPr="00E248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 включается в учебный план</w:t>
            </w: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ее количество </w:t>
            </w:r>
            <w:r w:rsidRPr="00E248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определяется в часах аудиторной нагрузки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 Продолжительность занятий внеурочной деятельности и их количество в неделю определяется приказом общеобразовательного учреждения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отведенные на внеурочную деятельность, не учитываются при определении максимально допустимой учебной нагрузки учащихся, но являются обязательными для финансирования.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Все ли обучающиеся должны посещать все занятия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отводимые на внеурочную деятельность, используются по желанию учащихся. Количество посещаемых курсов по внеурочной деятельности выбирает сам обучающийся и его родители (законные представители).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Какова наполняемость групп 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самостоятельно решает вопросы формирования и наполняемости групп. В соответствии с п.1.6. раздела I «Санитарно-эпидемиологические требования к учреждениям дополнительного образования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2.4.4.1251-03 (Постановление от 03 апреля 2003 г. № 27) «в учреждениях дополнительного образования детей наполняемость групп не 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рекомендуется превышать </w:t>
            </w: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детей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(за исключением хоровых, танцевальных, оркестровых и т.п.».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lastRenderedPageBreak/>
              <w:t>Каковы основные принципы организации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организации внеурочной деятельности: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-учёт возрастных особенностей;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-сочетание индивидуальных и коллективных форм работы;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-связь теории с практикой;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-доступность и наглядность;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-включение в активную жизненную позицию;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Какие существуют модели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</w:t>
            </w: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базовую модель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могут быть предложены несколько основных типов организационных моделей внеурочной деятельности: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дополнительного образования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 основе институциональной и (или) муниципальной системы дополнительного образования детей);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модель «школы полного дня»;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оптимизационная модель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(на основе оптимизации всех внутренних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образовательного учреждения);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-образовательная модель.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Какие условия организации внеурочной деятельности должны учитываться в ОУ?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Научно-методическое обеспечение 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(Методический совет, ШМО, ПДС и т.д.)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 (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кабинетов, спортзала, досугового центра и т.д.)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обеспечение 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(наличие современного мультимедийного оборудования и выхода в сеть Интернет)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Внешние связи и партнерство 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(сотрудничество с УДО, учреждениями культуры и спорта, родителями)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Какие направления внеурочной деятельности закреплены в ФГОС НОО?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организуется по направлениям развития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 </w:t>
            </w: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(спортивно-оздоровительное, духовно-нравственное,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социальное, </w:t>
            </w:r>
            <w:proofErr w:type="spellStart"/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общекультурное)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 xml:space="preserve">Какие существуют виды </w:t>
            </w: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lastRenderedPageBreak/>
              <w:t>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Виды внеурочной </w:t>
            </w:r>
            <w:proofErr w:type="gramStart"/>
            <w:r w:rsidRPr="00E2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 :</w:t>
            </w:r>
            <w:proofErr w:type="gramEnd"/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Трудовая (производственная) деятельность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Досугово-развлекательная деятельность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Туристско-краеведческая деятельность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творчество (социально преобразовательная деятельность)</w:t>
            </w:r>
          </w:p>
          <w:p w:rsidR="00E248B5" w:rsidRPr="00E248B5" w:rsidRDefault="00E248B5" w:rsidP="00E248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Проблемно-ценностное общение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внеурочной деятельности должны быть строго ориентированы на воспитательные результаты.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lastRenderedPageBreak/>
              <w:t>Какие существуют формы организации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организуется в таких формах как экскурсии, кружки, секции, круглые столы, конференции,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диспуты, школьные научные общества, олимпиады, соревнования, поисковые и научные исследования,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полезные практики и других.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Аудиторных занятий не должно быть более 50%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Кто определяет формы организации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внеурочной деятельности, как и в целом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процесса, в рамках реализации основной образовательной программы начального общего образования определяет образовательное учреждение.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Каковы основные результаты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Воспитательные результаты внеурочной деятельности школьников распределяются по трём уровням.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Первый уровень результатов — 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Второй уровень результатов 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Третий уровень результатов — </w:t>
            </w: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школьником опыта самостоятельного общественного действия.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Каковы основные методы диагностики эффективности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 – выяснить, являются ли и в какой степени воспитывающими те виды внеурочной деятельности, которыми занят школьник.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диагностики: личность самого воспитанника, детский коллектив, профессиональная позиция педагога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диагностики: наблюдение, анкетирование, тестирование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lastRenderedPageBreak/>
              <w:t>Каковы требования к разработке рабочих программ внеурочной деятельности?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по внеурочной деятельности разрабатываются на основе требований к программам дополнительного образования детей (письмо Министерства образования и науки Российской </w:t>
            </w:r>
            <w:proofErr w:type="gramStart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  от</w:t>
            </w:r>
            <w:proofErr w:type="gramEnd"/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11.12.2006 г. № 06-1844).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служат основанием для составления рабочих программ по внеурочной деятельности.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– нормативно-управленческий документ образовательного учреждения, характеризующий систему организации внеурочной деятельности.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– это учебная программа, разработанная педагогом на основе Примерной для конкретного образовательного учреждения и определенного класса (детского объединения), имеющая изменения и дополнения в содержании, последовательности изучения тем, количестве часов, использовании организационных форм обучения и т.п.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включает следующие структурные элементы: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титульный лист;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пояснительная записка;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требования к уровню подготовки обучающихся;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календарно-тематический план;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рабочей программы;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контроля;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учебно-методические средства обучения.</w:t>
            </w:r>
          </w:p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Законом Российской Федерации «Об образовании» не определены требования к рабочей программе. Каждый педагог выбирает самостоятельную форму записей, текстового варианта рабочей программы. Данная структура рабочей программы носит примерный рекомендательный характер.</w:t>
            </w:r>
          </w:p>
        </w:tc>
      </w:tr>
      <w:tr w:rsidR="00E248B5" w:rsidRPr="00E248B5" w:rsidTr="00E248B5">
        <w:tc>
          <w:tcPr>
            <w:tcW w:w="17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color w:val="669EC4"/>
                <w:sz w:val="24"/>
                <w:szCs w:val="24"/>
                <w:lang w:eastAsia="ru-RU"/>
              </w:rPr>
              <w:t>Как производится учет занятости учащихся внеурочной деятельностью</w:t>
            </w:r>
          </w:p>
        </w:tc>
        <w:tc>
          <w:tcPr>
            <w:tcW w:w="71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248B5" w:rsidRPr="00E248B5" w:rsidRDefault="00E248B5" w:rsidP="00E248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занятости учащихся внеурочной деятельностью осуществляется педагогом в Журнале учета. Журнал учета должен содержать следующую информацию: фамилию, имя, отчество педагога, фамилии, имена обучающихся, класс, дату и форму проведения занятия, содержание. Содержание занятий в Журнале учета должно соответствовать содержанию программы внеурочной деятельности.</w:t>
            </w:r>
          </w:p>
        </w:tc>
      </w:tr>
    </w:tbl>
    <w:p w:rsidR="0034671E" w:rsidRDefault="0034671E"/>
    <w:p w:rsidR="009D1FC6" w:rsidRDefault="009D1FC6"/>
    <w:p w:rsidR="009D1FC6" w:rsidRDefault="009D1FC6"/>
    <w:p w:rsidR="009D1FC6" w:rsidRPr="0030162A" w:rsidRDefault="009D1FC6" w:rsidP="009D1FC6">
      <w:pPr>
        <w:spacing w:line="360" w:lineRule="auto"/>
      </w:pPr>
    </w:p>
    <w:p w:rsidR="009D1FC6" w:rsidRPr="0030162A" w:rsidRDefault="009D1FC6" w:rsidP="009D1FC6">
      <w:pPr>
        <w:pStyle w:val="a8"/>
        <w:ind w:left="284"/>
        <w:jc w:val="center"/>
        <w:rPr>
          <w:sz w:val="24"/>
        </w:rPr>
      </w:pPr>
      <w:bookmarkStart w:id="0" w:name="_Toc288394108"/>
      <w:bookmarkStart w:id="1" w:name="_Toc288410575"/>
      <w:bookmarkStart w:id="2" w:name="_Toc288410704"/>
      <w:bookmarkStart w:id="3" w:name="_Toc424564343"/>
      <w:r w:rsidRPr="0030162A">
        <w:rPr>
          <w:sz w:val="24"/>
        </w:rPr>
        <w:t>3.2.  План внеурочной деятельности</w:t>
      </w:r>
      <w:bookmarkEnd w:id="0"/>
      <w:bookmarkEnd w:id="1"/>
      <w:bookmarkEnd w:id="2"/>
      <w:bookmarkEnd w:id="3"/>
      <w:r w:rsidRPr="0030162A">
        <w:rPr>
          <w:sz w:val="24"/>
        </w:rPr>
        <w:t xml:space="preserve"> </w:t>
      </w:r>
      <w:r w:rsidRPr="00106449">
        <w:rPr>
          <w:sz w:val="24"/>
        </w:rPr>
        <w:t>ЧОУ «СОШ «Интеллект»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z w:val="24"/>
          <w:szCs w:val="24"/>
        </w:rPr>
        <w:t>Под внеурочной деятельностью понимается образователь</w:t>
      </w:r>
      <w:r w:rsidRPr="0030162A">
        <w:rPr>
          <w:rFonts w:ascii="Times New Roman" w:hAnsi="Times New Roman"/>
          <w:color w:val="auto"/>
          <w:spacing w:val="-4"/>
          <w:sz w:val="24"/>
          <w:szCs w:val="24"/>
        </w:rPr>
        <w:t>ная деятельность, осуществляемая в формах, отличных от уроч</w:t>
      </w: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30162A">
        <w:rPr>
          <w:rFonts w:ascii="Times New Roman" w:hAnsi="Times New Roman"/>
          <w:color w:val="auto"/>
          <w:sz w:val="24"/>
          <w:szCs w:val="24"/>
        </w:rPr>
        <w:t>освоения основной образовательной программы начального общего образования.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b/>
          <w:bCs/>
          <w:color w:val="auto"/>
          <w:sz w:val="24"/>
          <w:szCs w:val="24"/>
        </w:rPr>
        <w:t>Цели организации внеурочной деятельности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 на уровне начального общего образования: 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 xml:space="preserve">Внеурочная деятельность организуется по направлениям </w:t>
      </w:r>
      <w:r w:rsidRPr="0030162A">
        <w:rPr>
          <w:rFonts w:ascii="Times New Roman" w:hAnsi="Times New Roman"/>
          <w:color w:val="auto"/>
          <w:spacing w:val="-4"/>
          <w:sz w:val="24"/>
          <w:szCs w:val="24"/>
        </w:rPr>
        <w:t>развития личности (</w:t>
      </w:r>
      <w:proofErr w:type="spellStart"/>
      <w:r w:rsidRPr="0030162A">
        <w:rPr>
          <w:rFonts w:ascii="Times New Roman" w:hAnsi="Times New Roman"/>
          <w:color w:val="auto"/>
          <w:spacing w:val="-4"/>
          <w:sz w:val="24"/>
          <w:szCs w:val="24"/>
        </w:rPr>
        <w:t>спортивно­оздоровительное</w:t>
      </w:r>
      <w:proofErr w:type="spellEnd"/>
      <w:r w:rsidRPr="0030162A">
        <w:rPr>
          <w:rFonts w:ascii="Times New Roman" w:hAnsi="Times New Roman"/>
          <w:color w:val="auto"/>
          <w:spacing w:val="-4"/>
          <w:sz w:val="24"/>
          <w:szCs w:val="24"/>
        </w:rPr>
        <w:t xml:space="preserve">, </w:t>
      </w:r>
      <w:proofErr w:type="spellStart"/>
      <w:r w:rsidRPr="0030162A">
        <w:rPr>
          <w:rFonts w:ascii="Times New Roman" w:hAnsi="Times New Roman"/>
          <w:color w:val="auto"/>
          <w:spacing w:val="-4"/>
          <w:sz w:val="24"/>
          <w:szCs w:val="24"/>
        </w:rPr>
        <w:t>духовно­нрав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ственное</w:t>
      </w:r>
      <w:proofErr w:type="spellEnd"/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 xml:space="preserve">, социальное, </w:t>
      </w:r>
      <w:proofErr w:type="spellStart"/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общеинтеллектуальное</w:t>
      </w:r>
      <w:proofErr w:type="spellEnd"/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, общекультур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ное). </w:t>
      </w:r>
    </w:p>
    <w:p w:rsidR="009D1FC6" w:rsidRPr="0030162A" w:rsidRDefault="009D1FC6" w:rsidP="009D1FC6">
      <w:pPr>
        <w:pStyle w:val="ConsPlusNormal"/>
        <w:widowControl/>
        <w:spacing w:line="276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0162A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Формы организации внеурочной деятельности</w:t>
      </w:r>
      <w:r w:rsidRPr="0030162A">
        <w:rPr>
          <w:rFonts w:ascii="Times New Roman" w:hAnsi="Times New Roman" w:cs="Times New Roman"/>
          <w:spacing w:val="2"/>
          <w:sz w:val="24"/>
          <w:szCs w:val="24"/>
        </w:rPr>
        <w:t xml:space="preserve">, как и в целом образовательной деятельности, в рамках реализации основной образовательной программы начального общего </w:t>
      </w:r>
      <w:r w:rsidRPr="0030162A">
        <w:rPr>
          <w:rFonts w:ascii="Times New Roman" w:hAnsi="Times New Roman" w:cs="Times New Roman"/>
          <w:sz w:val="24"/>
          <w:szCs w:val="24"/>
        </w:rPr>
        <w:t>образования определяет организация, осуществляющая образовательную деятельность. Содер</w:t>
      </w:r>
      <w:r w:rsidRPr="0030162A">
        <w:rPr>
          <w:rFonts w:ascii="Times New Roman" w:hAnsi="Times New Roman" w:cs="Times New Roman"/>
          <w:spacing w:val="2"/>
          <w:sz w:val="24"/>
          <w:szCs w:val="24"/>
        </w:rPr>
        <w:t xml:space="preserve">жание занятий, предусмотренных во внеурочной деятельности, должно осуществляться </w:t>
      </w:r>
      <w:r w:rsidRPr="0030162A">
        <w:rPr>
          <w:rFonts w:ascii="Times New Roman" w:hAnsi="Times New Roman" w:cs="Times New Roman"/>
          <w:sz w:val="24"/>
          <w:szCs w:val="24"/>
        </w:rPr>
        <w:t>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организации внеурочной деятельности обучающихся образовательной организацией могут использоваться </w:t>
      </w: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>возможности организаций и учреждений дополнительного образования, куль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туры и спорта. В период каникул для продолжения внеуроч</w:t>
      </w:r>
      <w:r w:rsidRPr="0030162A">
        <w:rPr>
          <w:rFonts w:ascii="Times New Roman" w:hAnsi="Times New Roman"/>
          <w:color w:val="auto"/>
          <w:sz w:val="24"/>
          <w:szCs w:val="24"/>
        </w:rPr>
        <w:t>ной деятельности могут использоваться возможности специа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лизированных лагерей, тематических лагерных смен, летних школ.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</w:t>
      </w: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>нагрузки обучающихся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 и составляет не более 1350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30162A">
        <w:rPr>
          <w:rFonts w:ascii="Times New Roman" w:hAnsi="Times New Roman"/>
          <w:color w:val="auto"/>
          <w:sz w:val="24"/>
          <w:szCs w:val="24"/>
        </w:rPr>
        <w:t>часов за 4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30162A">
        <w:rPr>
          <w:rFonts w:ascii="Times New Roman" w:hAnsi="Times New Roman"/>
          <w:color w:val="auto"/>
          <w:sz w:val="24"/>
          <w:szCs w:val="24"/>
        </w:rPr>
        <w:t>года обучения. В зависимости от возможностей организации, осуществляющей образовательную деятельность, особенностей окружающего социума внеурочная деятельность может осуществляться по различным схемам, в том числе:</w:t>
      </w:r>
    </w:p>
    <w:p w:rsidR="009D1FC6" w:rsidRPr="0030162A" w:rsidRDefault="009D1FC6" w:rsidP="009D1FC6">
      <w:pPr>
        <w:pStyle w:val="21"/>
        <w:spacing w:line="276" w:lineRule="auto"/>
        <w:ind w:firstLine="709"/>
        <w:rPr>
          <w:sz w:val="24"/>
        </w:rPr>
      </w:pPr>
      <w:r w:rsidRPr="0030162A">
        <w:rPr>
          <w:sz w:val="24"/>
        </w:rPr>
        <w:t>непосредственно в образовательной организации;</w:t>
      </w:r>
    </w:p>
    <w:p w:rsidR="009D1FC6" w:rsidRPr="0030162A" w:rsidRDefault="009D1FC6" w:rsidP="009D1FC6">
      <w:pPr>
        <w:pStyle w:val="21"/>
        <w:spacing w:line="276" w:lineRule="auto"/>
        <w:ind w:firstLine="709"/>
        <w:rPr>
          <w:sz w:val="24"/>
        </w:rPr>
      </w:pPr>
      <w:r w:rsidRPr="0030162A">
        <w:rPr>
          <w:sz w:val="24"/>
        </w:rPr>
        <w:t>совместно с организациями и учреждениями дополнительного образования детей, спортивными объектами, учреждениями культуры;</w:t>
      </w:r>
    </w:p>
    <w:p w:rsidR="009D1FC6" w:rsidRPr="0030162A" w:rsidRDefault="009D1FC6" w:rsidP="009D1FC6">
      <w:pPr>
        <w:pStyle w:val="21"/>
        <w:spacing w:line="276" w:lineRule="auto"/>
        <w:ind w:firstLine="709"/>
        <w:rPr>
          <w:sz w:val="24"/>
        </w:rPr>
      </w:pPr>
      <w:r w:rsidRPr="0030162A">
        <w:rPr>
          <w:sz w:val="24"/>
        </w:rPr>
        <w:t xml:space="preserve">в сотрудничестве с другими организациями и с участием </w:t>
      </w:r>
      <w:r w:rsidRPr="0030162A">
        <w:rPr>
          <w:spacing w:val="2"/>
          <w:sz w:val="24"/>
        </w:rPr>
        <w:t xml:space="preserve">педагогов организации, осуществляющей образовательную деятельность (комбинированная </w:t>
      </w:r>
      <w:r w:rsidRPr="0030162A">
        <w:rPr>
          <w:sz w:val="24"/>
        </w:rPr>
        <w:t>схема).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z w:val="24"/>
          <w:szCs w:val="24"/>
        </w:rPr>
        <w:t>Основное преимущество организации внеурочной деятель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ности непосредственно в образовательной организации заключается в создании условий для полноценного пребыва</w:t>
      </w:r>
      <w:r w:rsidRPr="0030162A">
        <w:rPr>
          <w:rFonts w:ascii="Times New Roman" w:hAnsi="Times New Roman"/>
          <w:color w:val="auto"/>
          <w:sz w:val="24"/>
          <w:szCs w:val="24"/>
        </w:rPr>
        <w:t>ния ребенка в образовательной организации в течение дня, с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одержательном единстве учебной, воспитательной и развивающей деятельности в рамках основной образовательной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 программы образовательной организации.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При организации внеурочной деятельности непосредствен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но в образовательной организации предполагается, что в этой </w:t>
      </w: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>работе принимают участие все педагогические работники дан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ной организации (учителя начальной школы,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учителя­предметники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, социальные педагоги,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педагоги­психологи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учителя­дефектологи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, логопед, воспитатели,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тьюторы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 и</w:t>
      </w:r>
      <w:r w:rsidRPr="0030162A">
        <w:rPr>
          <w:rFonts w:ascii="Times New Roman" w:hAnsi="Times New Roman"/>
          <w:color w:val="auto"/>
          <w:sz w:val="24"/>
          <w:szCs w:val="24"/>
        </w:rPr>
        <w:t> 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др.). 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творческих интересов детей, включения их в художествен</w:t>
      </w:r>
      <w:r w:rsidRPr="0030162A">
        <w:rPr>
          <w:rFonts w:ascii="Times New Roman" w:hAnsi="Times New Roman"/>
          <w:color w:val="auto"/>
          <w:sz w:val="24"/>
          <w:szCs w:val="24"/>
        </w:rPr>
        <w:t>ную, техническую, спортивную и другую деятельность.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>Связующим звеном между внеурочной деятельностью и до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полнительным образованием детей выступают такие формы ее реализации, как факультативы, детские научные общества, экологические и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военно­патриотические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 отряды и</w:t>
      </w:r>
      <w:r w:rsidRPr="0030162A">
        <w:rPr>
          <w:rFonts w:ascii="Times New Roman" w:hAnsi="Times New Roman"/>
          <w:color w:val="auto"/>
          <w:sz w:val="24"/>
          <w:szCs w:val="24"/>
        </w:rPr>
        <w:t> </w:t>
      </w:r>
      <w:r w:rsidRPr="0030162A">
        <w:rPr>
          <w:rFonts w:ascii="Times New Roman" w:hAnsi="Times New Roman"/>
          <w:color w:val="auto"/>
          <w:sz w:val="24"/>
          <w:szCs w:val="24"/>
        </w:rPr>
        <w:t>т.</w:t>
      </w:r>
      <w:r w:rsidRPr="0030162A">
        <w:rPr>
          <w:rFonts w:ascii="Times New Roman" w:hAnsi="Times New Roman"/>
          <w:color w:val="auto"/>
          <w:sz w:val="24"/>
          <w:szCs w:val="24"/>
        </w:rPr>
        <w:t> </w:t>
      </w:r>
      <w:r w:rsidRPr="0030162A">
        <w:rPr>
          <w:rFonts w:ascii="Times New Roman" w:hAnsi="Times New Roman"/>
          <w:color w:val="auto"/>
          <w:sz w:val="24"/>
          <w:szCs w:val="24"/>
        </w:rPr>
        <w:t>д.</w:t>
      </w:r>
    </w:p>
    <w:p w:rsidR="009D1FC6" w:rsidRPr="0030162A" w:rsidRDefault="009D1FC6" w:rsidP="009D1FC6">
      <w:pPr>
        <w:spacing w:line="276" w:lineRule="auto"/>
        <w:ind w:firstLine="709"/>
        <w:jc w:val="both"/>
      </w:pPr>
      <w:r w:rsidRPr="0030162A">
        <w:rPr>
          <w:spacing w:val="-2"/>
        </w:rPr>
        <w:t>Основное преимущество совместной организации внеуроч</w:t>
      </w:r>
      <w:r w:rsidRPr="0030162A">
        <w:rPr>
          <w:spacing w:val="2"/>
        </w:rPr>
        <w:t xml:space="preserve">ной деятельности заключается в предоставлении широкого </w:t>
      </w:r>
      <w:r w:rsidRPr="0030162A">
        <w:t xml:space="preserve">выбора занятий для ребенка на основе спектра направлений детских объединений по интересам, возможности свободного самоопределения ребенка, привлечения к осуществлению 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z w:val="24"/>
          <w:szCs w:val="24"/>
        </w:rPr>
        <w:t xml:space="preserve">внеурочной деятельности квалифицированных специалистов, а также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практико­ориентированной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30162A">
        <w:rPr>
          <w:rFonts w:ascii="Times New Roman" w:hAnsi="Times New Roman"/>
          <w:color w:val="auto"/>
          <w:sz w:val="24"/>
          <w:szCs w:val="24"/>
        </w:rPr>
        <w:t>деятельностной</w:t>
      </w:r>
      <w:proofErr w:type="spellEnd"/>
      <w:r w:rsidRPr="0030162A">
        <w:rPr>
          <w:rFonts w:ascii="Times New Roman" w:hAnsi="Times New Roman"/>
          <w:color w:val="auto"/>
          <w:sz w:val="24"/>
          <w:szCs w:val="24"/>
        </w:rPr>
        <w:t xml:space="preserve"> основы организации образовательной деятельности.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Координирующую роль в организации внеурочной дея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тельности выполняет, как правило, классный руководитель, 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 xml:space="preserve">который взаимодействует с педагогическими работниками, 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организует систему отношений через разнообразные формы воспитательной деятельности коллектива, в том числе через 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органы самоуправления, обеспечивает внеурочную деятель</w:t>
      </w:r>
      <w:r w:rsidRPr="0030162A">
        <w:rPr>
          <w:rFonts w:ascii="Times New Roman" w:hAnsi="Times New Roman"/>
          <w:color w:val="auto"/>
          <w:sz w:val="24"/>
          <w:szCs w:val="24"/>
        </w:rPr>
        <w:t>ность обучающихся в соответствии с их выбором.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План внеурочной деятельности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 xml:space="preserve"> формируется образовательной организацией </w:t>
      </w:r>
      <w:r w:rsidRPr="0030162A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 xml:space="preserve">должен быть направлен в первую очередь на достижение </w:t>
      </w:r>
      <w:r w:rsidRPr="0030162A">
        <w:rPr>
          <w:rFonts w:ascii="Times New Roman" w:hAnsi="Times New Roman"/>
          <w:color w:val="auto"/>
          <w:sz w:val="24"/>
          <w:szCs w:val="24"/>
        </w:rPr>
        <w:t>обучающимися планируемых резуль</w:t>
      </w: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>татов освоения основной образовательной программы началь</w:t>
      </w:r>
      <w:r w:rsidRPr="0030162A">
        <w:rPr>
          <w:rFonts w:ascii="Times New Roman" w:hAnsi="Times New Roman"/>
          <w:color w:val="auto"/>
          <w:sz w:val="24"/>
          <w:szCs w:val="24"/>
        </w:rPr>
        <w:t>ного общего образования.</w:t>
      </w:r>
    </w:p>
    <w:p w:rsidR="009D1FC6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 xml:space="preserve">При взаимодействии образовательной организации с другими организациями создаются общее </w:t>
      </w:r>
      <w:proofErr w:type="spellStart"/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>программно­методическое</w:t>
      </w:r>
      <w:proofErr w:type="spellEnd"/>
      <w:r w:rsidRPr="0030162A">
        <w:rPr>
          <w:rFonts w:ascii="Times New Roman" w:hAnsi="Times New Roman"/>
          <w:color w:val="auto"/>
          <w:spacing w:val="-2"/>
          <w:sz w:val="24"/>
          <w:szCs w:val="24"/>
        </w:rPr>
        <w:t xml:space="preserve"> пространство, рабочие программы курсов внеурочной деятель</w:t>
      </w:r>
      <w:r w:rsidRPr="0030162A">
        <w:rPr>
          <w:rFonts w:ascii="Times New Roman" w:hAnsi="Times New Roman"/>
          <w:color w:val="auto"/>
          <w:spacing w:val="2"/>
          <w:sz w:val="24"/>
          <w:szCs w:val="24"/>
        </w:rPr>
        <w:t>ности, которые должны быть сориентированы на планируемые результаты освоения основной образовательной про</w:t>
      </w:r>
      <w:r w:rsidRPr="0030162A">
        <w:rPr>
          <w:rFonts w:ascii="Times New Roman" w:hAnsi="Times New Roman"/>
          <w:color w:val="auto"/>
          <w:sz w:val="24"/>
          <w:szCs w:val="24"/>
        </w:rPr>
        <w:t>граммы начального общего образования конкретн</w:t>
      </w:r>
      <w:r>
        <w:rPr>
          <w:rFonts w:ascii="Times New Roman" w:hAnsi="Times New Roman"/>
          <w:color w:val="auto"/>
          <w:sz w:val="24"/>
          <w:szCs w:val="24"/>
        </w:rPr>
        <w:t>ой образовательной организации.</w:t>
      </w:r>
    </w:p>
    <w:p w:rsidR="009D1FC6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9D1FC6" w:rsidRDefault="009D1FC6" w:rsidP="009D1FC6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D1FC6" w:rsidRDefault="009D1FC6" w:rsidP="009D1FC6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D1FC6" w:rsidRDefault="009D1FC6" w:rsidP="009D1FC6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D1FC6" w:rsidRPr="00863B0B" w:rsidRDefault="009D1FC6" w:rsidP="009D1FC6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color w:val="auto"/>
          <w:sz w:val="36"/>
          <w:szCs w:val="24"/>
        </w:rPr>
      </w:pPr>
      <w:r w:rsidRPr="00863B0B">
        <w:rPr>
          <w:rFonts w:ascii="Times New Roman" w:hAnsi="Times New Roman"/>
          <w:b/>
          <w:color w:val="auto"/>
          <w:sz w:val="36"/>
          <w:szCs w:val="24"/>
        </w:rPr>
        <w:t xml:space="preserve">План внеурочной деятельности </w:t>
      </w:r>
    </w:p>
    <w:tbl>
      <w:tblPr>
        <w:tblpPr w:leftFromText="180" w:rightFromText="180" w:vertAnchor="text" w:horzAnchor="margin" w:tblpY="1021"/>
        <w:tblW w:w="49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6"/>
        <w:gridCol w:w="1027"/>
        <w:gridCol w:w="830"/>
        <w:gridCol w:w="830"/>
        <w:gridCol w:w="828"/>
      </w:tblGrid>
      <w:tr w:rsidR="009D1FC6" w:rsidRPr="008F4F65" w:rsidTr="007F1B28">
        <w:trPr>
          <w:trHeight w:val="280"/>
        </w:trPr>
        <w:tc>
          <w:tcPr>
            <w:tcW w:w="3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jc w:val="center"/>
              <w:rPr>
                <w:rFonts w:eastAsia="Calibri"/>
                <w:bCs/>
                <w:szCs w:val="28"/>
              </w:rPr>
            </w:pPr>
            <w:r w:rsidRPr="008F4F65">
              <w:rPr>
                <w:rFonts w:eastAsia="Calibri"/>
                <w:bCs/>
                <w:szCs w:val="28"/>
              </w:rPr>
              <w:t>Направления</w:t>
            </w:r>
          </w:p>
        </w:tc>
        <w:tc>
          <w:tcPr>
            <w:tcW w:w="19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 w:rsidRPr="008F4F65">
              <w:rPr>
                <w:rFonts w:eastAsia="Calibri"/>
                <w:color w:val="000000"/>
                <w:szCs w:val="28"/>
              </w:rPr>
              <w:t>классы</w:t>
            </w:r>
          </w:p>
        </w:tc>
      </w:tr>
      <w:tr w:rsidR="009D1FC6" w:rsidRPr="008F4F65" w:rsidTr="007F1B28">
        <w:trPr>
          <w:trHeight w:val="344"/>
        </w:trPr>
        <w:tc>
          <w:tcPr>
            <w:tcW w:w="3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FC6" w:rsidRPr="008F4F65" w:rsidRDefault="009D1FC6" w:rsidP="007F1B28">
            <w:pPr>
              <w:ind w:left="284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 w:rsidRPr="008F4F65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 w:rsidRPr="008F4F65"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 w:rsidRPr="008F4F65">
              <w:rPr>
                <w:rFonts w:eastAsia="Calibri"/>
                <w:color w:val="000000"/>
                <w:szCs w:val="28"/>
              </w:rPr>
              <w:t>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 w:rsidRPr="008F4F65">
              <w:rPr>
                <w:rFonts w:eastAsia="Calibri"/>
                <w:color w:val="000000"/>
                <w:szCs w:val="28"/>
              </w:rPr>
              <w:t>4</w:t>
            </w:r>
          </w:p>
        </w:tc>
      </w:tr>
      <w:tr w:rsidR="009D1FC6" w:rsidRPr="008F4F65" w:rsidTr="007F1B28">
        <w:trPr>
          <w:trHeight w:val="422"/>
        </w:trPr>
        <w:tc>
          <w:tcPr>
            <w:tcW w:w="3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C6" w:rsidRPr="008F4F65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rPr>
                <w:rFonts w:eastAsia="Calibri"/>
                <w:b/>
                <w:bCs/>
                <w:szCs w:val="28"/>
              </w:rPr>
            </w:pPr>
            <w:r w:rsidRPr="008F4F65">
              <w:rPr>
                <w:rFonts w:eastAsia="Calibri"/>
                <w:b/>
                <w:bCs/>
                <w:szCs w:val="28"/>
              </w:rPr>
              <w:t>Спортивно-оздоровительная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D1FC6" w:rsidRPr="008F4F65" w:rsidTr="007F1B28">
        <w:tc>
          <w:tcPr>
            <w:tcW w:w="3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C6" w:rsidRPr="008F4F65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rPr>
                <w:rFonts w:eastAsia="Calibri"/>
                <w:b/>
                <w:bCs/>
                <w:szCs w:val="28"/>
              </w:rPr>
            </w:pPr>
            <w:r w:rsidRPr="008F4F65">
              <w:rPr>
                <w:rFonts w:eastAsia="Calibri"/>
                <w:b/>
                <w:bCs/>
                <w:szCs w:val="28"/>
              </w:rPr>
              <w:lastRenderedPageBreak/>
              <w:t>Духовно-нравственная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D1FC6" w:rsidRPr="008F4F65" w:rsidTr="007F1B28">
        <w:tc>
          <w:tcPr>
            <w:tcW w:w="3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rPr>
                <w:rFonts w:eastAsia="Calibri"/>
                <w:bCs/>
                <w:szCs w:val="28"/>
                <w:highlight w:val="yellow"/>
              </w:rPr>
            </w:pPr>
            <w:r w:rsidRPr="008F4F65">
              <w:rPr>
                <w:rFonts w:eastAsia="Calibri"/>
                <w:bCs/>
                <w:szCs w:val="28"/>
              </w:rPr>
              <w:t>-основы духовно-нравственной культуры и светской этики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 w:rsidRPr="008F4F65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</w:tr>
      <w:tr w:rsidR="009D1FC6" w:rsidRPr="008F4F65" w:rsidTr="007F1B28">
        <w:trPr>
          <w:trHeight w:val="321"/>
        </w:trPr>
        <w:tc>
          <w:tcPr>
            <w:tcW w:w="3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C6" w:rsidRPr="008F4F65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rPr>
                <w:rFonts w:eastAsia="Calibri"/>
                <w:b/>
                <w:bCs/>
                <w:szCs w:val="28"/>
              </w:rPr>
            </w:pPr>
            <w:r w:rsidRPr="008F4F65">
              <w:rPr>
                <w:rFonts w:eastAsia="Calibri"/>
                <w:b/>
                <w:bCs/>
                <w:szCs w:val="28"/>
              </w:rPr>
              <w:t>Социальная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D1FC6" w:rsidRPr="008F4F65" w:rsidTr="007F1B28">
        <w:tc>
          <w:tcPr>
            <w:tcW w:w="3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C6" w:rsidRPr="00A926AA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rPr>
                <w:rFonts w:eastAsia="Calibri"/>
                <w:b/>
                <w:bCs/>
                <w:szCs w:val="28"/>
                <w:highlight w:val="yellow"/>
              </w:rPr>
            </w:pPr>
            <w:r w:rsidRPr="00BB195D">
              <w:rPr>
                <w:rFonts w:eastAsia="Calibri"/>
                <w:b/>
                <w:bCs/>
                <w:szCs w:val="28"/>
              </w:rPr>
              <w:t>Общекультурное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A926AA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  <w:highlight w:val="yellow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A926AA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  <w:highlight w:val="yellow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A926AA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A926AA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  <w:highlight w:val="yellow"/>
              </w:rPr>
            </w:pPr>
            <w:r>
              <w:rPr>
                <w:rFonts w:eastAsia="Calibri"/>
                <w:color w:val="000000"/>
                <w:szCs w:val="28"/>
                <w:highlight w:val="yellow"/>
              </w:rPr>
              <w:t>1</w:t>
            </w:r>
          </w:p>
        </w:tc>
      </w:tr>
      <w:tr w:rsidR="009D1FC6" w:rsidRPr="008F4F65" w:rsidTr="007F1B28">
        <w:trPr>
          <w:trHeight w:val="358"/>
        </w:trPr>
        <w:tc>
          <w:tcPr>
            <w:tcW w:w="3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FC6" w:rsidRPr="008F4F65" w:rsidRDefault="009D1FC6" w:rsidP="007F1B28">
            <w:pPr>
              <w:tabs>
                <w:tab w:val="left" w:pos="4500"/>
                <w:tab w:val="left" w:pos="9180"/>
                <w:tab w:val="left" w:pos="9360"/>
              </w:tabs>
              <w:ind w:left="284"/>
              <w:jc w:val="center"/>
              <w:rPr>
                <w:rFonts w:eastAsia="Calibri"/>
                <w:b/>
                <w:bCs/>
                <w:szCs w:val="28"/>
              </w:rPr>
            </w:pPr>
            <w:r w:rsidRPr="008F4F65">
              <w:rPr>
                <w:rFonts w:eastAsia="Calibri"/>
                <w:b/>
                <w:bCs/>
                <w:szCs w:val="28"/>
              </w:rPr>
              <w:t>ИТОГО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FC6" w:rsidRPr="008F4F65" w:rsidRDefault="009D1FC6" w:rsidP="007F1B28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</w:t>
            </w:r>
            <w:bookmarkStart w:id="4" w:name="_GoBack"/>
            <w:bookmarkEnd w:id="4"/>
          </w:p>
        </w:tc>
      </w:tr>
    </w:tbl>
    <w:p w:rsidR="009D1FC6" w:rsidRPr="0044234B" w:rsidRDefault="009D1FC6" w:rsidP="009D1FC6">
      <w:pPr>
        <w:pStyle w:val="a6"/>
        <w:spacing w:line="360" w:lineRule="auto"/>
        <w:ind w:firstLine="0"/>
        <w:rPr>
          <w:rFonts w:ascii="Times New Roman" w:hAnsi="Times New Roman"/>
          <w:b/>
          <w:color w:val="auto"/>
          <w:sz w:val="28"/>
          <w:szCs w:val="28"/>
        </w:rPr>
      </w:pPr>
    </w:p>
    <w:p w:rsidR="009D1FC6" w:rsidRPr="0030162A" w:rsidRDefault="009D1FC6" w:rsidP="009D1FC6">
      <w:pPr>
        <w:pStyle w:val="a6"/>
        <w:spacing w:line="360" w:lineRule="auto"/>
        <w:ind w:left="284" w:firstLine="0"/>
        <w:jc w:val="center"/>
        <w:rPr>
          <w:rFonts w:ascii="Times New Roman" w:hAnsi="Times New Roman"/>
          <w:b/>
          <w:color w:val="auto"/>
          <w:sz w:val="24"/>
          <w:szCs w:val="28"/>
        </w:rPr>
      </w:pPr>
      <w:r w:rsidRPr="0030162A">
        <w:rPr>
          <w:rFonts w:ascii="Times New Roman" w:hAnsi="Times New Roman"/>
          <w:b/>
          <w:color w:val="auto"/>
          <w:sz w:val="24"/>
          <w:szCs w:val="28"/>
        </w:rPr>
        <w:t>Режим организации внеурочной деятельности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>Расписание занятий внеурочной деятельности составляется с учетом наиболее благоприятного режима труда и отдыха обучающихся. При работе с детьми осуществляется дифференцированный подход с учетом возраста детей и этапов их подготовки, чередованием различных видов деятельности (мыслительной, двигательной).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>Расписание занятий включает в себя следующие нормативы: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>- недельную (максимальную) нагрузку на обучающихся;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>-недельное количество часов на реализацию программ по каждому направлению развития личности;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>- количество групп по направлениям.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 xml:space="preserve">Обязательная (максимальная) </w:t>
      </w:r>
      <w:proofErr w:type="gramStart"/>
      <w:r w:rsidRPr="0030162A">
        <w:rPr>
          <w:rFonts w:ascii="Times New Roman" w:hAnsi="Times New Roman"/>
          <w:color w:val="auto"/>
          <w:sz w:val="24"/>
          <w:szCs w:val="28"/>
        </w:rPr>
        <w:t>нагрузка  внеурочной</w:t>
      </w:r>
      <w:proofErr w:type="gramEnd"/>
      <w:r w:rsidRPr="0030162A">
        <w:rPr>
          <w:rFonts w:ascii="Times New Roman" w:hAnsi="Times New Roman"/>
          <w:color w:val="auto"/>
          <w:sz w:val="24"/>
          <w:szCs w:val="28"/>
        </w:rPr>
        <w:t xml:space="preserve"> деятельности обучающихся в </w:t>
      </w:r>
      <w:r>
        <w:rPr>
          <w:rFonts w:ascii="Times New Roman" w:hAnsi="Times New Roman"/>
          <w:color w:val="auto"/>
          <w:sz w:val="24"/>
          <w:szCs w:val="28"/>
        </w:rPr>
        <w:t xml:space="preserve">МБОУ </w:t>
      </w:r>
      <w:r w:rsidRPr="0030162A">
        <w:rPr>
          <w:rFonts w:ascii="Times New Roman" w:hAnsi="Times New Roman"/>
          <w:color w:val="auto"/>
          <w:sz w:val="24"/>
          <w:szCs w:val="28"/>
        </w:rPr>
        <w:t>не превыша</w:t>
      </w:r>
      <w:r>
        <w:rPr>
          <w:rFonts w:ascii="Times New Roman" w:hAnsi="Times New Roman"/>
          <w:color w:val="auto"/>
          <w:sz w:val="24"/>
          <w:szCs w:val="28"/>
        </w:rPr>
        <w:t>ет</w:t>
      </w:r>
      <w:r w:rsidRPr="0030162A">
        <w:rPr>
          <w:rFonts w:ascii="Times New Roman" w:hAnsi="Times New Roman"/>
          <w:color w:val="auto"/>
          <w:sz w:val="24"/>
          <w:szCs w:val="28"/>
        </w:rPr>
        <w:t xml:space="preserve"> предельно допустимую:</w:t>
      </w:r>
    </w:p>
    <w:tbl>
      <w:tblPr>
        <w:tblW w:w="3697" w:type="pct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160"/>
      </w:tblGrid>
      <w:tr w:rsidR="009D1FC6" w:rsidRPr="0030162A" w:rsidTr="007F1B28">
        <w:tc>
          <w:tcPr>
            <w:tcW w:w="2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FC6" w:rsidRPr="0030162A" w:rsidRDefault="009D1FC6" w:rsidP="007F1B28">
            <w:pPr>
              <w:spacing w:line="360" w:lineRule="auto"/>
              <w:ind w:left="284"/>
              <w:rPr>
                <w:rFonts w:eastAsia="Calibri"/>
                <w:szCs w:val="28"/>
              </w:rPr>
            </w:pPr>
            <w:r w:rsidRPr="0030162A">
              <w:rPr>
                <w:rFonts w:eastAsia="Calibri"/>
                <w:color w:val="000000"/>
                <w:szCs w:val="28"/>
              </w:rPr>
              <w:t>Классы</w:t>
            </w:r>
          </w:p>
        </w:tc>
        <w:tc>
          <w:tcPr>
            <w:tcW w:w="2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FC6" w:rsidRPr="0030162A" w:rsidRDefault="009D1FC6" w:rsidP="007F1B28">
            <w:pPr>
              <w:spacing w:line="360" w:lineRule="auto"/>
              <w:ind w:left="284"/>
              <w:jc w:val="center"/>
              <w:rPr>
                <w:rFonts w:eastAsia="Calibri"/>
                <w:szCs w:val="28"/>
                <w:highlight w:val="yellow"/>
              </w:rPr>
            </w:pPr>
            <w:r w:rsidRPr="0030162A">
              <w:rPr>
                <w:rFonts w:eastAsia="Calibri"/>
                <w:color w:val="000000"/>
                <w:szCs w:val="28"/>
              </w:rPr>
              <w:t>1-4 классы</w:t>
            </w:r>
          </w:p>
        </w:tc>
      </w:tr>
      <w:tr w:rsidR="009D1FC6" w:rsidRPr="0030162A" w:rsidTr="007F1B28">
        <w:tc>
          <w:tcPr>
            <w:tcW w:w="271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FC6" w:rsidRPr="0030162A" w:rsidRDefault="009D1FC6" w:rsidP="007F1B28">
            <w:pPr>
              <w:spacing w:line="360" w:lineRule="auto"/>
              <w:ind w:left="284"/>
              <w:jc w:val="both"/>
              <w:rPr>
                <w:rFonts w:eastAsia="Calibri"/>
                <w:szCs w:val="28"/>
              </w:rPr>
            </w:pPr>
            <w:r w:rsidRPr="0030162A">
              <w:rPr>
                <w:rFonts w:eastAsia="Calibri"/>
                <w:color w:val="000000"/>
                <w:szCs w:val="28"/>
              </w:rPr>
              <w:t>возможная нагрузка в неделю</w:t>
            </w:r>
          </w:p>
        </w:tc>
        <w:tc>
          <w:tcPr>
            <w:tcW w:w="22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FC6" w:rsidRPr="0030162A" w:rsidRDefault="009D1FC6" w:rsidP="007F1B28">
            <w:pPr>
              <w:spacing w:line="360" w:lineRule="auto"/>
              <w:ind w:left="284"/>
              <w:jc w:val="center"/>
              <w:rPr>
                <w:rFonts w:eastAsia="Calibri"/>
                <w:szCs w:val="28"/>
              </w:rPr>
            </w:pPr>
            <w:r w:rsidRPr="0030162A">
              <w:rPr>
                <w:rFonts w:eastAsia="Calibri"/>
                <w:color w:val="000000"/>
                <w:szCs w:val="28"/>
              </w:rPr>
              <w:t>до 10 часов</w:t>
            </w:r>
          </w:p>
        </w:tc>
      </w:tr>
    </w:tbl>
    <w:p w:rsidR="009D1FC6" w:rsidRPr="0030162A" w:rsidRDefault="009D1FC6" w:rsidP="009D1FC6">
      <w:pPr>
        <w:pStyle w:val="a6"/>
        <w:spacing w:line="360" w:lineRule="auto"/>
        <w:ind w:left="284" w:firstLine="0"/>
        <w:rPr>
          <w:rFonts w:ascii="Times New Roman" w:hAnsi="Times New Roman"/>
          <w:color w:val="auto"/>
          <w:sz w:val="24"/>
          <w:szCs w:val="28"/>
        </w:rPr>
      </w:pP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 xml:space="preserve">Продолжительность одного занятия составляет от 35 до 45 минут (в соответствии с нормами </w:t>
      </w:r>
      <w:proofErr w:type="spellStart"/>
      <w:r w:rsidRPr="0030162A">
        <w:rPr>
          <w:rFonts w:ascii="Times New Roman" w:hAnsi="Times New Roman"/>
          <w:color w:val="auto"/>
          <w:sz w:val="24"/>
          <w:szCs w:val="28"/>
        </w:rPr>
        <w:t>СанПин</w:t>
      </w:r>
      <w:proofErr w:type="spellEnd"/>
      <w:r w:rsidRPr="0030162A">
        <w:rPr>
          <w:rFonts w:ascii="Times New Roman" w:hAnsi="Times New Roman"/>
          <w:color w:val="auto"/>
          <w:sz w:val="24"/>
          <w:szCs w:val="28"/>
        </w:rPr>
        <w:t>.) Между началом внеурочной деятельности и последним уроком организуется перерыв не менее 50 минут для отдыха детей.</w:t>
      </w:r>
    </w:p>
    <w:p w:rsidR="009D1FC6" w:rsidRPr="0030162A" w:rsidRDefault="009D1FC6" w:rsidP="009D1FC6">
      <w:pPr>
        <w:pStyle w:val="a6"/>
        <w:spacing w:line="276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30162A">
        <w:rPr>
          <w:rFonts w:ascii="Times New Roman" w:hAnsi="Times New Roman"/>
          <w:color w:val="auto"/>
          <w:sz w:val="24"/>
          <w:szCs w:val="28"/>
        </w:rPr>
        <w:t>Наполняемость групп осуществляется в зависимости от направлений и форм внеурочной деятельности.  Занятия проводятся по группам в соответствии с утвержденной программой.</w:t>
      </w:r>
    </w:p>
    <w:p w:rsidR="009D1FC6" w:rsidRPr="0030162A" w:rsidRDefault="009D1FC6" w:rsidP="009D1FC6"/>
    <w:p w:rsidR="009D1FC6" w:rsidRDefault="009D1FC6"/>
    <w:sectPr w:rsidR="009D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70E3F"/>
    <w:multiLevelType w:val="multilevel"/>
    <w:tmpl w:val="59AC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9124B"/>
    <w:multiLevelType w:val="multilevel"/>
    <w:tmpl w:val="FB92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B5"/>
    <w:rsid w:val="0034671E"/>
    <w:rsid w:val="009D1FC6"/>
    <w:rsid w:val="00E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68BE"/>
  <w15:chartTrackingRefBased/>
  <w15:docId w15:val="{C5D9A8E7-0101-4632-8F30-6CE4DD68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8B5"/>
    <w:rPr>
      <w:b/>
      <w:bCs/>
    </w:rPr>
  </w:style>
  <w:style w:type="character" w:styleId="a5">
    <w:name w:val="Emphasis"/>
    <w:basedOn w:val="a0"/>
    <w:uiPriority w:val="20"/>
    <w:qFormat/>
    <w:rsid w:val="00E248B5"/>
    <w:rPr>
      <w:i/>
      <w:iCs/>
    </w:rPr>
  </w:style>
  <w:style w:type="paragraph" w:customStyle="1" w:styleId="a6">
    <w:name w:val="Основной"/>
    <w:basedOn w:val="a"/>
    <w:link w:val="a7"/>
    <w:rsid w:val="009D1FC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8">
    <w:name w:val="Subtitle"/>
    <w:basedOn w:val="a"/>
    <w:next w:val="a"/>
    <w:link w:val="a9"/>
    <w:qFormat/>
    <w:rsid w:val="009D1FC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9D1FC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9D1FC6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Знак"/>
    <w:link w:val="a6"/>
    <w:rsid w:val="009D1FC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Normal">
    <w:name w:val="ConsPlusNormal"/>
    <w:rsid w:val="009D1F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02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2021-12-22T21:30:00Z</dcterms:created>
  <dcterms:modified xsi:type="dcterms:W3CDTF">2021-12-22T21:42:00Z</dcterms:modified>
</cp:coreProperties>
</file>