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D3" w:rsidRPr="003C6F82" w:rsidRDefault="008221D3" w:rsidP="008221D3">
      <w:pPr>
        <w:shd w:val="clear" w:color="auto" w:fill="C2D69B" w:themeFill="accent3" w:themeFillTint="99"/>
        <w:spacing w:after="0" w:line="360" w:lineRule="auto"/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  <w:u w:val="single"/>
        </w:rPr>
      </w:pPr>
      <w:r w:rsidRPr="003C6F82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  <w:u w:val="single"/>
        </w:rPr>
        <w:t>Аналитическая справка о результатах ВПР</w:t>
      </w:r>
    </w:p>
    <w:p w:rsidR="008221D3" w:rsidRPr="003C6F82" w:rsidRDefault="00F57458" w:rsidP="008221D3">
      <w:pPr>
        <w:shd w:val="clear" w:color="auto" w:fill="C2D69B" w:themeFill="accent3" w:themeFillTint="99"/>
        <w:spacing w:after="0" w:line="360" w:lineRule="auto"/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  <w:u w:val="single"/>
        </w:rPr>
        <w:t>ЧОУ СОШ «Интеллект»</w:t>
      </w:r>
    </w:p>
    <w:p w:rsidR="008221D3" w:rsidRPr="00736AEC" w:rsidRDefault="008221D3" w:rsidP="008221D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1D3" w:rsidRPr="00736AEC" w:rsidRDefault="008221D3" w:rsidP="008221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аналитической справки: </w:t>
      </w:r>
      <w:r w:rsidR="006057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.0</w:t>
      </w:r>
      <w:r w:rsidR="006057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5.2021</w:t>
      </w:r>
      <w:r w:rsidR="00F574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bookmarkStart w:id="0" w:name="_GoBack"/>
      <w:bookmarkEnd w:id="0"/>
    </w:p>
    <w:p w:rsidR="008221D3" w:rsidRPr="00736AEC" w:rsidRDefault="008221D3" w:rsidP="008221D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проверки: </w:t>
      </w:r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две недели</w:t>
      </w:r>
    </w:p>
    <w:p w:rsidR="008221D3" w:rsidRPr="00736AEC" w:rsidRDefault="008221D3" w:rsidP="008221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Классы: </w:t>
      </w:r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5,6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7,8,9 </w:t>
      </w:r>
      <w:r w:rsidRPr="0073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1D3" w:rsidRPr="00736AEC" w:rsidRDefault="008221D3" w:rsidP="008221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проведения проверки: </w:t>
      </w:r>
      <w:r w:rsidRPr="003C6F82">
        <w:rPr>
          <w:rFonts w:ascii="Times New Roman" w:hAnsi="Times New Roman" w:cs="Times New Roman"/>
          <w:i/>
          <w:color w:val="4A442A" w:themeColor="background2" w:themeShade="40"/>
          <w:sz w:val="28"/>
          <w:szCs w:val="28"/>
        </w:rPr>
        <w:t xml:space="preserve">проанализировать итоги Всероссийских проверочных работ, чтобы определить уровень образовательных результатов учеников </w:t>
      </w:r>
      <w:proofErr w:type="gramStart"/>
      <w:r w:rsidRPr="003C6F82">
        <w:rPr>
          <w:rFonts w:ascii="Times New Roman" w:hAnsi="Times New Roman" w:cs="Times New Roman"/>
          <w:i/>
          <w:color w:val="4A442A" w:themeColor="background2" w:themeShade="40"/>
          <w:sz w:val="28"/>
          <w:szCs w:val="28"/>
        </w:rPr>
        <w:t>по  требованиям</w:t>
      </w:r>
      <w:proofErr w:type="gramEnd"/>
      <w:r w:rsidRPr="003C6F82">
        <w:rPr>
          <w:rFonts w:ascii="Times New Roman" w:hAnsi="Times New Roman" w:cs="Times New Roman"/>
          <w:i/>
          <w:color w:val="4A442A" w:themeColor="background2" w:themeShade="40"/>
          <w:sz w:val="28"/>
          <w:szCs w:val="28"/>
        </w:rPr>
        <w:t xml:space="preserve"> Федеральных государственных образовательных стандартов.</w:t>
      </w:r>
    </w:p>
    <w:p w:rsidR="008221D3" w:rsidRPr="00736AEC" w:rsidRDefault="008221D3" w:rsidP="008221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1D3" w:rsidRPr="00736AEC" w:rsidRDefault="008221D3" w:rsidP="008221D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проверки: </w:t>
      </w:r>
    </w:p>
    <w:p w:rsidR="008221D3" w:rsidRPr="00736AEC" w:rsidRDefault="008221D3" w:rsidP="008221D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проверки проанализированы: </w:t>
      </w:r>
    </w:p>
    <w:p w:rsidR="008221D3" w:rsidRPr="00736AEC" w:rsidRDefault="008221D3" w:rsidP="008221D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количественные характеристики – </w:t>
      </w:r>
      <w:proofErr w:type="gramStart"/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количество  учеников</w:t>
      </w:r>
      <w:proofErr w:type="gramEnd"/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которые участвовали в ВПР по предмету; количество  учеников, которые не участвовали в ВПР по предмету; доля учеников, которые участвовали, от количества учеников в школе; количество учеников, которые выполнили работу; доля учеников, которые не выполнили работу, от числа участников; максимальный и минимальный баллы;</w:t>
      </w:r>
    </w:p>
    <w:p w:rsidR="008221D3" w:rsidRPr="00736AEC" w:rsidRDefault="008221D3" w:rsidP="008221D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качественные характеристики – как сформировали </w:t>
      </w:r>
      <w:proofErr w:type="spellStart"/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метапредметные</w:t>
      </w:r>
      <w:proofErr w:type="spellEnd"/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результаты;</w:t>
      </w:r>
    </w:p>
    <w:p w:rsidR="008221D3" w:rsidRPr="00736AEC" w:rsidRDefault="008221D3" w:rsidP="008221D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регулятивные – последовательность шагов, которые предприняли, чтобы получить конечный результат;</w:t>
      </w:r>
    </w:p>
    <w:p w:rsidR="008221D3" w:rsidRPr="00736AEC" w:rsidRDefault="008221D3" w:rsidP="008221D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коммуникативные – </w:t>
      </w:r>
      <w:proofErr w:type="gramStart"/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насколько  хорошо</w:t>
      </w:r>
      <w:proofErr w:type="gramEnd"/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ученики умеют выражать свои мысли;</w:t>
      </w:r>
    </w:p>
    <w:p w:rsidR="008221D3" w:rsidRPr="00736AEC" w:rsidRDefault="008221D3" w:rsidP="008221D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познавательные – как ученики </w:t>
      </w:r>
      <w:proofErr w:type="gramStart"/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работают  с</w:t>
      </w:r>
      <w:proofErr w:type="gramEnd"/>
      <w:r w:rsidRPr="00736A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текстом и выделяют необходимую информацию.</w:t>
      </w:r>
    </w:p>
    <w:p w:rsidR="008221D3" w:rsidRPr="00736AEC" w:rsidRDefault="008221D3" w:rsidP="008221D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1D3" w:rsidRPr="008E5136" w:rsidRDefault="008221D3" w:rsidP="008221D3">
      <w:pPr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По итогам проверки ВПР по русскому языку: </w:t>
      </w:r>
    </w:p>
    <w:p w:rsidR="008221D3" w:rsidRPr="008E5136" w:rsidRDefault="008221D3" w:rsidP="008221D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8E5136">
        <w:rPr>
          <w:rFonts w:ascii="Times New Roman" w:hAnsi="Times New Roman" w:cs="Times New Roman"/>
          <w:b/>
          <w:sz w:val="26"/>
          <w:szCs w:val="26"/>
        </w:rPr>
        <w:t xml:space="preserve">Учащиеся 5-х классах </w:t>
      </w:r>
      <w:r w:rsidRPr="008E5136">
        <w:rPr>
          <w:rFonts w:ascii="Times New Roman" w:hAnsi="Times New Roman" w:cs="Times New Roman"/>
          <w:sz w:val="26"/>
          <w:szCs w:val="26"/>
        </w:rPr>
        <w:t>выполнили удовлетворительно. Несмотря на то, что дети были на карантине, они успешно справились с работой. В основном были допущены ошибки в заданиях: К1, К2, №4, №5, №8, №12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20% учащиеся которые успешно справились со всеми заданиями. Основные ошибки допущены в заданиях фонетического, морфологического разбора, по морфологии (различение частей речи). В распознавании предложений с прямой речью. В определении основной мысли текста. </w:t>
      </w:r>
    </w:p>
    <w:p w:rsidR="008221D3" w:rsidRPr="008E5136" w:rsidRDefault="008221D3" w:rsidP="008221D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proofErr w:type="gramStart"/>
      <w:r w:rsidRPr="008E5136">
        <w:rPr>
          <w:rFonts w:ascii="Times New Roman" w:hAnsi="Times New Roman" w:cs="Times New Roman"/>
          <w:b/>
          <w:sz w:val="26"/>
          <w:szCs w:val="26"/>
        </w:rPr>
        <w:t>учащихся  6</w:t>
      </w:r>
      <w:proofErr w:type="gramEnd"/>
      <w:r w:rsidRPr="008E5136">
        <w:rPr>
          <w:rFonts w:ascii="Times New Roman" w:hAnsi="Times New Roman" w:cs="Times New Roman"/>
          <w:b/>
          <w:sz w:val="26"/>
          <w:szCs w:val="26"/>
        </w:rPr>
        <w:t>-х классах</w:t>
      </w:r>
      <w:r w:rsidRPr="008E5136">
        <w:rPr>
          <w:rFonts w:ascii="Times New Roman" w:hAnsi="Times New Roman" w:cs="Times New Roman"/>
          <w:sz w:val="26"/>
          <w:szCs w:val="26"/>
        </w:rPr>
        <w:t xml:space="preserve"> включала в себя 9 заданий. Лучше всего учащиеся справились с 1-м заданием, где необходимо было переписать текст, раскрывая скобки, вставляя пропущенные буквы. 5 и 6 задания вызвали учеников затруднения, 70% учащиеся с этими заданиями не справились.  Следует отметить, что всего 38% умеют формулировать основную мысль текста; 88% умеют давать аргументированный полный ответ на вопрос, соблюдая изученные орфограммы и пунктуационные нормы. </w:t>
      </w:r>
    </w:p>
    <w:p w:rsidR="008221D3" w:rsidRPr="008E5136" w:rsidRDefault="008221D3" w:rsidP="008221D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b/>
          <w:sz w:val="26"/>
          <w:szCs w:val="26"/>
        </w:rPr>
        <w:t>Результаты учащихся 7-х классов</w:t>
      </w:r>
      <w:r w:rsidRPr="008E5136">
        <w:rPr>
          <w:rFonts w:ascii="Times New Roman" w:hAnsi="Times New Roman" w:cs="Times New Roman"/>
          <w:sz w:val="26"/>
          <w:szCs w:val="26"/>
        </w:rPr>
        <w:t xml:space="preserve"> показали, что они справились с заданиями №2(1,4), 5, 6, 7, 8, 9, 10, 14, наиболее проблемными оказались задания № 2(2,3), 11, 12.</w:t>
      </w:r>
    </w:p>
    <w:p w:rsidR="008221D3" w:rsidRPr="008E5136" w:rsidRDefault="008221D3" w:rsidP="008221D3">
      <w:pPr>
        <w:pStyle w:val="a5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Учащиеся не справились со словообразовательным разбором, с морфологическим разбором, так же возникли затруднения в написании диктанта. Из всех учащиеся 7-х классов лучше справились учащиеся 7-б класса, хуже справились учащиеся 7-е класса. Из всех видов работ ученики лучше всех справились с заданием №1, где нужно было вставить пропущенные буквы, согласно соответствующей орфограмме и расставить знаки препинания. Учащиеся хорошо справились с заданиями 4,5 где нужно было определить основную мысль текста и составить план текста из 3-х пунктов. Хорошо справились с заданиями по орфоэпию, где в 4-х словах нужно было поставить правильное ударение. Учащиеся плохо справились со 2 заданием, где нужно было произвести морфемный разбор и тут же образовать цепочку слов, от которых они образованы. Со словообразовательным разбором не справился почти никто, за исключение 3-4 учащихся. Морфологический и синтаксический разбор сделаны очень плохо. Учащиеся не умеют определять постоянные и непостоянные признаки частей речи, роль данного слова в предложении как члена предложения. Синтаксический разбор предполагает знание частей речи и членов предложения, которые учащиеся очень путают. </w:t>
      </w:r>
    </w:p>
    <w:p w:rsidR="008221D3" w:rsidRPr="008E5136" w:rsidRDefault="008221D3" w:rsidP="008221D3">
      <w:pPr>
        <w:pStyle w:val="a5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Полного разбора предложения с его характеристикой сделали 6 учащихся. В работе было несколько заданий (11,12,13,14) которые были рассчитаны на знание лексического материала языка. В этих заданиях дети просто запутались, показали плохие знания по лексикологии. </w:t>
      </w:r>
    </w:p>
    <w:p w:rsidR="008221D3" w:rsidRPr="008E5136" w:rsidRDefault="008221D3" w:rsidP="008221D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221D3" w:rsidRPr="008E5136" w:rsidRDefault="008221D3" w:rsidP="008221D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 </w:t>
      </w:r>
      <w:r w:rsidRPr="008E5136">
        <w:rPr>
          <w:rFonts w:ascii="Times New Roman" w:hAnsi="Times New Roman" w:cs="Times New Roman"/>
          <w:b/>
          <w:sz w:val="26"/>
          <w:szCs w:val="26"/>
        </w:rPr>
        <w:t>Результаты работ 8-х классов</w:t>
      </w:r>
      <w:r w:rsidRPr="008E5136">
        <w:rPr>
          <w:rFonts w:ascii="Times New Roman" w:hAnsi="Times New Roman" w:cs="Times New Roman"/>
          <w:sz w:val="26"/>
          <w:szCs w:val="26"/>
        </w:rPr>
        <w:t xml:space="preserve"> показали, что учащиеся справились с заданиями № 1, 2.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Фонетический  морфемный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>, словообразовательный, морфологический и синтаксические разборы  в большинстве из работ выполнены. Задания №5,7,8 выполнены с наименьшим количеством ошибок. С заданиями №4,6 большинство учащихся не справились (это задания по теме</w:t>
      </w:r>
      <w:r w:rsidRPr="008E5136">
        <w:rPr>
          <w:rFonts w:ascii="Times New Roman" w:hAnsi="Times New Roman" w:cs="Times New Roman"/>
          <w:sz w:val="26"/>
          <w:szCs w:val="26"/>
        </w:rPr>
        <w:br/>
      </w:r>
      <w:r w:rsidRPr="008E5136">
        <w:rPr>
          <w:rFonts w:ascii="Times New Roman" w:hAnsi="Times New Roman" w:cs="Times New Roman"/>
          <w:sz w:val="26"/>
          <w:szCs w:val="26"/>
        </w:rPr>
        <w:lastRenderedPageBreak/>
        <w:t xml:space="preserve">, которые учащиеся должны были изучать в марте, апреле  прошлого учебного года). Задания №9,10 не вызвали у учащихся больших затруднений. Задания №11, 12, 13, 14 не выполнили большинство количество учащихся. </w:t>
      </w:r>
    </w:p>
    <w:p w:rsidR="008221D3" w:rsidRPr="008E5136" w:rsidRDefault="008221D3" w:rsidP="008221D3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02325E">
        <w:rPr>
          <w:rFonts w:ascii="Times New Roman" w:hAnsi="Times New Roman" w:cs="Times New Roman"/>
          <w:b/>
          <w:sz w:val="26"/>
          <w:szCs w:val="26"/>
        </w:rPr>
        <w:t>Результаты работ 9-х классо</w:t>
      </w:r>
      <w:r w:rsidRPr="008E5136">
        <w:rPr>
          <w:rFonts w:ascii="Times New Roman" w:hAnsi="Times New Roman" w:cs="Times New Roman"/>
          <w:sz w:val="26"/>
          <w:szCs w:val="26"/>
        </w:rPr>
        <w:t xml:space="preserve">в свидетельствуют о том, что неплохо справились с проверочной работой, обучающихся показали хороший уровень знаний. Таким образом, большая часть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обучающиеся  продемонстрировали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достижение базового уровня освоения планируемых результатов по предмету «Русский язык». Анализ результатов ВПР позволил выделить разделы, по которым выявлены наибольшие затруднения:</w:t>
      </w:r>
      <w:r w:rsidRPr="008E51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</w:p>
    <w:p w:rsidR="008221D3" w:rsidRPr="008E5136" w:rsidRDefault="008221D3" w:rsidP="008221D3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8E5136">
        <w:rPr>
          <w:rFonts w:ascii="Times New Roman" w:hAnsi="Times New Roman" w:cs="Times New Roman"/>
          <w:iCs/>
          <w:color w:val="000000"/>
          <w:sz w:val="26"/>
          <w:szCs w:val="26"/>
        </w:rPr>
        <w:t>орфографических и пунктуационных умений и навыков.</w:t>
      </w:r>
    </w:p>
    <w:p w:rsidR="008221D3" w:rsidRPr="008E5136" w:rsidRDefault="008221D3" w:rsidP="008221D3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E5136">
        <w:rPr>
          <w:rFonts w:ascii="Times New Roman" w:hAnsi="Times New Roman" w:cs="Times New Roman"/>
          <w:color w:val="000000"/>
          <w:sz w:val="26"/>
          <w:szCs w:val="26"/>
        </w:rPr>
        <w:t>Проведение  синтаксического</w:t>
      </w:r>
      <w:proofErr w:type="gramEnd"/>
      <w:r w:rsidRPr="008E5136">
        <w:rPr>
          <w:rFonts w:ascii="Times New Roman" w:hAnsi="Times New Roman" w:cs="Times New Roman"/>
          <w:color w:val="000000"/>
          <w:sz w:val="26"/>
          <w:szCs w:val="26"/>
        </w:rPr>
        <w:t xml:space="preserve"> анализа  предложения</w:t>
      </w:r>
    </w:p>
    <w:p w:rsidR="008221D3" w:rsidRPr="008E5136" w:rsidRDefault="008221D3" w:rsidP="008221D3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8E5136">
        <w:rPr>
          <w:rFonts w:ascii="Times New Roman" w:hAnsi="Times New Roman" w:cs="Times New Roman"/>
          <w:color w:val="000000"/>
          <w:sz w:val="26"/>
          <w:szCs w:val="26"/>
        </w:rPr>
        <w:t>Грамматический анализ при объяснении расстановки знаков препинания в предложении.</w:t>
      </w:r>
    </w:p>
    <w:p w:rsidR="008221D3" w:rsidRDefault="008221D3" w:rsidP="008221D3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221D3" w:rsidRPr="008E5136" w:rsidRDefault="008221D3" w:rsidP="008221D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По итогам проверки ВПР по математике: </w:t>
      </w:r>
    </w:p>
    <w:p w:rsidR="008221D3" w:rsidRPr="008E5136" w:rsidRDefault="008221D3" w:rsidP="008221D3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По результатам проверки учащиеся 5-х классов неплохо выполнили задания. Несмотря на то, что дети были на дистанционном обучении, они успешно справились с работой. В основном были ошибки в заданиях №9,10, 13. Некоторые учащиеся справились со всеми заданиями. В основном ошибки были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заданиях  связанные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с задачами на движение и графиками. </w:t>
      </w:r>
    </w:p>
    <w:p w:rsidR="008221D3" w:rsidRPr="008E5136" w:rsidRDefault="008221D3" w:rsidP="008221D3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Работы учащихся 6-х классов показали, что учащиеся неплохо справились с заданиями. В основном ошибки были допущены в заданиях №11,12,14. Также ошибки были допущены в заданиях связанные с десятичными дробями. </w:t>
      </w:r>
    </w:p>
    <w:p w:rsidR="008221D3" w:rsidRPr="008E5136" w:rsidRDefault="008221D3" w:rsidP="008221D3">
      <w:pPr>
        <w:pStyle w:val="a6"/>
        <w:numPr>
          <w:ilvl w:val="0"/>
          <w:numId w:val="3"/>
        </w:numPr>
        <w:shd w:val="clear" w:color="auto" w:fill="FFFFFF"/>
        <w:spacing w:before="0" w:beforeAutospacing="0" w:after="136" w:afterAutospacing="0" w:line="360" w:lineRule="auto"/>
        <w:rPr>
          <w:color w:val="000000"/>
          <w:sz w:val="26"/>
          <w:szCs w:val="26"/>
        </w:rPr>
      </w:pPr>
      <w:r w:rsidRPr="008E5136">
        <w:rPr>
          <w:sz w:val="26"/>
          <w:szCs w:val="26"/>
        </w:rPr>
        <w:t>Работы учащихся 7-х классов показали удовлетворительный результат. Работа состояла из 13 заданий: 6 заданий базового уровня сложности, 6 заданий повышенного и одно высокого уровня сложности. В заданиях 1-8, 10 необходимо было записать только ответ. В задании 12 ответом являлся рисунок или требуемые элементы рисунка. В заданиях 9, 11, 13 требовалось записать не только ответ, но и решение. Результаты ВПР по математике показали, что не все ученики</w:t>
      </w:r>
      <w:r w:rsidRPr="008E5136">
        <w:rPr>
          <w:color w:val="000000"/>
          <w:sz w:val="26"/>
          <w:szCs w:val="26"/>
        </w:rPr>
        <w:t> не владеют техникой осмысленного осознанного чтения, отсюда затруднения в понимании текста задания;</w:t>
      </w:r>
    </w:p>
    <w:p w:rsidR="008221D3" w:rsidRPr="008E5136" w:rsidRDefault="008221D3" w:rsidP="008221D3">
      <w:pPr>
        <w:pStyle w:val="a6"/>
        <w:shd w:val="clear" w:color="auto" w:fill="FFFFFF"/>
        <w:spacing w:before="0" w:beforeAutospacing="0" w:after="136" w:afterAutospacing="0" w:line="360" w:lineRule="auto"/>
        <w:ind w:left="1440"/>
        <w:rPr>
          <w:color w:val="000000"/>
          <w:sz w:val="26"/>
          <w:szCs w:val="26"/>
        </w:rPr>
      </w:pPr>
      <w:r w:rsidRPr="008E5136">
        <w:rPr>
          <w:color w:val="000000"/>
          <w:sz w:val="26"/>
          <w:szCs w:val="26"/>
        </w:rPr>
        <w:t>-чаще всего учащиеся работают по алгоритму, сложные задания у них вызывают затруднения;</w:t>
      </w:r>
    </w:p>
    <w:p w:rsidR="008221D3" w:rsidRPr="008E5136" w:rsidRDefault="008221D3" w:rsidP="008221D3">
      <w:pPr>
        <w:pStyle w:val="a6"/>
        <w:shd w:val="clear" w:color="auto" w:fill="FFFFFF"/>
        <w:spacing w:before="0" w:beforeAutospacing="0" w:after="136" w:afterAutospacing="0" w:line="360" w:lineRule="auto"/>
        <w:ind w:left="1440"/>
        <w:rPr>
          <w:color w:val="000000"/>
          <w:sz w:val="26"/>
          <w:szCs w:val="26"/>
        </w:rPr>
      </w:pPr>
      <w:r w:rsidRPr="008E5136">
        <w:rPr>
          <w:color w:val="000000"/>
          <w:sz w:val="26"/>
          <w:szCs w:val="26"/>
        </w:rPr>
        <w:lastRenderedPageBreak/>
        <w:t>-не стремятся понимать и применять на практике в учебной деятельности математическую терминологию, правила, определения;</w:t>
      </w:r>
    </w:p>
    <w:p w:rsidR="008221D3" w:rsidRPr="008E5136" w:rsidRDefault="008221D3" w:rsidP="008221D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>Работы учащихся 8-х классов показали удовлетворительный результат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 xml:space="preserve">Самый лучший результат учащиеся показали по следующим заданиям: 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№1 – 100% обучающихся умеют оперировать на базовом уровне понятиями «обыкновенная дробь», «смешанное число»;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№2 – 100% обучающихся умеют оперировать на базовом уровне понятием «десятичная дробь»;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№3 – 66% обучающихся умеют читать информацию, представленную в виде таблицы, диаграммы, графика;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№4 – 100% обучающихся умеют записывать числовые значения реальных величин с использованием разных систем измерения;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№6 – 100% обучающихся умеют решать несложные логические задачи; находить пересечение, объединение, подмножество в простейших ситуация;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№7 – 100% обучающихся умеют читать информацию, представленную в виде таблицы, диаграммы, графика;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 xml:space="preserve">№ 9 – 100% обучающихся умеют оперировать на базовом уровне понятиями «уравнение», «корень уравнения»; 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№13 – 100% обучающихся умеют оперировать на базовом уровне понятиями геометрических фигур; извлекать информацию о геометрических фигурах, представленную на чертежах в явном виде.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proofErr w:type="gramStart"/>
      <w:r w:rsidRPr="008E5136">
        <w:rPr>
          <w:rFonts w:ascii="Times New Roman" w:eastAsia="Calibri" w:hAnsi="Times New Roman" w:cs="Times New Roman"/>
          <w:sz w:val="26"/>
          <w:szCs w:val="26"/>
        </w:rPr>
        <w:t>Низкие результаты</w:t>
      </w:r>
      <w:proofErr w:type="gramEnd"/>
      <w:r w:rsidRPr="008E5136">
        <w:rPr>
          <w:rFonts w:ascii="Times New Roman" w:eastAsia="Calibri" w:hAnsi="Times New Roman" w:cs="Times New Roman"/>
          <w:sz w:val="26"/>
          <w:szCs w:val="26"/>
        </w:rPr>
        <w:t xml:space="preserve"> учащиеся показали при выполнении следующих заданий: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№10 – 0% обучающихся умеют оценивать результаты вычислений при решении практических задач;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№11 – 33% обучающихся умеют выполнять несложные преобразования выражений;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№14 – 33% обучающихся умеют оперировать на базовом уровне понятиями геометрических фигур;</w:t>
      </w:r>
    </w:p>
    <w:p w:rsidR="008221D3" w:rsidRPr="008E5136" w:rsidRDefault="008221D3" w:rsidP="008221D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8E5136">
        <w:rPr>
          <w:rFonts w:ascii="Times New Roman" w:eastAsia="Calibri" w:hAnsi="Times New Roman" w:cs="Times New Roman"/>
          <w:sz w:val="26"/>
          <w:szCs w:val="26"/>
        </w:rPr>
        <w:t>№16 – 0% обучающихся умеют решать задачи разных типов (на работу, покупки, движение).</w:t>
      </w:r>
    </w:p>
    <w:p w:rsidR="008221D3" w:rsidRPr="008E5136" w:rsidRDefault="008221D3" w:rsidP="008221D3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Работы учащихся 9-х классов показали неплохой результат. Наиболее проблемными заданиями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оказались  №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13, 15, 16, 17,18,19. Большее количество учащихся справились с заданиями №1,2,3,4,8,12,14. Для устранения пробелов в знаниях планируется на уроках отводить водить время для повторения материала решение заданий вызвавших </w:t>
      </w:r>
      <w:r w:rsidRPr="008E5136">
        <w:rPr>
          <w:rFonts w:ascii="Times New Roman" w:hAnsi="Times New Roman" w:cs="Times New Roman"/>
          <w:sz w:val="26"/>
          <w:szCs w:val="26"/>
        </w:rPr>
        <w:lastRenderedPageBreak/>
        <w:t>затруднений. Также планируются индивидуальные и групповые занятия по данным темам. В 9 классах очень низкий % качества.</w:t>
      </w:r>
    </w:p>
    <w:p w:rsidR="008221D3" w:rsidRPr="00A15FE3" w:rsidRDefault="008221D3" w:rsidP="008221D3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221D3" w:rsidRDefault="008221D3" w:rsidP="008221D3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8221D3" w:rsidRPr="008E5136" w:rsidRDefault="008221D3" w:rsidP="008221D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>По итогам проверки ВПР по биологии (</w:t>
      </w:r>
      <w:proofErr w:type="spellStart"/>
      <w:proofErr w:type="gramStart"/>
      <w:r w:rsidRPr="008E5136">
        <w:rPr>
          <w:rFonts w:ascii="Times New Roman" w:hAnsi="Times New Roman" w:cs="Times New Roman"/>
          <w:sz w:val="26"/>
          <w:szCs w:val="26"/>
        </w:rPr>
        <w:t>окруж.мир</w:t>
      </w:r>
      <w:proofErr w:type="spellEnd"/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): </w:t>
      </w:r>
    </w:p>
    <w:p w:rsidR="008221D3" w:rsidRPr="008E5136" w:rsidRDefault="008221D3" w:rsidP="008221D3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>По результатам проверки учащиеся 5-х классов неплохо выполнили задания.</w:t>
      </w:r>
    </w:p>
    <w:p w:rsidR="008221D3" w:rsidRPr="008E5136" w:rsidRDefault="008221D3" w:rsidP="008221D3">
      <w:pPr>
        <w:pStyle w:val="a5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 В основном были ошибки в заданиях, где учащиеся должны были показать:</w:t>
      </w:r>
    </w:p>
    <w:p w:rsidR="008221D3" w:rsidRPr="008E5136" w:rsidRDefault="008221D3" w:rsidP="008221D3">
      <w:pPr>
        <w:pStyle w:val="a5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>-  умение определять на карте материки и соотносить с ними животных, которые там живут;</w:t>
      </w:r>
    </w:p>
    <w:p w:rsidR="008221D3" w:rsidRPr="008E5136" w:rsidRDefault="008221D3" w:rsidP="008221D3">
      <w:pPr>
        <w:pStyle w:val="a5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>- умение проводить анализ опыта и делать свой вывод;</w:t>
      </w:r>
    </w:p>
    <w:p w:rsidR="008221D3" w:rsidRPr="008E5136" w:rsidRDefault="008221D3" w:rsidP="008221D3">
      <w:pPr>
        <w:pStyle w:val="a5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>- умение делать анализ профессии по рисунку;</w:t>
      </w:r>
    </w:p>
    <w:p w:rsidR="008221D3" w:rsidRPr="008E5136" w:rsidRDefault="008221D3" w:rsidP="008221D3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По результатам проверки учащиеся 6-х классов удовлетворительно выполнили задания. Лучше всего учащиеся справились с заданиями №1,2, а также было много заданий, где учащиеся могли показать свои навыки работы со схемами, диаграммами и рисунками. Затруднения вызвали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задания  №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7,8,10, где учащимся нужно было ответить на конкретный вопрос и обосновать свой ответ. Считаю целесообразным в дальнейшем проводить уроки с использованием схем, таблиц, диаграмм для выявления сравнительной характеристики биологических терминов и понятий. </w:t>
      </w:r>
    </w:p>
    <w:p w:rsidR="008221D3" w:rsidRPr="008E5136" w:rsidRDefault="008221D3" w:rsidP="008221D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>Результаты проверки учащихся 7-х классов показали неплохой результат.</w:t>
      </w:r>
      <w:r w:rsidRPr="008E5136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221D3" w:rsidRPr="008E5136" w:rsidRDefault="008221D3" w:rsidP="008221D3">
      <w:pPr>
        <w:pStyle w:val="a5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i/>
          <w:sz w:val="26"/>
          <w:szCs w:val="26"/>
        </w:rPr>
        <w:t xml:space="preserve">Типичные ошибки в </w:t>
      </w:r>
      <w:proofErr w:type="gramStart"/>
      <w:r w:rsidRPr="008E5136">
        <w:rPr>
          <w:rFonts w:ascii="Times New Roman" w:hAnsi="Times New Roman" w:cs="Times New Roman"/>
          <w:i/>
          <w:sz w:val="26"/>
          <w:szCs w:val="26"/>
        </w:rPr>
        <w:t>заданиях</w:t>
      </w:r>
      <w:r w:rsidRPr="008E5136">
        <w:rPr>
          <w:rFonts w:ascii="Times New Roman" w:hAnsi="Times New Roman" w:cs="Times New Roman"/>
          <w:sz w:val="26"/>
          <w:szCs w:val="26"/>
        </w:rPr>
        <w:t>:  анализ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схемы, затруднения в  систематике  растительного и животного мира (материал в этом году не изучался);</w:t>
      </w:r>
    </w:p>
    <w:p w:rsidR="008221D3" w:rsidRPr="008E5136" w:rsidRDefault="008221D3" w:rsidP="008221D3">
      <w:pPr>
        <w:pStyle w:val="a5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- затруднения в проведении анализа схем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и  виртуального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эксперимента, описывания результатов,  делать выводы на основании полученных результатов; </w:t>
      </w:r>
    </w:p>
    <w:p w:rsidR="008221D3" w:rsidRPr="008E5136" w:rsidRDefault="008221D3" w:rsidP="008221D3">
      <w:pPr>
        <w:pStyle w:val="a5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- затруднения в систематике: не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умение  и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не знание признаков класса  «насекомые»;</w:t>
      </w:r>
    </w:p>
    <w:p w:rsidR="008221D3" w:rsidRPr="008E5136" w:rsidRDefault="008221D3" w:rsidP="008221D3">
      <w:pPr>
        <w:pStyle w:val="a5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 xml:space="preserve">- возникли проблемы с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умением  делать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выводы, пробел в знании отличительных признаков  в царстве Растений;</w:t>
      </w:r>
    </w:p>
    <w:p w:rsidR="008221D3" w:rsidRPr="008E5136" w:rsidRDefault="008221D3" w:rsidP="008221D3">
      <w:pPr>
        <w:pStyle w:val="a5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lastRenderedPageBreak/>
        <w:t xml:space="preserve">- Причины ошибок в заданиях: в нерегулярном посещении учащихся уроков биологии, не выполнении домашних заданий, не ведения записей в классных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тетрадях,  невнимательность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, отсутствия мотивации к учебе и  плохая долговременная память. </w:t>
      </w:r>
    </w:p>
    <w:p w:rsidR="008221D3" w:rsidRPr="008E5136" w:rsidRDefault="008221D3" w:rsidP="008221D3">
      <w:pPr>
        <w:pStyle w:val="a5"/>
        <w:spacing w:line="360" w:lineRule="auto"/>
        <w:ind w:left="14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5136">
        <w:rPr>
          <w:rFonts w:ascii="Times New Roman" w:hAnsi="Times New Roman" w:cs="Times New Roman"/>
          <w:i/>
          <w:sz w:val="26"/>
          <w:szCs w:val="26"/>
        </w:rPr>
        <w:t>- Наиболее трудные вопросы</w:t>
      </w:r>
      <w:r w:rsidRPr="008E5136">
        <w:rPr>
          <w:rFonts w:ascii="Times New Roman" w:hAnsi="Times New Roman" w:cs="Times New Roman"/>
          <w:sz w:val="26"/>
          <w:szCs w:val="26"/>
        </w:rPr>
        <w:t xml:space="preserve">: 10.3 -  затруднения в анализе схемы, затруднения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в  систематике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 растительного и животного мира (из-за карантина данный материал не был пройден</w:t>
      </w:r>
      <w:r w:rsidRPr="008E5136">
        <w:rPr>
          <w:rFonts w:ascii="Times New Roman" w:hAnsi="Times New Roman" w:cs="Times New Roman"/>
          <w:i/>
          <w:sz w:val="26"/>
          <w:szCs w:val="26"/>
        </w:rPr>
        <w:t>)</w:t>
      </w:r>
    </w:p>
    <w:p w:rsidR="008221D3" w:rsidRPr="008E5136" w:rsidRDefault="008221D3" w:rsidP="008221D3">
      <w:pPr>
        <w:pStyle w:val="a5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i/>
          <w:sz w:val="26"/>
          <w:szCs w:val="26"/>
        </w:rPr>
        <w:t>-Наиболее лёгкие вопросы</w:t>
      </w:r>
      <w:r w:rsidRPr="008E5136">
        <w:rPr>
          <w:rFonts w:ascii="Times New Roman" w:hAnsi="Times New Roman" w:cs="Times New Roman"/>
          <w:sz w:val="26"/>
          <w:szCs w:val="26"/>
        </w:rPr>
        <w:t xml:space="preserve">: 6 и 7.1. </w:t>
      </w:r>
      <w:proofErr w:type="gramStart"/>
      <w:r w:rsidRPr="008E5136">
        <w:rPr>
          <w:rFonts w:ascii="Times New Roman" w:hAnsi="Times New Roman" w:cs="Times New Roman"/>
          <w:sz w:val="26"/>
          <w:szCs w:val="26"/>
        </w:rPr>
        <w:t>знания  систематики</w:t>
      </w:r>
      <w:proofErr w:type="gramEnd"/>
      <w:r w:rsidRPr="008E5136">
        <w:rPr>
          <w:rFonts w:ascii="Times New Roman" w:hAnsi="Times New Roman" w:cs="Times New Roman"/>
          <w:sz w:val="26"/>
          <w:szCs w:val="26"/>
        </w:rPr>
        <w:t xml:space="preserve"> растений и таксономических терминов,   чтение круговых диаграмм.</w:t>
      </w:r>
    </w:p>
    <w:p w:rsidR="008221D3" w:rsidRPr="008E5136" w:rsidRDefault="008221D3" w:rsidP="008221D3">
      <w:pPr>
        <w:pStyle w:val="a5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8221D3" w:rsidRPr="008E5136" w:rsidRDefault="008221D3" w:rsidP="008221D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136">
        <w:rPr>
          <w:rFonts w:ascii="Times New Roman" w:hAnsi="Times New Roman" w:cs="Times New Roman"/>
          <w:sz w:val="26"/>
          <w:szCs w:val="26"/>
        </w:rPr>
        <w:t>Результаты проверки учащихся 8-х классов показали неплохой результат.</w:t>
      </w:r>
    </w:p>
    <w:p w:rsidR="008221D3" w:rsidRPr="008E5136" w:rsidRDefault="008221D3" w:rsidP="008221D3">
      <w:pPr>
        <w:pStyle w:val="a6"/>
        <w:shd w:val="clear" w:color="auto" w:fill="FFFFFF"/>
        <w:spacing w:before="0" w:beforeAutospacing="0" w:after="136" w:afterAutospacing="0" w:line="360" w:lineRule="auto"/>
        <w:ind w:left="2160"/>
        <w:rPr>
          <w:color w:val="000000"/>
          <w:sz w:val="26"/>
          <w:szCs w:val="26"/>
        </w:rPr>
      </w:pPr>
      <w:r w:rsidRPr="008E5136">
        <w:rPr>
          <w:b/>
          <w:bCs/>
          <w:color w:val="000000"/>
          <w:sz w:val="26"/>
          <w:szCs w:val="26"/>
        </w:rPr>
        <w:t>- </w:t>
      </w:r>
      <w:r w:rsidRPr="008E5136">
        <w:rPr>
          <w:color w:val="000000"/>
          <w:sz w:val="26"/>
          <w:szCs w:val="26"/>
        </w:rPr>
        <w:t>У большинства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8221D3" w:rsidRPr="008E5136" w:rsidRDefault="008221D3" w:rsidP="008221D3">
      <w:pPr>
        <w:pStyle w:val="a6"/>
        <w:shd w:val="clear" w:color="auto" w:fill="FFFFFF"/>
        <w:spacing w:before="0" w:beforeAutospacing="0" w:after="136" w:afterAutospacing="0" w:line="360" w:lineRule="auto"/>
        <w:ind w:left="2160"/>
        <w:rPr>
          <w:color w:val="000000"/>
          <w:sz w:val="26"/>
          <w:szCs w:val="26"/>
        </w:rPr>
      </w:pPr>
      <w:r w:rsidRPr="008E5136">
        <w:rPr>
          <w:color w:val="000000"/>
          <w:sz w:val="26"/>
          <w:szCs w:val="26"/>
        </w:rPr>
        <w:t>- Все обучающиеся испытывают трудности, работая с рисунком, представленным в виде схемы.</w:t>
      </w:r>
    </w:p>
    <w:p w:rsidR="008221D3" w:rsidRPr="008E5136" w:rsidRDefault="008221D3" w:rsidP="008221D3">
      <w:pPr>
        <w:pStyle w:val="a6"/>
        <w:shd w:val="clear" w:color="auto" w:fill="FFFFFF"/>
        <w:spacing w:before="0" w:beforeAutospacing="0" w:after="136" w:afterAutospacing="0" w:line="360" w:lineRule="auto"/>
        <w:ind w:left="2160"/>
        <w:rPr>
          <w:color w:val="000000"/>
          <w:sz w:val="26"/>
          <w:szCs w:val="26"/>
        </w:rPr>
      </w:pPr>
      <w:r w:rsidRPr="008E5136">
        <w:rPr>
          <w:color w:val="000000"/>
          <w:sz w:val="26"/>
          <w:szCs w:val="26"/>
        </w:rPr>
        <w:t xml:space="preserve">- У учащихся не полностью сформировано умение проводить сравнение биологических объектов, таксонов между собой, приводить примеры </w:t>
      </w:r>
      <w:proofErr w:type="gramStart"/>
      <w:r w:rsidRPr="008E5136">
        <w:rPr>
          <w:color w:val="000000"/>
          <w:sz w:val="26"/>
          <w:szCs w:val="26"/>
        </w:rPr>
        <w:t>типичных представителей животных</w:t>
      </w:r>
      <w:proofErr w:type="gramEnd"/>
      <w:r w:rsidRPr="008E5136">
        <w:rPr>
          <w:color w:val="000000"/>
          <w:sz w:val="26"/>
          <w:szCs w:val="26"/>
        </w:rPr>
        <w:t xml:space="preserve"> относящихся к этим систематическим группам.</w:t>
      </w:r>
    </w:p>
    <w:p w:rsidR="008221D3" w:rsidRPr="008E5136" w:rsidRDefault="008221D3" w:rsidP="008221D3">
      <w:pPr>
        <w:pStyle w:val="a6"/>
        <w:shd w:val="clear" w:color="auto" w:fill="FFFFFF"/>
        <w:spacing w:before="0" w:beforeAutospacing="0" w:after="136" w:afterAutospacing="0" w:line="360" w:lineRule="auto"/>
        <w:ind w:left="2160"/>
        <w:rPr>
          <w:color w:val="000000"/>
          <w:sz w:val="26"/>
          <w:szCs w:val="26"/>
        </w:rPr>
      </w:pPr>
      <w:r w:rsidRPr="008E5136">
        <w:rPr>
          <w:color w:val="000000"/>
          <w:sz w:val="26"/>
          <w:szCs w:val="26"/>
        </w:rPr>
        <w:t>- Некоторые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8221D3" w:rsidRPr="008E5136" w:rsidRDefault="008221D3" w:rsidP="008221D3">
      <w:pPr>
        <w:pStyle w:val="a6"/>
        <w:shd w:val="clear" w:color="auto" w:fill="FFFFFF"/>
        <w:spacing w:before="0" w:beforeAutospacing="0" w:after="136" w:afterAutospacing="0" w:line="360" w:lineRule="auto"/>
        <w:ind w:left="2160"/>
        <w:rPr>
          <w:color w:val="000000"/>
          <w:sz w:val="26"/>
          <w:szCs w:val="26"/>
        </w:rPr>
      </w:pPr>
      <w:r w:rsidRPr="008E5136">
        <w:rPr>
          <w:color w:val="000000"/>
          <w:sz w:val="26"/>
          <w:szCs w:val="26"/>
        </w:rPr>
        <w:t>- Некоторые учащиеся допустили ошибки при анализе статистических данных, сделали неправильные умозаключения.</w:t>
      </w:r>
    </w:p>
    <w:p w:rsidR="008221D3" w:rsidRPr="008E5136" w:rsidRDefault="008221D3" w:rsidP="008221D3">
      <w:pPr>
        <w:pStyle w:val="a6"/>
        <w:shd w:val="clear" w:color="auto" w:fill="FFFFFF"/>
        <w:spacing w:before="0" w:beforeAutospacing="0" w:after="136" w:afterAutospacing="0" w:line="360" w:lineRule="auto"/>
        <w:ind w:left="2160"/>
        <w:rPr>
          <w:color w:val="000000"/>
          <w:sz w:val="26"/>
          <w:szCs w:val="26"/>
        </w:rPr>
      </w:pPr>
      <w:r w:rsidRPr="008E5136">
        <w:rPr>
          <w:color w:val="000000"/>
          <w:sz w:val="26"/>
          <w:szCs w:val="26"/>
        </w:rPr>
        <w:t>-Большинство учащиеся справились с заданием сравнить биологические объекты с их моделями в целях составления описания объекта на примере породы собаки по заданному алгоритму. Однако, с применением данного умения при решения практической задачи справились не все.</w:t>
      </w:r>
    </w:p>
    <w:p w:rsidR="008221D3" w:rsidRPr="008E5136" w:rsidRDefault="008221D3" w:rsidP="008221D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результатов ВПР по истории. </w:t>
      </w:r>
    </w:p>
    <w:p w:rsidR="008221D3" w:rsidRPr="008E5136" w:rsidRDefault="008221D3" w:rsidP="008221D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21D3" w:rsidRPr="008E5136" w:rsidRDefault="008221D3" w:rsidP="008221D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 Результаты проверки учащиеся 6-8 классов удовлетворительно справились с заданиями. Знания по историческим источникам находятся на низком уровне. Низкий уровень знаний по историческим личностям, терминологии родного края. Большее количество учащихся справились с заданиями №1,2,3,5,6. Для устранения проболев, в знаниях планируется: </w:t>
      </w:r>
    </w:p>
    <w:p w:rsidR="008221D3" w:rsidRPr="008E5136" w:rsidRDefault="008221D3" w:rsidP="008221D3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Продолжить формирование умений и навыков определять исторические термины, давать им исчерпывающие, точные определения. </w:t>
      </w:r>
    </w:p>
    <w:p w:rsidR="008221D3" w:rsidRPr="008E5136" w:rsidRDefault="008221D3" w:rsidP="008221D3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>Чаще давать учащихся письменные задания развернутого характера.</w:t>
      </w:r>
    </w:p>
    <w:p w:rsidR="008221D3" w:rsidRPr="008E5136" w:rsidRDefault="008221D3" w:rsidP="008221D3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Нацелить учащихся запоминать исторические даты, термины. Я думаю помогут в работе викторины, игры, </w:t>
      </w:r>
      <w:proofErr w:type="spellStart"/>
      <w:r w:rsidRPr="008E5136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8E5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1D3" w:rsidRPr="008E5136" w:rsidRDefault="008221D3" w:rsidP="008221D3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На уроках проводить больше тестов, для развития навыков и умений в работе.  </w:t>
      </w:r>
    </w:p>
    <w:p w:rsidR="008221D3" w:rsidRPr="008E5136" w:rsidRDefault="008221D3" w:rsidP="008221D3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Уделять больше внимания на изучение территории родного края, малой Родины. </w:t>
      </w:r>
    </w:p>
    <w:p w:rsidR="008221D3" w:rsidRPr="00E14064" w:rsidRDefault="008221D3" w:rsidP="008221D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5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221D3" w:rsidRPr="008E5136" w:rsidRDefault="008221D3" w:rsidP="008221D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По итогам результатов ВПР по обществознанию. </w:t>
      </w:r>
    </w:p>
    <w:p w:rsidR="008221D3" w:rsidRPr="008E5136" w:rsidRDefault="008221D3" w:rsidP="008221D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21D3" w:rsidRPr="008E5136" w:rsidRDefault="008221D3" w:rsidP="008221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 Результаты проверки учащиеся 7-9 классов удовлетворительно справились с заданиями. Лучше всего учащиеся справились с тестовой частью задания. </w:t>
      </w:r>
    </w:p>
    <w:p w:rsidR="008221D3" w:rsidRPr="008E5136" w:rsidRDefault="008221D3" w:rsidP="008221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Наибольшие затруднения у учащихся вызвали задания по составлению предложений с использованием диаграмм, таблиц, схем, для выявления сравнительной </w:t>
      </w:r>
      <w:proofErr w:type="gramStart"/>
      <w:r w:rsidRPr="008E5136">
        <w:rPr>
          <w:rFonts w:ascii="Times New Roman" w:hAnsi="Times New Roman" w:cs="Times New Roman"/>
          <w:sz w:val="28"/>
          <w:szCs w:val="28"/>
        </w:rPr>
        <w:t>характеристики  обществоведческих</w:t>
      </w:r>
      <w:proofErr w:type="gramEnd"/>
      <w:r w:rsidRPr="008E5136">
        <w:rPr>
          <w:rFonts w:ascii="Times New Roman" w:hAnsi="Times New Roman" w:cs="Times New Roman"/>
          <w:sz w:val="28"/>
          <w:szCs w:val="28"/>
        </w:rPr>
        <w:t xml:space="preserve"> терминов и понятий. </w:t>
      </w:r>
    </w:p>
    <w:p w:rsidR="008221D3" w:rsidRPr="008E5136" w:rsidRDefault="008221D3" w:rsidP="008221D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lastRenderedPageBreak/>
        <w:t xml:space="preserve">В связи с этим планируется на уроках проводить: </w:t>
      </w:r>
    </w:p>
    <w:p w:rsidR="008221D3" w:rsidRPr="008E5136" w:rsidRDefault="008221D3" w:rsidP="008221D3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Тесты, чтобы учащиеся самостоятельно формировали ответы.  Приводили сравнительную характеристику. </w:t>
      </w:r>
    </w:p>
    <w:p w:rsidR="008221D3" w:rsidRPr="008E5136" w:rsidRDefault="008221D3" w:rsidP="008221D3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Нацелить учащихся на индивидуальную проектную работу с целью развития навыков и умений в работе с проектом. </w:t>
      </w:r>
    </w:p>
    <w:p w:rsidR="008221D3" w:rsidRPr="008E5136" w:rsidRDefault="008221D3" w:rsidP="008221D3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Уделять больше внимания на уроках мультимедийным презентациям. </w:t>
      </w:r>
    </w:p>
    <w:p w:rsidR="008221D3" w:rsidRPr="00D010C3" w:rsidRDefault="008221D3" w:rsidP="008221D3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Использовать современные технологии, для закрепления </w:t>
      </w:r>
      <w:proofErr w:type="spellStart"/>
      <w:r w:rsidRPr="008E513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E5136">
        <w:rPr>
          <w:rFonts w:ascii="Times New Roman" w:hAnsi="Times New Roman" w:cs="Times New Roman"/>
          <w:sz w:val="28"/>
          <w:szCs w:val="28"/>
        </w:rPr>
        <w:t xml:space="preserve"> связей на уроках обществознания, чтобы учащиеся лучше владели терминологией.</w:t>
      </w:r>
      <w:r w:rsidRPr="00D01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1D3" w:rsidRDefault="008221D3" w:rsidP="008221D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8221D3" w:rsidRPr="008E5136" w:rsidRDefault="008221D3" w:rsidP="008221D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результатов ВПР по географии</w:t>
      </w:r>
      <w:r w:rsidRPr="008E5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1D3" w:rsidRPr="008E5136" w:rsidRDefault="008221D3" w:rsidP="008221D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21D3" w:rsidRPr="008E5136" w:rsidRDefault="008221D3" w:rsidP="008221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 Результаты проверки учащиеся 7-8 классов удовлетворительно справились с заданиями. Данные результаты показали, что:</w:t>
      </w:r>
    </w:p>
    <w:p w:rsidR="008221D3" w:rsidRPr="008E5136" w:rsidRDefault="008221D3" w:rsidP="008221D3">
      <w:pPr>
        <w:pStyle w:val="a5"/>
        <w:numPr>
          <w:ilvl w:val="0"/>
          <w:numId w:val="9"/>
        </w:numPr>
        <w:spacing w:after="0" w:line="360" w:lineRule="auto"/>
        <w:ind w:right="10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 </w:t>
      </w:r>
      <w:r w:rsidRPr="008E513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не умеют обозначать на карте точки по заданным координатам и определять направления.</w:t>
      </w:r>
    </w:p>
    <w:p w:rsidR="008221D3" w:rsidRPr="008E5136" w:rsidRDefault="008221D3" w:rsidP="008221D3">
      <w:pPr>
        <w:pStyle w:val="a5"/>
        <w:numPr>
          <w:ilvl w:val="0"/>
          <w:numId w:val="9"/>
        </w:numPr>
        <w:spacing w:after="0" w:line="360" w:lineRule="auto"/>
        <w:ind w:right="10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 Обучающиеся затрудняются в установлении соответствия приведенных в задании </w:t>
      </w:r>
      <w:proofErr w:type="spellStart"/>
      <w:r w:rsidRPr="008E5136">
        <w:rPr>
          <w:rFonts w:ascii="Times New Roman" w:hAnsi="Times New Roman" w:cs="Times New Roman"/>
          <w:sz w:val="28"/>
          <w:szCs w:val="28"/>
        </w:rPr>
        <w:t>климатограмм</w:t>
      </w:r>
      <w:proofErr w:type="spellEnd"/>
      <w:r w:rsidRPr="008E5136">
        <w:rPr>
          <w:rFonts w:ascii="Times New Roman" w:hAnsi="Times New Roman" w:cs="Times New Roman"/>
          <w:sz w:val="28"/>
          <w:szCs w:val="28"/>
        </w:rPr>
        <w:t xml:space="preserve"> климатическим поясам Земли и размещения климатических поясов посредством нанесения на карту </w:t>
      </w:r>
      <w:proofErr w:type="gramStart"/>
      <w:r w:rsidRPr="008E5136">
        <w:rPr>
          <w:rFonts w:ascii="Times New Roman" w:hAnsi="Times New Roman" w:cs="Times New Roman"/>
          <w:sz w:val="28"/>
          <w:szCs w:val="28"/>
        </w:rPr>
        <w:t>номеров</w:t>
      </w:r>
      <w:proofErr w:type="gramEnd"/>
      <w:r w:rsidRPr="008E5136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proofErr w:type="spellStart"/>
      <w:r w:rsidRPr="008E5136">
        <w:rPr>
          <w:rFonts w:ascii="Times New Roman" w:hAnsi="Times New Roman" w:cs="Times New Roman"/>
          <w:sz w:val="28"/>
          <w:szCs w:val="28"/>
        </w:rPr>
        <w:t>климатограмм</w:t>
      </w:r>
      <w:proofErr w:type="spellEnd"/>
      <w:r w:rsidRPr="008E5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1D3" w:rsidRPr="008E5136" w:rsidRDefault="008221D3" w:rsidP="008221D3">
      <w:pPr>
        <w:pStyle w:val="a5"/>
        <w:numPr>
          <w:ilvl w:val="0"/>
          <w:numId w:val="9"/>
        </w:numPr>
        <w:spacing w:after="0" w:line="360" w:lineRule="auto"/>
        <w:ind w:right="10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>У обучающихся вызвало затруднение определение и выделение на карте крупных стран по названиям их столиц.</w:t>
      </w:r>
    </w:p>
    <w:p w:rsidR="008221D3" w:rsidRPr="008E5136" w:rsidRDefault="008221D3" w:rsidP="008221D3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 Выявление географических объектов, расположенных на территории одного из материков, и представить ответ в формате заполнения блок-схемы, отражающей типы и географические названия выбранных объектов.    </w:t>
      </w:r>
    </w:p>
    <w:p w:rsidR="008221D3" w:rsidRPr="008E5136" w:rsidRDefault="008221D3" w:rsidP="008221D3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 умеют использовать схемы для определения и описания процессов, происходящих в географической оболочке, устанавливать причинно-следственные связи, знание географической терминологии. Задание состоит из трех подпунктов. Первая его часть требует определения географического процесса, отображенного в виде схемы. Во второй части необходимо составить последовательность основных этапов данного процесса; в третьей – указать его последствия или территории, для которых наиболее характерно его проявление. </w:t>
      </w:r>
    </w:p>
    <w:p w:rsidR="008221D3" w:rsidRPr="008E5136" w:rsidRDefault="008221D3" w:rsidP="008221D3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 w:cs="Times New Roman"/>
          <w:sz w:val="28"/>
          <w:szCs w:val="28"/>
        </w:rPr>
        <w:t xml:space="preserve">По результатам ВПР по </w:t>
      </w:r>
      <w:proofErr w:type="gramStart"/>
      <w:r w:rsidRPr="008E5136">
        <w:rPr>
          <w:rFonts w:ascii="Times New Roman" w:hAnsi="Times New Roman" w:cs="Times New Roman"/>
          <w:sz w:val="28"/>
          <w:szCs w:val="28"/>
        </w:rPr>
        <w:t>физике  учащиеся</w:t>
      </w:r>
      <w:proofErr w:type="gramEnd"/>
      <w:r w:rsidRPr="008E5136">
        <w:rPr>
          <w:rFonts w:ascii="Times New Roman" w:hAnsi="Times New Roman" w:cs="Times New Roman"/>
          <w:sz w:val="28"/>
          <w:szCs w:val="28"/>
        </w:rPr>
        <w:t xml:space="preserve"> 8-х классов неплохо справились с заданиями</w:t>
      </w:r>
      <w:r w:rsidRPr="008E5136">
        <w:rPr>
          <w:rFonts w:ascii="Times New Roman" w:hAnsi="Times New Roman"/>
          <w:sz w:val="28"/>
          <w:szCs w:val="28"/>
        </w:rPr>
        <w:t>.</w:t>
      </w:r>
    </w:p>
    <w:p w:rsidR="008221D3" w:rsidRPr="008E5136" w:rsidRDefault="008221D3" w:rsidP="008221D3">
      <w:pPr>
        <w:numPr>
          <w:ilvl w:val="0"/>
          <w:numId w:val="10"/>
        </w:numPr>
        <w:spacing w:after="0" w:line="360" w:lineRule="auto"/>
        <w:ind w:left="720" w:hanging="36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t>На хорошем уровне у учащихся сформированы умения:</w:t>
      </w:r>
    </w:p>
    <w:p w:rsidR="008221D3" w:rsidRPr="008E5136" w:rsidRDefault="008221D3" w:rsidP="008221D3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t>а) Определять физические явления и процессы, лежащие в основе принципа действия технического устройства (прибора);</w:t>
      </w:r>
    </w:p>
    <w:p w:rsidR="008221D3" w:rsidRPr="008E5136" w:rsidRDefault="008221D3" w:rsidP="008221D3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t>б) Распознавание примеров использования физических явлений и процессов в технике и проявления их в окружающей жизни;</w:t>
      </w:r>
    </w:p>
    <w:p w:rsidR="008221D3" w:rsidRPr="008E5136" w:rsidRDefault="008221D3" w:rsidP="008221D3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t>в) Использование моделей при решении задач;</w:t>
      </w:r>
    </w:p>
    <w:p w:rsidR="008221D3" w:rsidRPr="008E5136" w:rsidRDefault="008221D3" w:rsidP="008221D3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t xml:space="preserve">г) Применение законов и формул для объяснения </w:t>
      </w:r>
      <w:proofErr w:type="gramStart"/>
      <w:r w:rsidRPr="008E5136">
        <w:rPr>
          <w:rFonts w:ascii="Times New Roman" w:hAnsi="Times New Roman"/>
          <w:sz w:val="28"/>
          <w:szCs w:val="28"/>
        </w:rPr>
        <w:t>явлений ;</w:t>
      </w:r>
      <w:proofErr w:type="gramEnd"/>
    </w:p>
    <w:p w:rsidR="008221D3" w:rsidRPr="008E5136" w:rsidRDefault="008221D3" w:rsidP="008221D3">
      <w:pPr>
        <w:numPr>
          <w:ilvl w:val="0"/>
          <w:numId w:val="11"/>
        </w:numPr>
        <w:spacing w:after="0" w:line="360" w:lineRule="auto"/>
        <w:ind w:left="720" w:hanging="36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t>Допущены типичные ошибки:</w:t>
      </w:r>
    </w:p>
    <w:p w:rsidR="008221D3" w:rsidRPr="008E5136" w:rsidRDefault="008221D3" w:rsidP="008221D3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proofErr w:type="gramStart"/>
      <w:r w:rsidRPr="008E5136">
        <w:rPr>
          <w:rFonts w:ascii="Times New Roman" w:hAnsi="Times New Roman"/>
          <w:sz w:val="28"/>
          <w:szCs w:val="28"/>
        </w:rPr>
        <w:t>При  выполнении</w:t>
      </w:r>
      <w:proofErr w:type="gramEnd"/>
      <w:r w:rsidRPr="008E5136">
        <w:rPr>
          <w:rFonts w:ascii="Times New Roman" w:hAnsi="Times New Roman"/>
          <w:sz w:val="28"/>
          <w:szCs w:val="28"/>
        </w:rPr>
        <w:t xml:space="preserve"> в заданиях, где требовалось спланировать исследование по заданной гипотезе; Применение информации из текста. </w:t>
      </w:r>
    </w:p>
    <w:p w:rsidR="008221D3" w:rsidRPr="008E5136" w:rsidRDefault="008221D3" w:rsidP="008221D3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E5136">
        <w:rPr>
          <w:rFonts w:ascii="Times New Roman" w:hAnsi="Times New Roman"/>
          <w:b/>
          <w:sz w:val="28"/>
          <w:szCs w:val="28"/>
        </w:rPr>
        <w:t>По устранению недочётов учителям физики рекомендуется:</w:t>
      </w:r>
    </w:p>
    <w:p w:rsidR="008221D3" w:rsidRPr="008E5136" w:rsidRDefault="008221D3" w:rsidP="008221D3">
      <w:pPr>
        <w:numPr>
          <w:ilvl w:val="0"/>
          <w:numId w:val="12"/>
        </w:numPr>
        <w:spacing w:after="0" w:line="360" w:lineRule="auto"/>
        <w:ind w:left="720" w:hanging="36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8E5136">
        <w:rPr>
          <w:rFonts w:ascii="Times New Roman" w:hAnsi="Times New Roman"/>
          <w:sz w:val="28"/>
          <w:szCs w:val="28"/>
        </w:rPr>
        <w:t>анализа  спланировать</w:t>
      </w:r>
      <w:proofErr w:type="gramEnd"/>
      <w:r w:rsidRPr="008E5136">
        <w:rPr>
          <w:rFonts w:ascii="Times New Roman" w:hAnsi="Times New Roman"/>
          <w:sz w:val="28"/>
          <w:szCs w:val="28"/>
        </w:rPr>
        <w:t xml:space="preserve">  коррекционную работу по устранению выявленных пробелов;</w:t>
      </w:r>
    </w:p>
    <w:p w:rsidR="008221D3" w:rsidRPr="008E5136" w:rsidRDefault="008221D3" w:rsidP="008221D3">
      <w:pPr>
        <w:numPr>
          <w:ilvl w:val="0"/>
          <w:numId w:val="12"/>
        </w:numPr>
        <w:spacing w:after="0" w:line="360" w:lineRule="auto"/>
        <w:ind w:left="720" w:hanging="360"/>
        <w:rPr>
          <w:rFonts w:ascii="Times New Roman" w:hAnsi="Times New Roman"/>
          <w:sz w:val="28"/>
          <w:szCs w:val="28"/>
        </w:rPr>
      </w:pPr>
      <w:proofErr w:type="gramStart"/>
      <w:r w:rsidRPr="008E5136">
        <w:rPr>
          <w:rFonts w:ascii="Times New Roman" w:hAnsi="Times New Roman"/>
          <w:sz w:val="28"/>
          <w:szCs w:val="28"/>
        </w:rPr>
        <w:t>организовать  сопутствующее</w:t>
      </w:r>
      <w:proofErr w:type="gramEnd"/>
      <w:r w:rsidRPr="008E5136">
        <w:rPr>
          <w:rFonts w:ascii="Times New Roman" w:hAnsi="Times New Roman"/>
          <w:sz w:val="28"/>
          <w:szCs w:val="28"/>
        </w:rPr>
        <w:t xml:space="preserve"> повторение на уроках по темам, проблемным для класса в целом;  </w:t>
      </w:r>
    </w:p>
    <w:p w:rsidR="008221D3" w:rsidRPr="008E5136" w:rsidRDefault="008221D3" w:rsidP="008221D3">
      <w:pPr>
        <w:numPr>
          <w:ilvl w:val="0"/>
          <w:numId w:val="12"/>
        </w:numPr>
        <w:spacing w:after="0" w:line="360" w:lineRule="auto"/>
        <w:ind w:left="720" w:hanging="36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5136">
        <w:rPr>
          <w:rFonts w:ascii="Times New Roman" w:hAnsi="Times New Roman"/>
          <w:sz w:val="28"/>
          <w:szCs w:val="28"/>
        </w:rPr>
        <w:t>организовать  индивидуальные</w:t>
      </w:r>
      <w:proofErr w:type="gramEnd"/>
      <w:r w:rsidRPr="008E5136">
        <w:rPr>
          <w:rFonts w:ascii="Times New Roman" w:hAnsi="Times New Roman"/>
          <w:sz w:val="28"/>
          <w:szCs w:val="28"/>
        </w:rPr>
        <w:t xml:space="preserve"> тренировочные упражнения для учащихся по разделам учебного курса, вызвавшим наибольшее затруднение; </w:t>
      </w:r>
    </w:p>
    <w:p w:rsidR="008221D3" w:rsidRPr="008E5136" w:rsidRDefault="008221D3" w:rsidP="008221D3">
      <w:pPr>
        <w:numPr>
          <w:ilvl w:val="0"/>
          <w:numId w:val="12"/>
        </w:numPr>
        <w:spacing w:after="0" w:line="360" w:lineRule="auto"/>
        <w:ind w:left="720" w:hanging="360"/>
        <w:rPr>
          <w:rFonts w:ascii="Times New Roman" w:hAnsi="Times New Roman"/>
          <w:sz w:val="28"/>
          <w:szCs w:val="28"/>
        </w:rPr>
      </w:pPr>
      <w:r w:rsidRPr="008E5136">
        <w:rPr>
          <w:rFonts w:ascii="Times New Roman" w:hAnsi="Times New Roman"/>
          <w:sz w:val="28"/>
          <w:szCs w:val="28"/>
        </w:rPr>
        <w:lastRenderedPageBreak/>
        <w:t xml:space="preserve">на уроках организовать на достаточном </w:t>
      </w:r>
      <w:proofErr w:type="gramStart"/>
      <w:r w:rsidRPr="008E5136">
        <w:rPr>
          <w:rFonts w:ascii="Times New Roman" w:hAnsi="Times New Roman"/>
          <w:sz w:val="28"/>
          <w:szCs w:val="28"/>
        </w:rPr>
        <w:t>уровне  работу</w:t>
      </w:r>
      <w:proofErr w:type="gramEnd"/>
      <w:r w:rsidRPr="008E5136">
        <w:rPr>
          <w:rFonts w:ascii="Times New Roman" w:hAnsi="Times New Roman"/>
          <w:sz w:val="28"/>
          <w:szCs w:val="28"/>
        </w:rPr>
        <w:t xml:space="preserve">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Pr="000A50B7" w:rsidRDefault="008221D3" w:rsidP="008221D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A50B7">
        <w:rPr>
          <w:rFonts w:ascii="Times New Roman" w:hAnsi="Times New Roman" w:cs="Times New Roman"/>
          <w:b/>
          <w:sz w:val="28"/>
          <w:szCs w:val="28"/>
        </w:rPr>
        <w:t xml:space="preserve">По результатам ВПР по английскому </w:t>
      </w:r>
      <w:proofErr w:type="gramStart"/>
      <w:r w:rsidRPr="000A50B7">
        <w:rPr>
          <w:rFonts w:ascii="Times New Roman" w:hAnsi="Times New Roman" w:cs="Times New Roman"/>
          <w:b/>
          <w:sz w:val="28"/>
          <w:szCs w:val="28"/>
        </w:rPr>
        <w:t>языку  учащиеся</w:t>
      </w:r>
      <w:proofErr w:type="gramEnd"/>
      <w:r w:rsidRPr="000A50B7">
        <w:rPr>
          <w:rFonts w:ascii="Times New Roman" w:hAnsi="Times New Roman" w:cs="Times New Roman"/>
          <w:b/>
          <w:sz w:val="28"/>
          <w:szCs w:val="28"/>
        </w:rPr>
        <w:t xml:space="preserve"> 8-х</w:t>
      </w:r>
      <w:r w:rsidRPr="000A50B7">
        <w:rPr>
          <w:rFonts w:ascii="Times New Roman" w:hAnsi="Times New Roman" w:cs="Times New Roman"/>
          <w:sz w:val="28"/>
          <w:szCs w:val="28"/>
        </w:rPr>
        <w:t xml:space="preserve"> классов неплохо справились с заданиями. Данные результаты показали, что некоторые учащиеся учащихся не умеют извлекать необходимую/запрашиваемую информацию из различных </w:t>
      </w:r>
      <w:proofErr w:type="spellStart"/>
      <w:r w:rsidRPr="000A50B7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0A50B7">
        <w:rPr>
          <w:rFonts w:ascii="Times New Roman" w:hAnsi="Times New Roman" w:cs="Times New Roman"/>
          <w:sz w:val="28"/>
          <w:szCs w:val="28"/>
        </w:rPr>
        <w:t>. Не все учащиеся умеют использовать ознакомительное чтение в целях понимания основного содержания текста. Некоторые учащиеся не умеют описывать события, излагать факты, грамматически правильно оформлять высказывание. Однако при этом у большинства учащихся хорошо развито умение осмысленного чтения текста вслух. Также некоторые учащиеся продемонстрировали умения правильного употребления лексики и грамматики.</w:t>
      </w:r>
    </w:p>
    <w:p w:rsidR="008221D3" w:rsidRDefault="008221D3" w:rsidP="008221D3"/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5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Pr="001D1505" w:rsidRDefault="008221D3" w:rsidP="008221D3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:rsidR="008221D3" w:rsidRPr="001D1505" w:rsidRDefault="008221D3" w:rsidP="008221D3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5"/>
        <w:ind w:left="2160"/>
        <w:rPr>
          <w:rFonts w:ascii="Times New Roman" w:hAnsi="Times New Roman" w:cs="Times New Roman"/>
          <w:sz w:val="24"/>
          <w:szCs w:val="24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221D3" w:rsidRDefault="008221D3" w:rsidP="00822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23609" w:rsidRPr="00523609" w:rsidRDefault="00523609" w:rsidP="00833EAD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3609"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  <w:t>Результаты ВПР</w:t>
      </w:r>
      <w:r w:rsidR="00392F99"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  <w:t xml:space="preserve"> 2020</w:t>
      </w:r>
      <w:r w:rsidRPr="00523609"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  <w:t xml:space="preserve"> </w:t>
      </w:r>
      <w:r w:rsidRPr="004B2A94"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  <w:t>в ОО Назрановского района</w:t>
      </w:r>
      <w:r w:rsidRPr="00523609"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  <w:t>:</w:t>
      </w:r>
    </w:p>
    <w:tbl>
      <w:tblPr>
        <w:tblStyle w:val="a3"/>
        <w:tblW w:w="15735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2125"/>
        <w:gridCol w:w="1845"/>
        <w:gridCol w:w="992"/>
        <w:gridCol w:w="851"/>
        <w:gridCol w:w="1559"/>
        <w:gridCol w:w="596"/>
        <w:gridCol w:w="708"/>
        <w:gridCol w:w="709"/>
        <w:gridCol w:w="709"/>
        <w:gridCol w:w="1134"/>
        <w:gridCol w:w="1247"/>
        <w:gridCol w:w="1134"/>
        <w:gridCol w:w="2126"/>
      </w:tblGrid>
      <w:tr w:rsidR="00523609" w:rsidRPr="00523609" w:rsidTr="00833EAD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Наименование ОО</w:t>
            </w:r>
          </w:p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Средний          балл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% качества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3609">
              <w:rPr>
                <w:rFonts w:ascii="Times New Roman" w:hAnsi="Times New Roman"/>
                <w:b/>
                <w:sz w:val="20"/>
                <w:szCs w:val="20"/>
              </w:rPr>
              <w:t>ФИО учителя</w:t>
            </w:r>
          </w:p>
        </w:tc>
      </w:tr>
      <w:tr w:rsidR="00523609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3609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3609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3609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3609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09" w:rsidRPr="00523609" w:rsidRDefault="00523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F99" w:rsidRPr="00523609" w:rsidTr="00833EAD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9" w:rsidRDefault="00FC1872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ЧОУ СОШ</w:t>
            </w:r>
          </w:p>
          <w:p w:rsidR="00FC1872" w:rsidRPr="00523609" w:rsidRDefault="00FC1872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«Интеллект»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7A84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7A84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F99" w:rsidRPr="00523609" w:rsidRDefault="00FC1872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99" w:rsidRPr="00523609" w:rsidRDefault="00392F99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Pr="0052360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99" w:rsidRPr="00523609" w:rsidRDefault="00FC1872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FC1872" w:rsidP="00392F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392F99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9" w:rsidRPr="00523609" w:rsidRDefault="00392F99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9" w:rsidRPr="00523609" w:rsidRDefault="00392F99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392F99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99" w:rsidRPr="00523609" w:rsidRDefault="00392F99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360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99" w:rsidRPr="00523609" w:rsidRDefault="00392F99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84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221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277A84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360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5B097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84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392F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277A84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360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5B097C" w:rsidP="005B097C">
            <w:pPr>
              <w:tabs>
                <w:tab w:val="left" w:pos="11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84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84" w:rsidRPr="00523609" w:rsidRDefault="00277A84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277A84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4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4" w:rsidRPr="00523609" w:rsidRDefault="00D24F18" w:rsidP="00392F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D24F18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5B097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F18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F18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392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392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F18" w:rsidRPr="00523609" w:rsidTr="00833EAD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5236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8" w:rsidRPr="00523609" w:rsidRDefault="00D24F18" w:rsidP="004F3D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D24F1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A43C8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C8" w:rsidRPr="00523609" w:rsidRDefault="00EA43C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C8" w:rsidRPr="00523609" w:rsidRDefault="00EA43C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A43C8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C8" w:rsidRPr="00523609" w:rsidRDefault="00EA43C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C8" w:rsidRPr="00523609" w:rsidRDefault="00EA43C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523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EA43C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C8" w:rsidRPr="00523609" w:rsidRDefault="00571F0A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571F0A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F0A" w:rsidRPr="00523609" w:rsidRDefault="00571F0A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F0A" w:rsidRPr="00523609" w:rsidRDefault="00571F0A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F0A" w:rsidRPr="00523609" w:rsidTr="00833EAD">
        <w:trPr>
          <w:trHeight w:val="2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F0A" w:rsidRPr="00523609" w:rsidRDefault="00571F0A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F0A" w:rsidRPr="00523609" w:rsidRDefault="00571F0A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571F0A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EA5C5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EA5C5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EA5C5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EA5C5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EA5C5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EA5C5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A" w:rsidRPr="00523609" w:rsidRDefault="00EA5C51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4F3D2C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2C" w:rsidRPr="00523609" w:rsidRDefault="004F3D2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2C" w:rsidRPr="00523609" w:rsidRDefault="004F3D2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D2C" w:rsidRPr="00523609" w:rsidTr="00833EAD">
        <w:trPr>
          <w:trHeight w:val="25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2C" w:rsidRPr="00523609" w:rsidRDefault="004F3D2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2C" w:rsidRPr="00523609" w:rsidRDefault="004F3D2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4F3D2C" w:rsidRDefault="004F3D2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3D2C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4F3D2C" w:rsidRPr="00523609" w:rsidTr="00833EAD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2C" w:rsidRPr="00523609" w:rsidRDefault="004F3D2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2C" w:rsidRPr="00523609" w:rsidRDefault="004F3D2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2C" w:rsidRPr="00523609" w:rsidRDefault="004F3D2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921" w:rsidRPr="00523609" w:rsidTr="00833EAD">
        <w:trPr>
          <w:trHeight w:val="40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Pr="00523609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Pr="00523609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P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392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Pr="00523609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3921" w:rsidRPr="00523609" w:rsidTr="00833EAD">
        <w:trPr>
          <w:trHeight w:val="40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Pr="00523609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P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921" w:rsidRPr="00523609" w:rsidTr="00833EAD">
        <w:trPr>
          <w:trHeight w:val="42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Pr="00523609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3921" w:rsidRPr="00523609" w:rsidTr="00833EAD">
        <w:trPr>
          <w:trHeight w:val="42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Pr="00523609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921" w:rsidRPr="00523609" w:rsidTr="00833EAD">
        <w:trPr>
          <w:trHeight w:val="27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Pr="00523609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21" w:rsidRDefault="00E63921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E63921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21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876609" w:rsidRPr="00523609" w:rsidTr="00833EAD">
        <w:trPr>
          <w:trHeight w:val="27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09" w:rsidRPr="00523609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09" w:rsidRDefault="00876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09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09" w:rsidRPr="00523609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09" w:rsidRDefault="00876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  <w:r w:rsidRPr="00E6392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</w:tr>
      <w:tr w:rsidR="00876609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09" w:rsidRPr="00523609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09" w:rsidRDefault="00876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Pr="00E63921" w:rsidRDefault="00876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9" w:rsidRDefault="00876609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C" w:rsidRPr="00523609" w:rsidTr="00833EAD">
        <w:trPr>
          <w:trHeight w:val="23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EC" w:rsidRPr="00523609" w:rsidRDefault="00453DE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EC" w:rsidRDefault="00453DE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Pr="00E63921" w:rsidRDefault="00453DE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</w:tr>
      <w:tr w:rsidR="00453DEC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EC" w:rsidRPr="00523609" w:rsidRDefault="00453DE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EC" w:rsidRDefault="00453DE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Pr="00E63921" w:rsidRDefault="00453DE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C" w:rsidRDefault="00453DEC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EF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Pr="00523609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Pr="00E63921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392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9D3EF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Pr="00523609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Pr="00E63921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EF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Pr="00523609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Pr="00E63921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9D3EF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Pr="00523609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Pr="00E63921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EF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Pr="00523609" w:rsidRDefault="009D3EF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Pr="00E63921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9D3EF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6" w:rsidRDefault="00A140E8" w:rsidP="00523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A140E8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E8" w:rsidRPr="00523609" w:rsidRDefault="00A140E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E8" w:rsidRDefault="00A140E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Pr="00E63921" w:rsidRDefault="00A140E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8" w:rsidRDefault="00A140E8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09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96" w:rsidRPr="00523609" w:rsidRDefault="00CD309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96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Обществоз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Pr="00E63921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392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523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CD309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96" w:rsidRPr="00523609" w:rsidRDefault="00CD309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96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Pr="00E63921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09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96" w:rsidRPr="00523609" w:rsidRDefault="00CD309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96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Pr="00E63921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523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CD3096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96" w:rsidRPr="00523609" w:rsidRDefault="00CD309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96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Pr="00E63921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6" w:rsidRDefault="00CD3096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02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2" w:rsidRPr="00523609" w:rsidRDefault="00453102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2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Pr="00E63921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453102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2" w:rsidRPr="00523609" w:rsidRDefault="00453102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2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02" w:rsidRPr="00523609" w:rsidTr="00833EAD">
        <w:trPr>
          <w:trHeight w:val="27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2" w:rsidRPr="00523609" w:rsidRDefault="00453102" w:rsidP="00523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2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Английск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яз.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523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83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02" w:rsidRDefault="00453102" w:rsidP="00523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</w:tr>
    </w:tbl>
    <w:p w:rsidR="00B429CE" w:rsidRDefault="00B429CE"/>
    <w:sectPr w:rsidR="00B429CE" w:rsidSect="009D3E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001"/>
    <w:multiLevelType w:val="hybridMultilevel"/>
    <w:tmpl w:val="609CDF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51CB1"/>
    <w:multiLevelType w:val="hybridMultilevel"/>
    <w:tmpl w:val="CA8E266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F72469"/>
    <w:multiLevelType w:val="hybridMultilevel"/>
    <w:tmpl w:val="5C324F74"/>
    <w:lvl w:ilvl="0" w:tplc="DAC8C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B2698"/>
    <w:multiLevelType w:val="multilevel"/>
    <w:tmpl w:val="89643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A774F22"/>
    <w:multiLevelType w:val="multilevel"/>
    <w:tmpl w:val="480EA8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DD272D1"/>
    <w:multiLevelType w:val="hybridMultilevel"/>
    <w:tmpl w:val="3ED280F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49C2C37"/>
    <w:multiLevelType w:val="hybridMultilevel"/>
    <w:tmpl w:val="ED14C2DC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2E1065"/>
    <w:multiLevelType w:val="hybridMultilevel"/>
    <w:tmpl w:val="50C02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41579"/>
    <w:multiLevelType w:val="hybridMultilevel"/>
    <w:tmpl w:val="249822FA"/>
    <w:lvl w:ilvl="0" w:tplc="F7CCE1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E69A2"/>
    <w:multiLevelType w:val="hybridMultilevel"/>
    <w:tmpl w:val="4EA0E1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8C5306"/>
    <w:multiLevelType w:val="hybridMultilevel"/>
    <w:tmpl w:val="E078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716C7"/>
    <w:multiLevelType w:val="multilevel"/>
    <w:tmpl w:val="03E02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17"/>
    <w:rsid w:val="0002147F"/>
    <w:rsid w:val="000B7AA5"/>
    <w:rsid w:val="001F05CF"/>
    <w:rsid w:val="00277A84"/>
    <w:rsid w:val="00392F99"/>
    <w:rsid w:val="00435FA0"/>
    <w:rsid w:val="00453102"/>
    <w:rsid w:val="00453DEC"/>
    <w:rsid w:val="004A4D74"/>
    <w:rsid w:val="004B2A94"/>
    <w:rsid w:val="004C2717"/>
    <w:rsid w:val="004F3D2C"/>
    <w:rsid w:val="00523609"/>
    <w:rsid w:val="00571F0A"/>
    <w:rsid w:val="005A1645"/>
    <w:rsid w:val="005B097C"/>
    <w:rsid w:val="006057E0"/>
    <w:rsid w:val="008221D3"/>
    <w:rsid w:val="00833EAD"/>
    <w:rsid w:val="00876609"/>
    <w:rsid w:val="00957931"/>
    <w:rsid w:val="009A0531"/>
    <w:rsid w:val="009D3EF6"/>
    <w:rsid w:val="00A140E8"/>
    <w:rsid w:val="00A96359"/>
    <w:rsid w:val="00B429CE"/>
    <w:rsid w:val="00CD3096"/>
    <w:rsid w:val="00CF1668"/>
    <w:rsid w:val="00D24F18"/>
    <w:rsid w:val="00E63921"/>
    <w:rsid w:val="00EA43C8"/>
    <w:rsid w:val="00EA5C51"/>
    <w:rsid w:val="00EA7B11"/>
    <w:rsid w:val="00F57458"/>
    <w:rsid w:val="00F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EA13"/>
  <w15:docId w15:val="{05F15777-E348-4B3B-8CFC-6EA49383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21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221D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User</cp:lastModifiedBy>
  <cp:revision>3</cp:revision>
  <dcterms:created xsi:type="dcterms:W3CDTF">2022-03-14T09:04:00Z</dcterms:created>
  <dcterms:modified xsi:type="dcterms:W3CDTF">2022-03-14T09:10:00Z</dcterms:modified>
</cp:coreProperties>
</file>