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E5" w:rsidRPr="00A503E5" w:rsidRDefault="00A503E5" w:rsidP="00A503E5">
      <w:pPr>
        <w:pStyle w:val="a3"/>
        <w:shd w:val="clear" w:color="auto" w:fill="FFFFFF"/>
        <w:spacing w:after="0"/>
        <w:rPr>
          <w:b/>
          <w:bCs/>
          <w:color w:val="181818"/>
          <w:sz w:val="27"/>
          <w:szCs w:val="27"/>
        </w:rPr>
      </w:pPr>
      <w:r w:rsidRPr="00A503E5">
        <w:rPr>
          <w:b/>
          <w:bCs/>
          <w:color w:val="181818"/>
          <w:sz w:val="27"/>
          <w:szCs w:val="27"/>
        </w:rPr>
        <w:t>Кожевникова Н.В. «Отчёт о проведё</w:t>
      </w:r>
      <w:bookmarkStart w:id="0" w:name="_GoBack"/>
      <w:bookmarkEnd w:id="0"/>
      <w:r w:rsidRPr="00A503E5">
        <w:rPr>
          <w:b/>
          <w:bCs/>
          <w:color w:val="181818"/>
          <w:sz w:val="27"/>
          <w:szCs w:val="27"/>
        </w:rPr>
        <w:t>нных дистанционных конкурс</w:t>
      </w:r>
      <w:r>
        <w:rPr>
          <w:b/>
          <w:bCs/>
          <w:color w:val="181818"/>
          <w:sz w:val="27"/>
          <w:szCs w:val="27"/>
        </w:rPr>
        <w:t>ах</w:t>
      </w:r>
      <w:r w:rsidRPr="00A503E5">
        <w:rPr>
          <w:b/>
          <w:bCs/>
          <w:color w:val="181818"/>
          <w:sz w:val="27"/>
          <w:szCs w:val="27"/>
        </w:rPr>
        <w:t xml:space="preserve"> деко</w:t>
      </w:r>
      <w:r>
        <w:rPr>
          <w:b/>
          <w:bCs/>
          <w:color w:val="181818"/>
          <w:sz w:val="27"/>
          <w:szCs w:val="27"/>
        </w:rPr>
        <w:t>ративно-прикладного творчества».</w:t>
      </w:r>
    </w:p>
    <w:p w:rsidR="00854C94" w:rsidRPr="00A344EA" w:rsidRDefault="00854C94" w:rsidP="00854C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A344EA">
        <w:rPr>
          <w:rFonts w:ascii="Times New Roman" w:eastAsia="Times New Roman" w:hAnsi="Times New Roman" w:cs="Times New Roman"/>
          <w:color w:val="272C31"/>
          <w:sz w:val="28"/>
          <w:szCs w:val="28"/>
          <w:shd w:val="clear" w:color="auto" w:fill="FFFFFF"/>
          <w:lang w:eastAsia="ru-RU"/>
        </w:rPr>
        <w:t>Творческая работа – это прекрасный,</w:t>
      </w:r>
    </w:p>
    <w:p w:rsidR="00854C94" w:rsidRPr="00A344EA" w:rsidRDefault="00854C94" w:rsidP="00854C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A344EA">
        <w:rPr>
          <w:rFonts w:ascii="Times New Roman" w:eastAsia="Times New Roman" w:hAnsi="Times New Roman" w:cs="Times New Roman"/>
          <w:color w:val="272C31"/>
          <w:sz w:val="28"/>
          <w:szCs w:val="28"/>
          <w:shd w:val="clear" w:color="auto" w:fill="FFFFFF"/>
          <w:lang w:eastAsia="ru-RU"/>
        </w:rPr>
        <w:t>необычайно тяжелый и изумительно</w:t>
      </w:r>
    </w:p>
    <w:p w:rsidR="00854C94" w:rsidRPr="00A344EA" w:rsidRDefault="00854C94" w:rsidP="00854C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A344EA">
        <w:rPr>
          <w:rFonts w:ascii="Times New Roman" w:eastAsia="Times New Roman" w:hAnsi="Times New Roman" w:cs="Times New Roman"/>
          <w:color w:val="272C31"/>
          <w:sz w:val="28"/>
          <w:szCs w:val="28"/>
          <w:shd w:val="clear" w:color="auto" w:fill="FFFFFF"/>
          <w:lang w:eastAsia="ru-RU"/>
        </w:rPr>
        <w:t>радостный труд.</w:t>
      </w:r>
    </w:p>
    <w:p w:rsidR="00854C94" w:rsidRPr="00A344EA" w:rsidRDefault="00854C94" w:rsidP="00854C9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A344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 Островский</w:t>
      </w:r>
    </w:p>
    <w:p w:rsidR="00854C94" w:rsidRDefault="00854C94" w:rsidP="00854C9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854C94" w:rsidRDefault="00854C94" w:rsidP="00854C9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  Творческий потенциал учащихся – это внутренние личностные возможности, проявляющиеся в творческой деятельности, которые включают: уровень развития художественно-образного творческого мышления, художественно – творческую направленность и творческую мотивацию, проявляющуюся в стремлении овладеть новыми знаниями и умениями в определенном виде творческой деятельности, способности к творческой самореализации.</w:t>
      </w:r>
    </w:p>
    <w:p w:rsidR="00854C94" w:rsidRDefault="00854C94" w:rsidP="00854C9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   Как любая деятельность, конкурсная имеет в своей структуре: цель, мотив, действия, результат. Конкурс - это точка, от которой ребёнок сделает шаг для достижения новых целей. Для детей–зрителей - это возможность увидеть своего друга с другой точки зрения, а для кого-то стимул попробовать себя в этом виде деятельности.</w:t>
      </w:r>
    </w:p>
    <w:p w:rsidR="00854C94" w:rsidRDefault="00854C94" w:rsidP="00854C9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           Продукт детского художественного творчества – рисунки, поделки, становятся частью искусства, пусть и самодеятельного, непрофессионального. </w:t>
      </w:r>
    </w:p>
    <w:p w:rsidR="00854C94" w:rsidRDefault="00854C94" w:rsidP="00854C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5A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Реалии сложившейся ситуации в мире и в стране, в период временных ограничений, связанных с эпидемиологической ситуацией, диктует разработку новых подходов и путей к реализации образовательных программ и проектов, с применением электронного обучения и дистанционных образовательных технологий.</w:t>
      </w:r>
    </w:p>
    <w:p w:rsidR="00854C94" w:rsidRDefault="00854C94" w:rsidP="00854C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с 2020 года мы решили проводить конкурсы в дистанционной форме.</w:t>
      </w:r>
    </w:p>
    <w:p w:rsidR="00854C94" w:rsidRPr="00C36D8E" w:rsidRDefault="00854C94" w:rsidP="00854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ноябре 2020 года был проведен районный конкурс</w:t>
      </w:r>
      <w:r w:rsidRPr="00C36D8E">
        <w:rPr>
          <w:rFonts w:ascii="Times New Roman" w:hAnsi="Times New Roman" w:cs="Times New Roman"/>
          <w:sz w:val="28"/>
          <w:szCs w:val="28"/>
        </w:rPr>
        <w:t xml:space="preserve"> рисунков и иллюстраций «Любимые басни </w:t>
      </w:r>
      <w:proofErr w:type="spellStart"/>
      <w:r w:rsidRPr="00C36D8E">
        <w:rPr>
          <w:rFonts w:ascii="Times New Roman" w:hAnsi="Times New Roman" w:cs="Times New Roman"/>
          <w:sz w:val="28"/>
          <w:szCs w:val="28"/>
        </w:rPr>
        <w:t>И.А.Крылова</w:t>
      </w:r>
      <w:proofErr w:type="spellEnd"/>
      <w:r w:rsidRPr="00C36D8E">
        <w:rPr>
          <w:rFonts w:ascii="Times New Roman" w:hAnsi="Times New Roman" w:cs="Times New Roman"/>
          <w:sz w:val="28"/>
          <w:szCs w:val="28"/>
        </w:rPr>
        <w:t>» среди воспитанников муниципальных дошкольных образовательных учреждений Ворошиловского района Волгограда</w:t>
      </w:r>
      <w:r>
        <w:rPr>
          <w:rFonts w:ascii="Times New Roman" w:hAnsi="Times New Roman" w:cs="Times New Roman"/>
          <w:sz w:val="28"/>
          <w:szCs w:val="28"/>
        </w:rPr>
        <w:t xml:space="preserve">. В данном конкурсе приняло участие 148 воспитанников из 16 </w:t>
      </w:r>
      <w:r w:rsidRPr="00C36D8E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 Ворошиловского района Волгограда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C94" w:rsidRPr="00004097" w:rsidRDefault="00854C94" w:rsidP="00854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декабре 2020 года был проведен городской конкурс</w:t>
      </w:r>
      <w:r w:rsidRPr="00C36D8E">
        <w:rPr>
          <w:rFonts w:ascii="Times New Roman" w:hAnsi="Times New Roman" w:cs="Times New Roman"/>
          <w:sz w:val="28"/>
          <w:szCs w:val="28"/>
        </w:rPr>
        <w:t xml:space="preserve"> «Новогодняя сказка» среди учащихся с ограниченными возможностями здоровья, детей-инвалидов образовательных учреждений Волгограда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004097">
        <w:rPr>
          <w:rFonts w:ascii="Times New Roman" w:hAnsi="Times New Roman" w:cs="Times New Roman"/>
          <w:sz w:val="28"/>
          <w:szCs w:val="28"/>
        </w:rPr>
        <w:t>риняли участие 58 учащихся с ограниченными возможностями здоровья, детей-инвалидов из 18 муниципальных образовательных учреждений Волгограда.</w:t>
      </w:r>
    </w:p>
    <w:p w:rsidR="00854C94" w:rsidRPr="00327254" w:rsidRDefault="00854C94" w:rsidP="00854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ноябре 2021 года </w:t>
      </w:r>
      <w:r>
        <w:rPr>
          <w:rFonts w:ascii="Times New Roman" w:hAnsi="Times New Roman" w:cs="Times New Roman"/>
          <w:sz w:val="28"/>
          <w:szCs w:val="28"/>
        </w:rPr>
        <w:t>был проведен районный конкурс рисунков «Золотая осень</w:t>
      </w:r>
      <w:r w:rsidRPr="00C36D8E">
        <w:rPr>
          <w:rFonts w:ascii="Times New Roman" w:hAnsi="Times New Roman" w:cs="Times New Roman"/>
          <w:sz w:val="28"/>
          <w:szCs w:val="28"/>
        </w:rPr>
        <w:t>» среди воспитанников муниципальных дошкольных образовательных учреждений Ворошиловского района Волгограда</w:t>
      </w:r>
      <w:r>
        <w:rPr>
          <w:rFonts w:ascii="Times New Roman" w:hAnsi="Times New Roman" w:cs="Times New Roman"/>
          <w:sz w:val="28"/>
          <w:szCs w:val="28"/>
        </w:rPr>
        <w:t xml:space="preserve">. В данном конкурсе приняло участие 81 воспитанник, 2 коллектива из 15 </w:t>
      </w:r>
      <w:r w:rsidRPr="00C36D8E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 Ворошиловского района Волгограда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C94" w:rsidRPr="00751ACF" w:rsidRDefault="00854C94" w:rsidP="00854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27254">
        <w:rPr>
          <w:rFonts w:ascii="Times New Roman" w:hAnsi="Times New Roman" w:cs="Times New Roman"/>
          <w:sz w:val="28"/>
          <w:szCs w:val="28"/>
        </w:rPr>
        <w:t xml:space="preserve">В декабре 2021 года проведен II городской конкурс детских творческих работ «Новогодняя сказка» среди учащихся с ограниченными возможностями здоровья, детей-инвалидов образовательных учреждений Волгограда». В Конкурсе приняли участие 83 учащихся с ограниченными возможностями здоровья, детей-инвалидов из 22 муниципальных образовательных учреждений Волгограда. </w:t>
      </w:r>
    </w:p>
    <w:p w:rsidR="00854C94" w:rsidRPr="00327254" w:rsidRDefault="00854C94" w:rsidP="00854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феврале-марте проводим конкурс по декоративно-прикладному творчеству «Подарок маме» среди учащихся с ограниченными возможностями здоровья, детей-инвалидов </w:t>
      </w:r>
      <w:r>
        <w:rPr>
          <w:rFonts w:ascii="Times New Roman" w:hAnsi="Times New Roman"/>
          <w:color w:val="000000"/>
          <w:sz w:val="28"/>
          <w:szCs w:val="28"/>
        </w:rPr>
        <w:t>образовательных учреждений Волгограда</w:t>
      </w:r>
    </w:p>
    <w:p w:rsidR="00854C94" w:rsidRPr="007B364C" w:rsidRDefault="00854C94" w:rsidP="0085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C94" w:rsidRPr="006C235D" w:rsidRDefault="00854C94" w:rsidP="00854C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Выводы:</w:t>
      </w:r>
    </w:p>
    <w:p w:rsidR="00854C94" w:rsidRDefault="00854C94" w:rsidP="00854C9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</w:p>
    <w:p w:rsidR="00854C94" w:rsidRPr="00A344EA" w:rsidRDefault="00854C94" w:rsidP="00854C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Дистанционные конкурсы по своей природе можно считать уникальными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объединяют не только учащегося и педагога</w:t>
      </w: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огромное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из других образовательных учреждений района и города</w:t>
      </w: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Ребятам нравится соревновать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 другими детьми</w:t>
      </w: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Такая коммуникация стала возможна благодаря новым дистанционным технологиям.</w:t>
      </w:r>
    </w:p>
    <w:p w:rsidR="00854C94" w:rsidRDefault="00854C94" w:rsidP="00854C9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хочется отметить плюсы таких конкурсов:</w:t>
      </w:r>
    </w:p>
    <w:p w:rsidR="00854C94" w:rsidRPr="00A344EA" w:rsidRDefault="00854C94" w:rsidP="00854C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выполнение конкурсного задания в удобное для ребенка время;</w:t>
      </w:r>
    </w:p>
    <w:p w:rsidR="00854C94" w:rsidRPr="00A344EA" w:rsidRDefault="00854C94" w:rsidP="00854C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мотивации к выполнению работы</w:t>
      </w: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4C94" w:rsidRDefault="00854C94" w:rsidP="0085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участия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конкурсах, позволяют учащимся</w:t>
      </w:r>
      <w:r w:rsidRPr="00A34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личное 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тфолио;</w:t>
      </w:r>
    </w:p>
    <w:p w:rsidR="00854C94" w:rsidRPr="007B364C" w:rsidRDefault="00854C94" w:rsidP="0085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дистанционная форма проведения конкурсов</w:t>
      </w:r>
      <w:r w:rsidRPr="0032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же помогла установить более тесные </w:t>
      </w:r>
      <w:r w:rsidRPr="007B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 некоторыми педагогами из других образовательных учреждений;</w:t>
      </w:r>
    </w:p>
    <w:p w:rsidR="00854C94" w:rsidRDefault="00854C94" w:rsidP="0085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64C">
        <w:rPr>
          <w:rFonts w:ascii="Times New Roman" w:hAnsi="Times New Roman" w:cs="Times New Roman"/>
          <w:sz w:val="28"/>
          <w:szCs w:val="28"/>
        </w:rPr>
        <w:t>-</w:t>
      </w:r>
      <w:r w:rsidRPr="007B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7B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оличественный рост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327254">
        <w:rPr>
          <w:rFonts w:ascii="Times New Roman" w:hAnsi="Times New Roman" w:cs="Times New Roman"/>
          <w:sz w:val="28"/>
          <w:szCs w:val="28"/>
        </w:rPr>
        <w:t>ограниченными возможностями здоровья, детей-инвалидов</w:t>
      </w:r>
      <w:r w:rsidRPr="007B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принявших участие в дистанционных конкурсах, свидетельствует о востребованности предлагаемой формы деятельности и о необходимости введения такой дистанционного формы проведения конкурсов, по крайней мере, в дополнительном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ании;</w:t>
      </w:r>
    </w:p>
    <w:p w:rsidR="00854C94" w:rsidRPr="007B364C" w:rsidRDefault="00854C94" w:rsidP="00854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дистанционные конкурсы имеют огромное значение для всестороннего развития личности, социализации и адаптации в обществе, особенно учащихся с </w:t>
      </w:r>
      <w:r w:rsidRPr="00327254">
        <w:rPr>
          <w:rFonts w:ascii="Times New Roman" w:hAnsi="Times New Roman" w:cs="Times New Roman"/>
          <w:sz w:val="28"/>
          <w:szCs w:val="28"/>
        </w:rPr>
        <w:t>ограниченными возможностями здоровья, детей-инвалидов</w:t>
      </w:r>
      <w:r>
        <w:rPr>
          <w:rFonts w:ascii="Times New Roman" w:hAnsi="Times New Roman" w:cs="Times New Roman"/>
          <w:sz w:val="28"/>
          <w:szCs w:val="28"/>
        </w:rPr>
        <w:t>, так как участие в дистанционных конкурсах – это деятельность, позволяющая проявить себя, свое умение и показать публично достигнутый личностный результат. А это в свою очередь особенно важно для детей застенчивых, медлительных, робких и неуверенных в себе. Участие таких детей только повысит самооценку и веру в свои силы.</w:t>
      </w:r>
    </w:p>
    <w:p w:rsidR="00854C94" w:rsidRDefault="00854C94" w:rsidP="00854C94">
      <w:pPr>
        <w:spacing w:after="0"/>
        <w:jc w:val="both"/>
        <w:rPr>
          <w:sz w:val="28"/>
          <w:szCs w:val="28"/>
        </w:rPr>
      </w:pPr>
    </w:p>
    <w:p w:rsidR="00854C94" w:rsidRPr="00561BAB" w:rsidRDefault="00854C94" w:rsidP="00854C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1BAB">
        <w:rPr>
          <w:rFonts w:ascii="Times New Roman" w:hAnsi="Times New Roman" w:cs="Times New Roman"/>
          <w:sz w:val="28"/>
          <w:szCs w:val="28"/>
        </w:rPr>
        <w:t xml:space="preserve">             Но </w:t>
      </w:r>
      <w:r>
        <w:rPr>
          <w:rFonts w:ascii="Times New Roman" w:hAnsi="Times New Roman" w:cs="Times New Roman"/>
          <w:sz w:val="28"/>
          <w:szCs w:val="28"/>
        </w:rPr>
        <w:t>есть и минусы:</w:t>
      </w:r>
    </w:p>
    <w:p w:rsidR="00854C94" w:rsidRPr="00561BAB" w:rsidRDefault="00854C94" w:rsidP="00854C9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C94" w:rsidRPr="00327254" w:rsidRDefault="00854C94" w:rsidP="00854C94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ходе проведения конкурсов</w:t>
      </w:r>
      <w:r w:rsidRPr="00BF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дистанционном режиме, многие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поняли, что учащиеся испытывают дефицит живого общения и 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другими детьми;</w:t>
      </w:r>
    </w:p>
    <w:p w:rsidR="00854C94" w:rsidRDefault="00854C94" w:rsidP="00854C9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2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дистанционных конкурсов </w:t>
      </w:r>
      <w:r w:rsidRPr="00BF5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 установить позитивно-эмоциона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фон, как при «живом общении».</w:t>
      </w:r>
    </w:p>
    <w:p w:rsidR="00854C94" w:rsidRPr="007B364C" w:rsidRDefault="00854C94" w:rsidP="00854C9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4C94" w:rsidRPr="00505553" w:rsidRDefault="00854C94" w:rsidP="00854C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</w:t>
      </w:r>
      <w:r w:rsidRPr="0050555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Главное, не падать духом, искать новые формы и методы работы, расс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матривать дистанционное проведение конкурсов и участие в них</w:t>
      </w:r>
      <w:r w:rsidRPr="0050555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 как препятствие и сложности, а как новые возможности, поле для творчества и саморазвития.</w:t>
      </w:r>
    </w:p>
    <w:p w:rsidR="006C747A" w:rsidRDefault="006C747A" w:rsidP="00854C94">
      <w:pPr>
        <w:spacing w:after="0"/>
      </w:pPr>
    </w:p>
    <w:sectPr w:rsidR="006C747A" w:rsidSect="00854C9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4241C"/>
    <w:multiLevelType w:val="hybridMultilevel"/>
    <w:tmpl w:val="989AE25A"/>
    <w:lvl w:ilvl="0" w:tplc="3124B92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1E"/>
    <w:rsid w:val="00011F1E"/>
    <w:rsid w:val="006C747A"/>
    <w:rsid w:val="00773CD4"/>
    <w:rsid w:val="00854C94"/>
    <w:rsid w:val="00A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605"/>
  <w15:chartTrackingRefBased/>
  <w15:docId w15:val="{D722B3E0-D94B-46E2-9C84-6BF9E6D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ASYA</cp:lastModifiedBy>
  <cp:revision>3</cp:revision>
  <dcterms:created xsi:type="dcterms:W3CDTF">2022-03-14T08:53:00Z</dcterms:created>
  <dcterms:modified xsi:type="dcterms:W3CDTF">2022-03-14T09:31:00Z</dcterms:modified>
</cp:coreProperties>
</file>