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1A6" w:rsidRPr="003E41A6" w:rsidRDefault="003E41A6" w:rsidP="003E41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3E41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Муниципальное казенное учреждение</w:t>
      </w:r>
    </w:p>
    <w:p w:rsidR="003E41A6" w:rsidRPr="003E41A6" w:rsidRDefault="003E41A6" w:rsidP="003E41A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</w:pPr>
      <w:r w:rsidRPr="003E41A6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 xml:space="preserve">«ЦЕНТР ОБЕСПЕЧЕНИЯ МЕРОПРИЯТИЙ </w:t>
      </w:r>
    </w:p>
    <w:p w:rsidR="003E41A6" w:rsidRPr="003E41A6" w:rsidRDefault="003E41A6" w:rsidP="003E41A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</w:pPr>
      <w:r w:rsidRPr="003E41A6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>ГРАЖДАНСКОЙ ЗАЩИТЫ ВОЛГОГРАДА»</w:t>
      </w:r>
    </w:p>
    <w:p w:rsidR="003E41A6" w:rsidRPr="003E41A6" w:rsidRDefault="003E41A6" w:rsidP="003E41A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E41A6">
        <w:rPr>
          <w:rFonts w:ascii="Times New Roman" w:eastAsia="Times New Roman" w:hAnsi="Times New Roman" w:cs="Times New Roman"/>
          <w:sz w:val="20"/>
          <w:szCs w:val="20"/>
        </w:rPr>
        <w:t>400074, г. Волгоград, ул. Р- Крестьянская, дом 19,  тел: (8442)  97-36-64, (8442)  94-72- 84</w:t>
      </w:r>
    </w:p>
    <w:p w:rsidR="003E41A6" w:rsidRPr="0076439A" w:rsidRDefault="003E41A6" w:rsidP="003E41A6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76439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E- mail</w:t>
      </w:r>
      <w:r w:rsidR="0076439A" w:rsidRPr="0076439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r w:rsidRPr="0076439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:vv-rybak@volgadmin</w:t>
      </w:r>
      <w:r w:rsidR="00B265A3" w:rsidRPr="0076439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.ru</w:t>
      </w:r>
    </w:p>
    <w:p w:rsidR="003E41A6" w:rsidRPr="00B265A3" w:rsidRDefault="003E41A6" w:rsidP="003E41A6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960F3" wp14:editId="7DF94515">
                <wp:simplePos x="0" y="0"/>
                <wp:positionH relativeFrom="column">
                  <wp:posOffset>-114300</wp:posOffset>
                </wp:positionH>
                <wp:positionV relativeFrom="paragraph">
                  <wp:posOffset>139700</wp:posOffset>
                </wp:positionV>
                <wp:extent cx="6286500" cy="0"/>
                <wp:effectExtent l="9525" t="15875" r="9525" b="127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76BE5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1pt" to="486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" strokeweight="1.5pt"/>
            </w:pict>
          </mc:Fallback>
        </mc:AlternateContent>
      </w:r>
    </w:p>
    <w:p w:rsidR="003E41A6" w:rsidRPr="003E41A6" w:rsidRDefault="003E41A6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zh-CN" w:bidi="hi-IN"/>
        </w:rPr>
      </w:pPr>
      <w:r w:rsidRPr="00B265A3">
        <w:rPr>
          <w:rFonts w:ascii="Times New Roman" w:eastAsia="Calibri" w:hAnsi="Times New Roman" w:cs="Times New Roman"/>
          <w:i/>
          <w:sz w:val="24"/>
          <w:szCs w:val="24"/>
          <w:lang w:val="en-US" w:eastAsia="zh-CN" w:bidi="hi-IN"/>
        </w:rPr>
        <w:t xml:space="preserve"> </w:t>
      </w:r>
      <w:r w:rsidRPr="003E41A6">
        <w:rPr>
          <w:rFonts w:ascii="Times New Roman" w:eastAsia="Calibri" w:hAnsi="Times New Roman" w:cs="Times New Roman"/>
          <w:i/>
          <w:sz w:val="24"/>
          <w:szCs w:val="24"/>
          <w:lang w:eastAsia="zh-CN" w:bidi="hi-IN"/>
        </w:rPr>
        <w:t xml:space="preserve">Исх.  № </w:t>
      </w:r>
      <w:r w:rsidR="0009207A">
        <w:rPr>
          <w:rFonts w:ascii="Times New Roman" w:eastAsia="Calibri" w:hAnsi="Times New Roman" w:cs="Times New Roman"/>
          <w:i/>
          <w:sz w:val="24"/>
          <w:szCs w:val="24"/>
          <w:lang w:eastAsia="zh-CN" w:bidi="hi-IN"/>
        </w:rPr>
        <w:t>220</w:t>
      </w:r>
      <w:r w:rsidRPr="003E41A6">
        <w:rPr>
          <w:rFonts w:ascii="Times New Roman" w:eastAsia="Calibri" w:hAnsi="Times New Roman" w:cs="Times New Roman"/>
          <w:i/>
          <w:sz w:val="24"/>
          <w:szCs w:val="24"/>
          <w:lang w:eastAsia="zh-CN" w:bidi="hi-IN"/>
        </w:rPr>
        <w:t xml:space="preserve">  от</w:t>
      </w:r>
      <w:r w:rsidR="00165A15">
        <w:rPr>
          <w:rFonts w:ascii="Times New Roman" w:eastAsia="Calibri" w:hAnsi="Times New Roman" w:cs="Times New Roman"/>
          <w:i/>
          <w:sz w:val="24"/>
          <w:szCs w:val="24"/>
          <w:lang w:eastAsia="zh-CN" w:bidi="hi-IN"/>
        </w:rPr>
        <w:t xml:space="preserve"> </w:t>
      </w:r>
      <w:r w:rsidR="00BE6166">
        <w:rPr>
          <w:rFonts w:ascii="Times New Roman" w:eastAsia="Calibri" w:hAnsi="Times New Roman" w:cs="Times New Roman"/>
          <w:i/>
          <w:sz w:val="24"/>
          <w:szCs w:val="24"/>
          <w:lang w:eastAsia="zh-CN" w:bidi="hi-IN"/>
        </w:rPr>
        <w:t xml:space="preserve"> </w:t>
      </w:r>
      <w:r w:rsidR="0009207A">
        <w:rPr>
          <w:rFonts w:ascii="Times New Roman" w:eastAsia="Calibri" w:hAnsi="Times New Roman" w:cs="Times New Roman"/>
          <w:i/>
          <w:sz w:val="24"/>
          <w:szCs w:val="24"/>
          <w:lang w:eastAsia="zh-CN" w:bidi="hi-IN"/>
        </w:rPr>
        <w:t>29</w:t>
      </w:r>
      <w:r w:rsidR="00896CF3">
        <w:rPr>
          <w:rFonts w:ascii="Times New Roman" w:eastAsia="Calibri" w:hAnsi="Times New Roman" w:cs="Times New Roman"/>
          <w:i/>
          <w:sz w:val="24"/>
          <w:szCs w:val="24"/>
          <w:lang w:eastAsia="zh-CN" w:bidi="hi-IN"/>
        </w:rPr>
        <w:t>.</w:t>
      </w:r>
      <w:r w:rsidR="0009207A">
        <w:rPr>
          <w:rFonts w:ascii="Times New Roman" w:eastAsia="Calibri" w:hAnsi="Times New Roman" w:cs="Times New Roman"/>
          <w:i/>
          <w:sz w:val="24"/>
          <w:szCs w:val="24"/>
          <w:lang w:eastAsia="zh-CN" w:bidi="hi-IN"/>
        </w:rPr>
        <w:t>11</w:t>
      </w:r>
      <w:r w:rsidRPr="003E41A6">
        <w:rPr>
          <w:rFonts w:ascii="Times New Roman" w:eastAsia="Calibri" w:hAnsi="Times New Roman" w:cs="Times New Roman"/>
          <w:i/>
          <w:sz w:val="24"/>
          <w:szCs w:val="24"/>
          <w:lang w:eastAsia="zh-CN" w:bidi="hi-IN"/>
        </w:rPr>
        <w:t>.202</w:t>
      </w:r>
      <w:r w:rsidR="00DC3CDD">
        <w:rPr>
          <w:rFonts w:ascii="Times New Roman" w:eastAsia="Calibri" w:hAnsi="Times New Roman" w:cs="Times New Roman"/>
          <w:i/>
          <w:sz w:val="24"/>
          <w:szCs w:val="24"/>
          <w:lang w:eastAsia="zh-CN" w:bidi="hi-IN"/>
        </w:rPr>
        <w:t>4</w:t>
      </w:r>
      <w:r w:rsidR="00F926FA">
        <w:rPr>
          <w:rFonts w:ascii="Times New Roman" w:eastAsia="Calibri" w:hAnsi="Times New Roman" w:cs="Times New Roman"/>
          <w:i/>
          <w:sz w:val="24"/>
          <w:szCs w:val="24"/>
          <w:lang w:eastAsia="zh-CN" w:bidi="hi-IN"/>
        </w:rPr>
        <w:t xml:space="preserve"> </w:t>
      </w:r>
      <w:r w:rsidRPr="003E41A6">
        <w:rPr>
          <w:rFonts w:ascii="Times New Roman" w:eastAsia="Calibri" w:hAnsi="Times New Roman" w:cs="Times New Roman"/>
          <w:i/>
          <w:sz w:val="24"/>
          <w:szCs w:val="24"/>
          <w:lang w:eastAsia="zh-CN" w:bidi="hi-IN"/>
        </w:rPr>
        <w:t xml:space="preserve">года. </w:t>
      </w:r>
    </w:p>
    <w:p w:rsidR="003E41A6" w:rsidRPr="003E41A6" w:rsidRDefault="003E41A6" w:rsidP="00467240">
      <w:pPr>
        <w:spacing w:after="100" w:afterAutospacing="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41A6">
        <w:rPr>
          <w:rFonts w:ascii="Times New Roman" w:eastAsia="Times New Roman" w:hAnsi="Times New Roman" w:cs="Times New Roman"/>
          <w:i/>
          <w:sz w:val="24"/>
          <w:szCs w:val="24"/>
        </w:rPr>
        <w:t xml:space="preserve"> На    №</w:t>
      </w:r>
      <w:r w:rsidR="005919F1">
        <w:rPr>
          <w:rFonts w:ascii="Times New Roman" w:eastAsia="Times New Roman" w:hAnsi="Times New Roman" w:cs="Times New Roman"/>
          <w:i/>
          <w:sz w:val="24"/>
          <w:szCs w:val="24"/>
        </w:rPr>
        <w:t>____</w:t>
      </w:r>
      <w:r w:rsidRPr="003E41A6">
        <w:rPr>
          <w:rFonts w:ascii="Times New Roman" w:eastAsia="Times New Roman" w:hAnsi="Times New Roman" w:cs="Times New Roman"/>
          <w:i/>
          <w:sz w:val="24"/>
          <w:szCs w:val="24"/>
        </w:rPr>
        <w:t xml:space="preserve">     от </w:t>
      </w:r>
      <w:r w:rsidR="005919F1">
        <w:rPr>
          <w:rFonts w:ascii="Times New Roman" w:eastAsia="Times New Roman" w:hAnsi="Times New Roman" w:cs="Times New Roman"/>
          <w:i/>
          <w:sz w:val="24"/>
          <w:szCs w:val="24"/>
        </w:rPr>
        <w:t xml:space="preserve"> _______</w:t>
      </w:r>
      <w:r w:rsidR="00896CF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926FA">
        <w:rPr>
          <w:rFonts w:ascii="Times New Roman" w:eastAsia="Times New Roman" w:hAnsi="Times New Roman" w:cs="Times New Roman"/>
          <w:i/>
          <w:sz w:val="24"/>
          <w:szCs w:val="24"/>
        </w:rPr>
        <w:t>202</w:t>
      </w:r>
      <w:r w:rsidR="00DC3CDD">
        <w:rPr>
          <w:rFonts w:ascii="Times New Roman" w:eastAsia="Times New Roman" w:hAnsi="Times New Roman" w:cs="Times New Roman"/>
          <w:i/>
          <w:sz w:val="24"/>
          <w:szCs w:val="24"/>
        </w:rPr>
        <w:t>4</w:t>
      </w:r>
      <w:r w:rsidR="00F926F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E41A6">
        <w:rPr>
          <w:rFonts w:ascii="Times New Roman" w:eastAsia="Times New Roman" w:hAnsi="Times New Roman" w:cs="Times New Roman"/>
          <w:i/>
          <w:sz w:val="24"/>
          <w:szCs w:val="24"/>
        </w:rPr>
        <w:t>года.</w:t>
      </w:r>
    </w:p>
    <w:p w:rsidR="00222959" w:rsidRDefault="00467240" w:rsidP="00222959">
      <w:pPr>
        <w:widowControl w:val="0"/>
        <w:suppressAutoHyphens/>
        <w:spacing w:after="0" w:line="240" w:lineRule="auto"/>
        <w:ind w:left="3969"/>
        <w:jc w:val="both"/>
        <w:rPr>
          <w:rFonts w:ascii="Times New Roman" w:eastAsia="Calibri" w:hAnsi="Times New Roman" w:cs="Liberation Mono"/>
          <w:i/>
          <w:sz w:val="28"/>
          <w:szCs w:val="28"/>
          <w:lang w:eastAsia="zh-CN" w:bidi="hi-IN"/>
        </w:rPr>
      </w:pPr>
      <w:r>
        <w:rPr>
          <w:rFonts w:ascii="Times New Roman" w:eastAsia="Calibri" w:hAnsi="Times New Roman" w:cs="Liberation Mono"/>
          <w:i/>
          <w:sz w:val="28"/>
          <w:szCs w:val="28"/>
          <w:lang w:eastAsia="zh-CN" w:bidi="hi-IN"/>
        </w:rPr>
        <w:t xml:space="preserve"> </w:t>
      </w:r>
      <w:r w:rsidR="00222959">
        <w:rPr>
          <w:rFonts w:ascii="Times New Roman" w:eastAsia="Calibri" w:hAnsi="Times New Roman" w:cs="Liberation Mono"/>
          <w:i/>
          <w:sz w:val="28"/>
          <w:szCs w:val="28"/>
          <w:lang w:eastAsia="zh-CN" w:bidi="hi-IN"/>
        </w:rPr>
        <w:t>Руково</w:t>
      </w:r>
      <w:r w:rsidR="00C43199">
        <w:rPr>
          <w:rFonts w:ascii="Times New Roman" w:eastAsia="Calibri" w:hAnsi="Times New Roman" w:cs="Liberation Mono"/>
          <w:i/>
          <w:sz w:val="28"/>
          <w:szCs w:val="28"/>
          <w:lang w:eastAsia="zh-CN" w:bidi="hi-IN"/>
        </w:rPr>
        <w:t>дителям организаций и учреждений</w:t>
      </w:r>
      <w:r w:rsidR="00222959">
        <w:rPr>
          <w:rFonts w:ascii="Times New Roman" w:eastAsia="Calibri" w:hAnsi="Times New Roman" w:cs="Liberation Mono"/>
          <w:i/>
          <w:sz w:val="28"/>
          <w:szCs w:val="28"/>
          <w:lang w:eastAsia="zh-CN" w:bidi="hi-IN"/>
        </w:rPr>
        <w:t xml:space="preserve"> </w:t>
      </w:r>
    </w:p>
    <w:p w:rsidR="00EB0918" w:rsidRDefault="00C43199" w:rsidP="007900E7">
      <w:pPr>
        <w:widowControl w:val="0"/>
        <w:suppressAutoHyphens/>
        <w:spacing w:after="0" w:line="240" w:lineRule="auto"/>
        <w:ind w:left="3969"/>
        <w:jc w:val="both"/>
        <w:rPr>
          <w:rFonts w:ascii="Times New Roman" w:eastAsia="Calibri" w:hAnsi="Times New Roman" w:cs="Liberation Mono"/>
          <w:i/>
          <w:sz w:val="28"/>
          <w:szCs w:val="28"/>
          <w:lang w:eastAsia="zh-CN" w:bidi="hi-IN"/>
        </w:rPr>
      </w:pPr>
      <w:r>
        <w:rPr>
          <w:rFonts w:ascii="Times New Roman" w:eastAsia="Calibri" w:hAnsi="Times New Roman" w:cs="Liberation Mono"/>
          <w:i/>
          <w:sz w:val="28"/>
          <w:szCs w:val="28"/>
          <w:lang w:eastAsia="zh-CN" w:bidi="hi-IN"/>
        </w:rPr>
        <w:t>Ворошиловского района г. Волгограда</w:t>
      </w:r>
    </w:p>
    <w:p w:rsidR="005F17D9" w:rsidRPr="00A26CC1" w:rsidRDefault="005F17D9" w:rsidP="007900E7">
      <w:pPr>
        <w:widowControl w:val="0"/>
        <w:suppressAutoHyphens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5742" w:rsidRPr="00BE6166" w:rsidRDefault="00EB6FBD" w:rsidP="002F2C8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FBD">
        <w:rPr>
          <w:rFonts w:ascii="Times New Roman" w:hAnsi="Times New Roman" w:cs="Times New Roman"/>
          <w:sz w:val="28"/>
          <w:szCs w:val="28"/>
        </w:rPr>
        <w:t>Во исполнение протокола совещания под председательством первого заместителя Губернатора Волгоградской области В.В. Бахина от 14.11.2024 г., а также в связи с усилением террористической опасности с применением вооруженными силами Украины беспилотных летательных аппаратов по объектам на территории Российской Федерации, в целях обеспечения эффективной коллективной защиты на территории Волгограда, прошу Вас в преддверии новогодних праздников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6166" w:rsidRPr="00BE6166">
        <w:rPr>
          <w:rFonts w:ascii="Times New Roman" w:hAnsi="Times New Roman" w:cs="Times New Roman"/>
          <w:sz w:val="28"/>
          <w:szCs w:val="28"/>
        </w:rPr>
        <w:t>о</w:t>
      </w:r>
      <w:r w:rsidR="00BE6166" w:rsidRPr="00BE6166">
        <w:rPr>
          <w:rFonts w:ascii="Times New Roman" w:hAnsi="Times New Roman" w:cs="Times New Roman"/>
          <w:color w:val="000000"/>
          <w:sz w:val="28"/>
          <w:szCs w:val="28"/>
        </w:rPr>
        <w:t>рганизовать распространение указанных ниже  памяток среди населения, работников организаций и предприят</w:t>
      </w:r>
      <w:r w:rsidR="00244C27">
        <w:rPr>
          <w:rFonts w:ascii="Times New Roman" w:hAnsi="Times New Roman" w:cs="Times New Roman"/>
          <w:color w:val="000000"/>
          <w:sz w:val="28"/>
          <w:szCs w:val="28"/>
        </w:rPr>
        <w:t>ий, расположенных на территории</w:t>
      </w:r>
      <w:r w:rsidR="00BE6166" w:rsidRPr="00BE6166">
        <w:rPr>
          <w:rFonts w:ascii="Times New Roman" w:hAnsi="Times New Roman" w:cs="Times New Roman"/>
          <w:color w:val="000000"/>
          <w:sz w:val="28"/>
          <w:szCs w:val="28"/>
        </w:rPr>
        <w:t xml:space="preserve"> района (в том числе среди учащихся общеобразовательных, специальных и высших учреждений):</w:t>
      </w:r>
    </w:p>
    <w:p w:rsidR="00E85567" w:rsidRPr="00E85567" w:rsidRDefault="00D4085F" w:rsidP="00E85567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408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C7221D" w:rsidRPr="00C7221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 населению</w:t>
      </w:r>
      <w:r w:rsidR="00185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85567" w:rsidRPr="00E85567">
        <w:rPr>
          <w:rFonts w:ascii="Times New Roman" w:hAnsi="Times New Roman"/>
          <w:sz w:val="28"/>
          <w:szCs w:val="28"/>
          <w:lang w:eastAsia="ru-RU"/>
        </w:rPr>
        <w:t>ДЕЙСТВИЯ НАСЕЛЕНИЯ ПО СИГНАЛУ</w:t>
      </w:r>
    </w:p>
    <w:p w:rsidR="00D4085F" w:rsidRPr="00D4085F" w:rsidRDefault="00E85567" w:rsidP="00E855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567">
        <w:rPr>
          <w:rFonts w:ascii="Times New Roman" w:hAnsi="Times New Roman"/>
          <w:sz w:val="28"/>
          <w:szCs w:val="28"/>
          <w:lang w:eastAsia="ru-RU"/>
        </w:rPr>
        <w:t xml:space="preserve"> «ВОЗДУШНАЯ ТРЕВОГА</w:t>
      </w:r>
      <w:r>
        <w:rPr>
          <w:rFonts w:ascii="Times New Roman" w:hAnsi="Times New Roman"/>
          <w:b/>
          <w:sz w:val="32"/>
          <w:szCs w:val="32"/>
          <w:lang w:eastAsia="ru-RU"/>
        </w:rPr>
        <w:t>»</w:t>
      </w:r>
      <w:r w:rsidR="00C722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4085F" w:rsidRPr="00D408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C6E82" w:rsidRDefault="00D4085F" w:rsidP="001859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11DD" w:rsidRPr="008D1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ПАМЯТКА </w:t>
      </w:r>
      <w:r w:rsidR="001859E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85567">
        <w:rPr>
          <w:rFonts w:ascii="Times New Roman" w:hAnsi="Times New Roman" w:cs="Times New Roman"/>
          <w:sz w:val="28"/>
          <w:szCs w:val="28"/>
        </w:rPr>
        <w:t>О</w:t>
      </w:r>
      <w:r w:rsidR="00E85567" w:rsidRPr="00E85567">
        <w:rPr>
          <w:rFonts w:ascii="Times New Roman" w:hAnsi="Times New Roman" w:cs="Times New Roman"/>
          <w:sz w:val="28"/>
          <w:szCs w:val="28"/>
        </w:rPr>
        <w:t>б использовании различных укрытий для защиты населения</w:t>
      </w:r>
      <w:r w:rsidR="001859E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C6E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859E2" w:rsidRDefault="001859E2" w:rsidP="00E85567">
      <w:pPr>
        <w:suppressAutoHyphens/>
        <w:spacing w:after="0" w:line="240" w:lineRule="auto"/>
        <w:ind w:right="5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ПАМЯТКА «</w:t>
      </w:r>
      <w:r w:rsidR="00E85567" w:rsidRPr="00E85567">
        <w:rPr>
          <w:rFonts w:ascii="Times New Roman" w:eastAsia="Calibri" w:hAnsi="Times New Roman" w:cs="Calibri"/>
          <w:sz w:val="28"/>
          <w:u w:val="single"/>
        </w:rPr>
        <w:t>Действия при обнаружении беспилотных летательных аппаратов (БПЛА)</w:t>
      </w:r>
      <w:r w:rsidR="00CC6E8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C6E82" w:rsidRDefault="00CC6E82" w:rsidP="001859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ПАМЯТКА «</w:t>
      </w:r>
      <w:r w:rsidR="00D223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действия населения по сигналу ГО при нахождении дома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C6E82" w:rsidRDefault="00CC6E82" w:rsidP="001859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ПАМЯТКА «</w:t>
      </w:r>
      <w:r w:rsidR="00D223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действия населения по сигналу ГО при нахождении на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76439A" w:rsidRDefault="0076439A" w:rsidP="005E5E4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формирования отчета для Комитета гражданской защиты населения Администрации Волгограда, прошу Вас по мере распространения информации </w:t>
      </w:r>
      <w:r w:rsidR="00274887">
        <w:rPr>
          <w:rFonts w:ascii="Times New Roman" w:eastAsia="Times New Roman" w:hAnsi="Times New Roman" w:cs="Times New Roman"/>
          <w:sz w:val="28"/>
          <w:szCs w:val="28"/>
        </w:rPr>
        <w:t xml:space="preserve">на сайтах организаций, </w:t>
      </w:r>
      <w:r>
        <w:rPr>
          <w:rFonts w:ascii="Times New Roman" w:eastAsia="Times New Roman" w:hAnsi="Times New Roman" w:cs="Times New Roman"/>
          <w:sz w:val="28"/>
          <w:szCs w:val="28"/>
        </w:rPr>
        <w:t>среди населения</w:t>
      </w:r>
      <w:r w:rsidR="00184EBB">
        <w:rPr>
          <w:rFonts w:ascii="Times New Roman" w:eastAsia="Times New Roman" w:hAnsi="Times New Roman" w:cs="Times New Roman"/>
          <w:sz w:val="28"/>
          <w:szCs w:val="28"/>
        </w:rPr>
        <w:t>, работников организаций и предприятий,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представить на электронный адрес: </w:t>
      </w:r>
      <w:r w:rsidRPr="004C5852">
        <w:rPr>
          <w:rFonts w:ascii="Times New Roman" w:eastAsia="Times New Roman" w:hAnsi="Times New Roman" w:cs="Times New Roman"/>
          <w:sz w:val="28"/>
          <w:szCs w:val="28"/>
          <w:u w:val="single"/>
        </w:rPr>
        <w:t>vv-rybak@volgadmin.</w:t>
      </w:r>
      <w:r w:rsidRPr="004C5852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  <w:r w:rsidRPr="00D575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D575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штаб гражданской обороны Ворошиловского района Волгограда </w:t>
      </w:r>
      <w:r w:rsidR="00274887">
        <w:rPr>
          <w:rFonts w:ascii="Times New Roman" w:eastAsia="Times New Roman" w:hAnsi="Times New Roman" w:cs="Times New Roman"/>
          <w:sz w:val="28"/>
          <w:szCs w:val="28"/>
        </w:rPr>
        <w:t xml:space="preserve">скриншоты страниц сайтов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о количестве </w:t>
      </w:r>
      <w:r w:rsidR="00274887">
        <w:rPr>
          <w:rFonts w:ascii="Times New Roman" w:eastAsia="Times New Roman" w:hAnsi="Times New Roman" w:cs="Times New Roman"/>
          <w:sz w:val="28"/>
          <w:szCs w:val="28"/>
        </w:rPr>
        <w:t xml:space="preserve">распространенных </w:t>
      </w:r>
      <w:r>
        <w:rPr>
          <w:rFonts w:ascii="Times New Roman" w:eastAsia="Times New Roman" w:hAnsi="Times New Roman" w:cs="Times New Roman"/>
          <w:sz w:val="28"/>
          <w:szCs w:val="28"/>
        </w:rPr>
        <w:t>памяток</w:t>
      </w:r>
      <w:r w:rsidR="00274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4B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D223F4"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244C27"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AC3361">
        <w:rPr>
          <w:rFonts w:ascii="Times New Roman" w:eastAsia="Times New Roman" w:hAnsi="Times New Roman" w:cs="Times New Roman"/>
          <w:sz w:val="28"/>
          <w:szCs w:val="28"/>
        </w:rPr>
        <w:t>4</w:t>
      </w:r>
      <w:r w:rsidR="004163DE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7240" w:rsidRDefault="00467240" w:rsidP="005E5E4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Приложение:</w:t>
      </w:r>
      <w:r w:rsidR="004C58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439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D223F4">
        <w:rPr>
          <w:rFonts w:ascii="Times New Roman" w:eastAsia="Times New Roman" w:hAnsi="Times New Roman" w:cs="Times New Roman"/>
          <w:sz w:val="28"/>
          <w:szCs w:val="28"/>
        </w:rPr>
        <w:t>5</w:t>
      </w:r>
      <w:r w:rsidR="002B3F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439A">
        <w:rPr>
          <w:rFonts w:ascii="Times New Roman" w:eastAsia="Times New Roman" w:hAnsi="Times New Roman" w:cs="Times New Roman"/>
          <w:sz w:val="28"/>
          <w:szCs w:val="28"/>
        </w:rPr>
        <w:t xml:space="preserve">л. </w:t>
      </w:r>
      <w:r w:rsidR="004C585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6439A">
        <w:rPr>
          <w:rFonts w:ascii="Times New Roman" w:eastAsia="Times New Roman" w:hAnsi="Times New Roman" w:cs="Times New Roman"/>
          <w:sz w:val="28"/>
          <w:szCs w:val="28"/>
        </w:rPr>
        <w:t xml:space="preserve"> 1 экз.</w:t>
      </w:r>
    </w:p>
    <w:p w:rsidR="003E41A6" w:rsidRPr="00A26CC1" w:rsidRDefault="003E41A6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  <w:r w:rsidRPr="00A26CC1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Начальник штаба гражданской обороны </w:t>
      </w:r>
    </w:p>
    <w:p w:rsidR="003E41A6" w:rsidRPr="00A26CC1" w:rsidRDefault="000A53EA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  <w:r w:rsidRPr="00A26CC1">
        <w:rPr>
          <w:rFonts w:ascii="Times New Roman" w:eastAsia="Calibri" w:hAnsi="Times New Roman" w:cs="Liberation Mono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5EDC2BBE" wp14:editId="3F86EE44">
            <wp:simplePos x="0" y="0"/>
            <wp:positionH relativeFrom="column">
              <wp:posOffset>3070225</wp:posOffset>
            </wp:positionH>
            <wp:positionV relativeFrom="paragraph">
              <wp:posOffset>1905</wp:posOffset>
            </wp:positionV>
            <wp:extent cx="1917065" cy="886460"/>
            <wp:effectExtent l="0" t="0" r="6985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1A6" w:rsidRPr="00A26CC1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Ворошиловского района Волгограда </w:t>
      </w:r>
    </w:p>
    <w:p w:rsidR="003E41A6" w:rsidRPr="00A26CC1" w:rsidRDefault="003E41A6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  <w:r w:rsidRPr="00A26CC1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МКУ «Центр обеспечения мероприятий </w:t>
      </w:r>
    </w:p>
    <w:p w:rsidR="003E41A6" w:rsidRDefault="003E41A6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  <w:r w:rsidRPr="00A26CC1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гражданской защиты Волгограда»    </w:t>
      </w:r>
      <w:r w:rsidR="000A53EA" w:rsidRPr="00A26CC1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             </w:t>
      </w:r>
      <w:r w:rsidRPr="00A26CC1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        </w:t>
      </w:r>
      <w:r w:rsidR="00A26CC1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                           </w:t>
      </w:r>
      <w:r w:rsidRPr="00A26CC1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В.В. Рыбак </w:t>
      </w:r>
    </w:p>
    <w:p w:rsidR="005247F7" w:rsidRPr="00A26CC1" w:rsidRDefault="005247F7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</w:p>
    <w:p w:rsidR="003E41A6" w:rsidRPr="003E41A6" w:rsidRDefault="003E41A6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  <w:r w:rsidRPr="003E41A6">
        <w:rPr>
          <w:rFonts w:ascii="Times New Roman" w:eastAsia="Calibri" w:hAnsi="Times New Roman" w:cs="Times New Roman"/>
          <w:sz w:val="20"/>
          <w:szCs w:val="20"/>
          <w:lang w:eastAsia="zh-CN" w:bidi="hi-IN"/>
        </w:rPr>
        <w:t xml:space="preserve">Исп. </w:t>
      </w:r>
      <w:r>
        <w:rPr>
          <w:rFonts w:ascii="Times New Roman" w:eastAsia="Calibri" w:hAnsi="Times New Roman" w:cs="Times New Roman"/>
          <w:sz w:val="20"/>
          <w:szCs w:val="20"/>
          <w:lang w:eastAsia="zh-CN" w:bidi="hi-IN"/>
        </w:rPr>
        <w:t>Рыбак В.В.</w:t>
      </w:r>
    </w:p>
    <w:p w:rsidR="003E41A6" w:rsidRDefault="003E41A6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  <w:r w:rsidRPr="003E41A6">
        <w:rPr>
          <w:rFonts w:ascii="Times New Roman" w:eastAsia="Calibri" w:hAnsi="Times New Roman" w:cs="Times New Roman"/>
          <w:sz w:val="20"/>
          <w:szCs w:val="20"/>
          <w:lang w:eastAsia="zh-CN" w:bidi="hi-IN"/>
        </w:rPr>
        <w:t>Тел. 9</w:t>
      </w:r>
      <w:r w:rsidR="005F17D9">
        <w:rPr>
          <w:rFonts w:ascii="Times New Roman" w:eastAsia="Calibri" w:hAnsi="Times New Roman" w:cs="Times New Roman"/>
          <w:sz w:val="20"/>
          <w:szCs w:val="20"/>
          <w:lang w:eastAsia="zh-CN" w:bidi="hi-IN"/>
        </w:rPr>
        <w:t>7</w:t>
      </w:r>
      <w:r w:rsidRPr="003E41A6">
        <w:rPr>
          <w:rFonts w:ascii="Times New Roman" w:eastAsia="Calibri" w:hAnsi="Times New Roman" w:cs="Times New Roman"/>
          <w:sz w:val="20"/>
          <w:szCs w:val="20"/>
          <w:lang w:eastAsia="zh-CN" w:bidi="hi-IN"/>
        </w:rPr>
        <w:t>-</w:t>
      </w:r>
      <w:r w:rsidR="005F17D9">
        <w:rPr>
          <w:rFonts w:ascii="Times New Roman" w:eastAsia="Calibri" w:hAnsi="Times New Roman" w:cs="Times New Roman"/>
          <w:sz w:val="20"/>
          <w:szCs w:val="20"/>
          <w:lang w:eastAsia="zh-CN" w:bidi="hi-IN"/>
        </w:rPr>
        <w:t>36-6</w:t>
      </w:r>
      <w:r w:rsidRPr="003E41A6">
        <w:rPr>
          <w:rFonts w:ascii="Times New Roman" w:eastAsia="Calibri" w:hAnsi="Times New Roman" w:cs="Times New Roman"/>
          <w:sz w:val="20"/>
          <w:szCs w:val="20"/>
          <w:lang w:eastAsia="zh-CN" w:bidi="hi-IN"/>
        </w:rPr>
        <w:t>4</w:t>
      </w:r>
    </w:p>
    <w:p w:rsidR="00EB6FBD" w:rsidRDefault="00EB6FBD" w:rsidP="00EB6FBD">
      <w:pPr>
        <w:spacing w:after="0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080DC3">
        <w:rPr>
          <w:rFonts w:ascii="Times New Roman" w:hAnsi="Times New Roman"/>
          <w:b/>
          <w:sz w:val="32"/>
          <w:szCs w:val="32"/>
          <w:lang w:eastAsia="ru-RU"/>
        </w:rPr>
        <w:t>ПАМЯТКА</w:t>
      </w:r>
    </w:p>
    <w:p w:rsidR="00EB6FBD" w:rsidRDefault="00EB6FBD" w:rsidP="00EB6FBD">
      <w:pPr>
        <w:spacing w:after="0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lastRenderedPageBreak/>
        <w:t>ДЕЙСТВИЯ НАСЕЛЕНИЯ ПО СИГНАЛУ</w:t>
      </w:r>
    </w:p>
    <w:p w:rsidR="00EB6FBD" w:rsidRDefault="00EB6FBD" w:rsidP="00EB6FBD">
      <w:pPr>
        <w:spacing w:after="0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 xml:space="preserve"> «ВОЗДУШНАЯ ТРЕВОГА»</w:t>
      </w:r>
    </w:p>
    <w:p w:rsidR="00EB6FBD" w:rsidRDefault="00EB6FBD" w:rsidP="00EB6FBD">
      <w:pPr>
        <w:spacing w:before="240"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6913">
        <w:rPr>
          <w:rFonts w:ascii="Times New Roman" w:hAnsi="Times New Roman"/>
          <w:sz w:val="28"/>
          <w:szCs w:val="28"/>
          <w:lang w:eastAsia="ru-RU"/>
        </w:rPr>
        <w:t>Сигнал «Воздушная тревога» подается для предупреждения населения о в</w:t>
      </w:r>
      <w:r>
        <w:rPr>
          <w:rFonts w:ascii="Times New Roman" w:hAnsi="Times New Roman"/>
          <w:sz w:val="28"/>
          <w:szCs w:val="28"/>
          <w:lang w:eastAsia="ru-RU"/>
        </w:rPr>
        <w:t>озникшей непосредственной угрозе ракетной или авиационной опасности при угрозе поражения противником данного населенного пункта с воздуха. С этой целью используют все технические средства связи и оповещения, включаются сирены, которые подают продолжительный (в течение 3 минут) звуковой сигнал.</w:t>
      </w:r>
    </w:p>
    <w:p w:rsidR="00EB6FBD" w:rsidRDefault="00EB6FBD" w:rsidP="00EB6FB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Услышав предупредительный сигнал гражданской обороны </w:t>
      </w:r>
      <w:r w:rsidRPr="000E74A0">
        <w:rPr>
          <w:rFonts w:ascii="Times New Roman" w:hAnsi="Times New Roman"/>
          <w:b/>
          <w:sz w:val="28"/>
          <w:szCs w:val="28"/>
          <w:lang w:eastAsia="ru-RU"/>
        </w:rPr>
        <w:t xml:space="preserve">«ВНИМАНИЕ ВСЕМ» </w:t>
      </w:r>
      <w:r>
        <w:rPr>
          <w:rFonts w:ascii="Times New Roman" w:hAnsi="Times New Roman"/>
          <w:sz w:val="28"/>
          <w:szCs w:val="28"/>
          <w:lang w:eastAsia="ru-RU"/>
        </w:rPr>
        <w:t xml:space="preserve">необходимо включить телевизор, радиоприемник, на волнах которых в течение от 2 до 5 минут транслируется сообщение: </w:t>
      </w:r>
      <w:r w:rsidRPr="000E74A0">
        <w:rPr>
          <w:rFonts w:ascii="Times New Roman" w:hAnsi="Times New Roman"/>
          <w:b/>
          <w:sz w:val="28"/>
          <w:szCs w:val="28"/>
          <w:lang w:eastAsia="ru-RU"/>
        </w:rPr>
        <w:t>«Внимание! Говорит оперативный дежурный Волгоградской области! Граждане – «Воздушная тревога»</w:t>
      </w:r>
      <w:r>
        <w:rPr>
          <w:rFonts w:ascii="Times New Roman" w:hAnsi="Times New Roman"/>
          <w:sz w:val="28"/>
          <w:szCs w:val="28"/>
          <w:lang w:eastAsia="ru-RU"/>
        </w:rPr>
        <w:t>, далее до населения доводится порядок действий. Прослушав сообщение действовать необходимо быстро, без паники в следующем порядке: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20"/>
      </w:tblGrid>
      <w:tr w:rsidR="00EB6FBD" w:rsidTr="005A79E6">
        <w:tc>
          <w:tcPr>
            <w:tcW w:w="10420" w:type="dxa"/>
            <w:shd w:val="clear" w:color="auto" w:fill="D9D9D9" w:themeFill="background1" w:themeFillShade="D9"/>
          </w:tcPr>
          <w:p w:rsidR="00EB6FBD" w:rsidRPr="000E74A0" w:rsidRDefault="00EB6FBD" w:rsidP="005A79E6">
            <w:pPr>
              <w:spacing w:line="276" w:lineRule="auto"/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E74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1.Обесточить помещение, отключить отопительные приборы, перекрыть газ (при наличии) и воду.</w:t>
            </w:r>
          </w:p>
          <w:p w:rsidR="00EB6FBD" w:rsidRPr="000E74A0" w:rsidRDefault="00EB6FBD" w:rsidP="005A79E6">
            <w:pPr>
              <w:spacing w:line="276" w:lineRule="auto"/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E74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2.Плотно закрыть окна.</w:t>
            </w:r>
          </w:p>
          <w:p w:rsidR="00EB6FBD" w:rsidRDefault="00EB6FBD" w:rsidP="005A79E6">
            <w:pPr>
              <w:spacing w:line="276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74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3.Взять с собой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личные документы, запас продуктов питания и воды (минимум на 12 часов размещения), одноразовую посуду, перочинный (универсальный нож), необходимые лекарственные препараты, фонарик и запас батареек, спички, средства связи с зарядным устройством, средства гигиены, надеть вещи в зависимости от погодных условий, по возможности  складной стул.</w:t>
            </w:r>
          </w:p>
        </w:tc>
      </w:tr>
    </w:tbl>
    <w:p w:rsidR="00EB6FBD" w:rsidRDefault="00EB6FBD" w:rsidP="00EB6FB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Рекомендуется, для максимально быстрой эвакуации, в каждой семье заранее собрать «тревожный чемоданчик» (рюкзак, сумку), которые укомплектовать базовыми вещами, необходимыми для автономного проживания.</w:t>
      </w:r>
    </w:p>
    <w:p w:rsidR="00EB6FBD" w:rsidRDefault="00EB6FBD" w:rsidP="00EB6FBD">
      <w:pPr>
        <w:spacing w:after="0"/>
        <w:ind w:firstLine="708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0E74A0">
        <w:rPr>
          <w:rFonts w:ascii="Times New Roman" w:hAnsi="Times New Roman"/>
          <w:b/>
          <w:sz w:val="28"/>
          <w:szCs w:val="28"/>
          <w:u w:val="single"/>
          <w:lang w:eastAsia="ru-RU"/>
        </w:rPr>
        <w:t>Перейти в защитное сооружение</w:t>
      </w:r>
      <w:r w:rsidRPr="000E74A0">
        <w:rPr>
          <w:rFonts w:ascii="Times New Roman" w:hAnsi="Times New Roman"/>
          <w:sz w:val="28"/>
          <w:szCs w:val="28"/>
          <w:u w:val="single"/>
          <w:lang w:eastAsia="ru-RU"/>
        </w:rPr>
        <w:t xml:space="preserve"> гражданской обороны (заглубленное подземное сооружение), расположенное </w:t>
      </w:r>
      <w:r w:rsidRPr="000E74A0">
        <w:rPr>
          <w:rFonts w:ascii="Times New Roman" w:hAnsi="Times New Roman"/>
          <w:b/>
          <w:sz w:val="28"/>
          <w:szCs w:val="28"/>
          <w:u w:val="single"/>
          <w:lang w:eastAsia="ru-RU"/>
        </w:rPr>
        <w:t>по адресу</w:t>
      </w:r>
      <w:r w:rsidRPr="000E74A0">
        <w:rPr>
          <w:rFonts w:ascii="Times New Roman" w:hAnsi="Times New Roman"/>
          <w:sz w:val="28"/>
          <w:szCs w:val="28"/>
          <w:u w:val="single"/>
          <w:lang w:eastAsia="ru-RU"/>
        </w:rPr>
        <w:t xml:space="preserve">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20"/>
      </w:tblGrid>
      <w:tr w:rsidR="00EB6FBD" w:rsidTr="005A79E6">
        <w:tc>
          <w:tcPr>
            <w:tcW w:w="10420" w:type="dxa"/>
            <w:shd w:val="clear" w:color="auto" w:fill="D9D9D9" w:themeFill="background1" w:themeFillShade="D9"/>
          </w:tcPr>
          <w:p w:rsidR="00EB6FBD" w:rsidRDefault="00EB6FBD" w:rsidP="005A79E6">
            <w:pPr>
              <w:spacing w:line="276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EB6FBD" w:rsidRPr="000E74A0" w:rsidRDefault="00EB6FBD" w:rsidP="00EB6FBD">
      <w:pPr>
        <w:spacing w:after="0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EB6FBD" w:rsidRDefault="00EB6FBD" w:rsidP="00EB6FBD">
      <w:pPr>
        <w:spacing w:before="240" w:after="0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Сигнал «Отбой воздушной тревоги»</w:t>
      </w:r>
    </w:p>
    <w:p w:rsidR="00EB6FBD" w:rsidRDefault="00EB6FBD" w:rsidP="00EB6FBD">
      <w:pPr>
        <w:spacing w:before="240"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6AE">
        <w:rPr>
          <w:rFonts w:ascii="Times New Roman" w:hAnsi="Times New Roman"/>
          <w:sz w:val="28"/>
          <w:szCs w:val="28"/>
          <w:lang w:eastAsia="ru-RU"/>
        </w:rPr>
        <w:t>Подается для оповещения о том, что угроза непосредственного нападения противника миновала.</w:t>
      </w:r>
    </w:p>
    <w:p w:rsidR="00EB6FBD" w:rsidRPr="000E74A0" w:rsidRDefault="00EB6FBD" w:rsidP="00EB6FBD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Доводится по радио- и телевизионным сетям, через 3 мин. Дикторы повторяют: </w:t>
      </w:r>
      <w:r w:rsidRPr="000E74A0">
        <w:rPr>
          <w:rFonts w:ascii="Times New Roman" w:hAnsi="Times New Roman"/>
          <w:b/>
          <w:sz w:val="28"/>
          <w:szCs w:val="28"/>
          <w:lang w:eastAsia="ru-RU"/>
        </w:rPr>
        <w:t>«Внимание, внимание!»  Граждане! «Отбой воздушной тревоги!»</w:t>
      </w:r>
    </w:p>
    <w:p w:rsidR="00EB6FBD" w:rsidRDefault="00EB6FBD" w:rsidP="00EB6FBD">
      <w:pPr>
        <w:spacing w:after="0"/>
        <w:ind w:firstLine="708"/>
        <w:jc w:val="both"/>
      </w:pPr>
      <w:r>
        <w:rPr>
          <w:rFonts w:ascii="Times New Roman" w:hAnsi="Times New Roman"/>
          <w:sz w:val="28"/>
          <w:szCs w:val="28"/>
          <w:lang w:eastAsia="ru-RU"/>
        </w:rPr>
        <w:t>Сигнал дублируется по местным радиотрансляционным сетям и с помощью передвижных громкоговорящих установок. После объявления сигнала необходимо вернуться домой и действовать в соответствии с объявленным порядком.</w:t>
      </w:r>
    </w:p>
    <w:p w:rsidR="00EB6FBD" w:rsidRDefault="00EB6FBD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EB6FBD" w:rsidRDefault="00EB6FBD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EB6FBD" w:rsidRDefault="00EB6FBD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EB6FBD" w:rsidRDefault="00EB6FBD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tbl>
      <w:tblPr>
        <w:tblStyle w:val="a3"/>
        <w:tblW w:w="10882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8253"/>
      </w:tblGrid>
      <w:tr w:rsidR="00EB6FBD" w:rsidRPr="006B224A" w:rsidTr="005A79E6">
        <w:trPr>
          <w:trHeight w:val="2533"/>
        </w:trPr>
        <w:tc>
          <w:tcPr>
            <w:tcW w:w="2629" w:type="dxa"/>
          </w:tcPr>
          <w:p w:rsidR="00EB6FBD" w:rsidRPr="006B224A" w:rsidRDefault="00EB6FBD" w:rsidP="005A79E6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57D52185" wp14:editId="2673DC03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-24130</wp:posOffset>
                  </wp:positionV>
                  <wp:extent cx="1423035" cy="1405890"/>
                  <wp:effectExtent l="0" t="0" r="5715" b="381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035" cy="140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53" w:type="dxa"/>
            <w:vAlign w:val="center"/>
          </w:tcPr>
          <w:p w:rsidR="00EB6FBD" w:rsidRPr="009A2FBF" w:rsidRDefault="00EB6FBD" w:rsidP="005A79E6">
            <w:pPr>
              <w:ind w:left="284"/>
              <w:jc w:val="center"/>
              <w:outlineLvl w:val="1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</w:pPr>
            <w:r w:rsidRPr="009A2FBF"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>ПАМЯТКА</w:t>
            </w:r>
          </w:p>
          <w:p w:rsidR="00EB6FBD" w:rsidRPr="00D54CCE" w:rsidRDefault="00EB6FBD" w:rsidP="005A79E6">
            <w:pPr>
              <w:ind w:left="284"/>
              <w:jc w:val="center"/>
              <w:outlineLvl w:val="1"/>
              <w:rPr>
                <w:rFonts w:ascii="Times New Roman" w:hAnsi="Times New Roman" w:cs="Times New Roman"/>
                <w:color w:val="FF0000"/>
                <w:sz w:val="44"/>
                <w:szCs w:val="44"/>
              </w:rPr>
            </w:pPr>
            <w:r w:rsidRPr="009A2FBF"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>о</w:t>
            </w:r>
            <w:r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>б использовании различных укрытий для защиты населения</w:t>
            </w:r>
          </w:p>
        </w:tc>
      </w:tr>
    </w:tbl>
    <w:p w:rsidR="00EB6FBD" w:rsidRDefault="00EB6FBD" w:rsidP="00EB6F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EB6FBD" w:rsidRPr="008F5181" w:rsidRDefault="00EB6FBD" w:rsidP="00EB6F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F518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Один из наиболее надежных способов защиты населения от стихийных бедствий бурь, ураганов, смерчей, и от обычных средств поражения фугасного и осколочного действия, поражения обломками строительных конструкций и обрушения конструкций вышерасположенных этажей зданий различной этажности - использование в качестве </w:t>
      </w:r>
      <w:r w:rsidRPr="008F518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УКРЫТИЯ</w:t>
      </w:r>
      <w:r w:rsidRPr="008F518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подземных пространств зданий и сооружений различного назначения. К таким укрытиям в условиях города относятся подвалы и цокольные этажи.  </w:t>
      </w:r>
    </w:p>
    <w:p w:rsidR="00EB6FBD" w:rsidRPr="008F5181" w:rsidRDefault="00EB6FBD" w:rsidP="00EB6F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F518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Для оборудования укрытия используются подвалы зданий построенных из кирпича, из сборных железобетонных конструкций или монолитного железобетона (монолитный железобетонный каркас и кирпичные стены) способные выдержать обрушение выше расположенных этажей, способные обеспечивать защиту от воздействия избыточного давления по фронту  воздушной ударной волны равного 0,5 кгс/см</w:t>
      </w:r>
      <w:r w:rsidRPr="008F5181">
        <w:rPr>
          <w:rFonts w:ascii="Times New Roman" w:hAnsi="Times New Roman"/>
          <w:color w:val="000000" w:themeColor="text1"/>
          <w:sz w:val="28"/>
          <w:szCs w:val="28"/>
          <w:vertAlign w:val="superscript"/>
          <w:lang w:eastAsia="ru-RU"/>
        </w:rPr>
        <w:t>2</w:t>
      </w:r>
      <w:r w:rsidRPr="008F518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EB6FBD" w:rsidRPr="008F5181" w:rsidRDefault="00EB6FBD" w:rsidP="00EB6F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F518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 допускается использование в качестве укрытия подвалов зданий имеющих перекрытия из деревянных конструкций.</w:t>
      </w:r>
    </w:p>
    <w:p w:rsidR="00EB6FBD" w:rsidRPr="008F5181" w:rsidRDefault="00EB6FBD" w:rsidP="00EB6FBD">
      <w:pPr>
        <w:pStyle w:val="ad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8F5181">
        <w:rPr>
          <w:color w:val="000000" w:themeColor="text1"/>
          <w:sz w:val="28"/>
          <w:szCs w:val="28"/>
        </w:rPr>
        <w:t>При отсутствии укрытий по месту жительства или на обозначенных расстояниях, возможно использование другого наиболее безопасного места.</w:t>
      </w:r>
    </w:p>
    <w:p w:rsidR="00EB6FBD" w:rsidRPr="008F5181" w:rsidRDefault="00EB6FBD" w:rsidP="00EB6FBD">
      <w:pPr>
        <w:pStyle w:val="blockblock-3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8F5181">
        <w:rPr>
          <w:color w:val="000000" w:themeColor="text1"/>
          <w:sz w:val="28"/>
          <w:szCs w:val="28"/>
        </w:rPr>
        <w:lastRenderedPageBreak/>
        <w:t xml:space="preserve">Если нет подвала – оставаться в здании и укрыться в помещении без окон (в квартире обычно это </w:t>
      </w:r>
      <w:r>
        <w:rPr>
          <w:color w:val="000000" w:themeColor="text1"/>
          <w:sz w:val="28"/>
          <w:szCs w:val="28"/>
        </w:rPr>
        <w:t>санузел</w:t>
      </w:r>
      <w:r w:rsidRPr="008F5181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,</w:t>
      </w:r>
      <w:r w:rsidRPr="008F5181">
        <w:rPr>
          <w:color w:val="000000" w:themeColor="text1"/>
          <w:sz w:val="28"/>
          <w:szCs w:val="28"/>
        </w:rPr>
        <w:t xml:space="preserve"> либо в коридоре или на площадке рядом с лифтом.</w:t>
      </w:r>
      <w:r w:rsidRPr="008F5181">
        <w:rPr>
          <w:color w:val="000000" w:themeColor="text1"/>
          <w:sz w:val="28"/>
          <w:szCs w:val="28"/>
          <w:shd w:val="clear" w:color="auto" w:fill="F9F8F5"/>
        </w:rPr>
        <w:t xml:space="preserve"> </w:t>
      </w:r>
      <w:r w:rsidRPr="008F5181">
        <w:rPr>
          <w:color w:val="000000" w:themeColor="text1"/>
          <w:sz w:val="28"/>
          <w:szCs w:val="28"/>
        </w:rPr>
        <w:t>В качестве укрытия могут сойти нижние этажи помещения с толстыми стенами (капитальные дома-сталинки, например), подвалы надежных невысоких зданий, помещения с несущими стенами (санузел), чугунная ванная. Главное, чтобы это место было подальше от окон и окружено бетоном.</w:t>
      </w:r>
    </w:p>
    <w:p w:rsidR="00EB6FBD" w:rsidRPr="008F5181" w:rsidRDefault="00EB6FBD" w:rsidP="00EB6FBD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9F8F5"/>
        </w:rPr>
      </w:pPr>
      <w:r w:rsidRPr="00B67105">
        <w:rPr>
          <w:color w:val="000000" w:themeColor="text1"/>
          <w:sz w:val="28"/>
          <w:szCs w:val="28"/>
        </w:rPr>
        <w:t>Основным принципом убежища является система двух стен, что означает: между местом, где вы находитесь и улицей должно быть хотя бы две стены. Первая стена, как правило, принимает на себя взрывную силу, а вторая защищает от осколков и сохраняет свою целостность.</w:t>
      </w:r>
      <w:r w:rsidRPr="008F5181">
        <w:rPr>
          <w:color w:val="000000" w:themeColor="text1"/>
          <w:sz w:val="28"/>
          <w:szCs w:val="28"/>
          <w:shd w:val="clear" w:color="auto" w:fill="F9F8F5"/>
        </w:rPr>
        <w:t xml:space="preserve"> </w:t>
      </w:r>
    </w:p>
    <w:p w:rsidR="00EB6FBD" w:rsidRPr="008F5181" w:rsidRDefault="00EB6FBD" w:rsidP="00EB6FBD">
      <w:pPr>
        <w:pStyle w:val="blockblock-3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8F5181">
        <w:rPr>
          <w:color w:val="000000" w:themeColor="text1"/>
          <w:sz w:val="28"/>
          <w:szCs w:val="28"/>
        </w:rPr>
        <w:t>Если все помещения в квартире имеют окна, то лучше выйти в подъезд.</w:t>
      </w:r>
    </w:p>
    <w:p w:rsidR="00EB6FBD" w:rsidRPr="008F5181" w:rsidRDefault="00EB6FBD" w:rsidP="00EB6FBD">
      <w:pPr>
        <w:pStyle w:val="blockblock-3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8F5181">
        <w:rPr>
          <w:color w:val="000000" w:themeColor="text1"/>
          <w:sz w:val="28"/>
          <w:szCs w:val="28"/>
        </w:rPr>
        <w:t>В качестве кратковременных укрытий могут быть использованы любые заглубленные помещения, паркинги, подземные переходы, элементы рельефа (канава, траншея или яма, смотровая яма гаража или СТО открытого (уличного) типа).</w:t>
      </w:r>
    </w:p>
    <w:p w:rsidR="00EB6FBD" w:rsidRPr="00036241" w:rsidRDefault="00EB6FBD" w:rsidP="00EB6FB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693"/>
      </w:tblGrid>
      <w:tr w:rsidR="00EB6FBD" w:rsidRPr="006B224A" w:rsidTr="005A79E6">
        <w:trPr>
          <w:trHeight w:val="281"/>
        </w:trPr>
        <w:tc>
          <w:tcPr>
            <w:tcW w:w="10896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EB6FBD" w:rsidRPr="006B224A" w:rsidRDefault="00EB6FBD" w:rsidP="005A79E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EB6FBD" w:rsidRPr="00F717E5" w:rsidRDefault="00EB6FBD" w:rsidP="00EB6FBD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EB6FBD" w:rsidRPr="00F717E5" w:rsidRDefault="00EB6FBD" w:rsidP="00EB6FBD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p w:rsidR="00EB6FBD" w:rsidRDefault="00EB6FBD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E85567" w:rsidRDefault="00E85567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E85567" w:rsidRDefault="00E85567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E85567" w:rsidRDefault="00E85567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E85567" w:rsidRDefault="00E85567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E85567" w:rsidRDefault="00E85567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E85567" w:rsidRDefault="00E85567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E85567" w:rsidRDefault="00E85567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E85567" w:rsidRPr="00E85567" w:rsidRDefault="00E85567" w:rsidP="00E85567">
      <w:pPr>
        <w:suppressAutoHyphens/>
        <w:spacing w:after="0" w:line="240" w:lineRule="auto"/>
        <w:ind w:right="57"/>
        <w:jc w:val="center"/>
        <w:rPr>
          <w:rFonts w:ascii="Times New Roman" w:eastAsia="Calibri" w:hAnsi="Times New Roman" w:cs="Calibri"/>
          <w:b/>
          <w:sz w:val="28"/>
        </w:rPr>
      </w:pPr>
      <w:r w:rsidRPr="00E85567">
        <w:rPr>
          <w:rFonts w:ascii="Times New Roman" w:eastAsia="Calibri" w:hAnsi="Times New Roman" w:cs="Calibri"/>
          <w:b/>
          <w:sz w:val="28"/>
        </w:rPr>
        <w:lastRenderedPageBreak/>
        <w:t>ПАМЯТКА</w:t>
      </w:r>
    </w:p>
    <w:p w:rsidR="00E85567" w:rsidRPr="00E85567" w:rsidRDefault="00E85567" w:rsidP="00E85567">
      <w:pPr>
        <w:suppressAutoHyphens/>
        <w:spacing w:after="0" w:line="240" w:lineRule="auto"/>
        <w:ind w:right="57"/>
        <w:jc w:val="center"/>
        <w:rPr>
          <w:rFonts w:ascii="Times New Roman" w:eastAsia="Calibri" w:hAnsi="Times New Roman" w:cs="Calibri"/>
          <w:b/>
          <w:sz w:val="28"/>
          <w:u w:val="single"/>
        </w:rPr>
      </w:pPr>
      <w:r w:rsidRPr="00E85567">
        <w:rPr>
          <w:rFonts w:ascii="Times New Roman" w:eastAsia="Calibri" w:hAnsi="Times New Roman" w:cs="Calibri"/>
          <w:b/>
          <w:sz w:val="28"/>
          <w:u w:val="single"/>
        </w:rPr>
        <w:t>Действия при обнаружении беспилотных летательных аппаратов (БПЛА)</w:t>
      </w:r>
    </w:p>
    <w:p w:rsidR="00E85567" w:rsidRPr="00E85567" w:rsidRDefault="00E85567" w:rsidP="00E85567">
      <w:pPr>
        <w:suppressAutoHyphens/>
        <w:spacing w:after="0" w:line="240" w:lineRule="auto"/>
        <w:ind w:right="57"/>
        <w:jc w:val="center"/>
        <w:rPr>
          <w:rFonts w:ascii="Times New Roman" w:eastAsia="Calibri" w:hAnsi="Times New Roman" w:cs="Calibri"/>
          <w:b/>
          <w:sz w:val="28"/>
          <w:u w:val="single"/>
        </w:rPr>
      </w:pPr>
    </w:p>
    <w:p w:rsidR="00E85567" w:rsidRPr="00E85567" w:rsidRDefault="00E85567" w:rsidP="00E8556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b/>
          <w:color w:val="000000"/>
          <w:sz w:val="28"/>
        </w:rPr>
      </w:pPr>
      <w:r w:rsidRPr="00E85567">
        <w:rPr>
          <w:rFonts w:ascii="Times New Roman" w:eastAsia="Calibri" w:hAnsi="Times New Roman" w:cs="Calibri"/>
          <w:b/>
          <w:color w:val="000000"/>
          <w:sz w:val="28"/>
        </w:rPr>
        <w:t>В случае визуального обнаружения в воздухе БПЛА необходимо:</w:t>
      </w:r>
    </w:p>
    <w:p w:rsidR="00E85567" w:rsidRPr="00E85567" w:rsidRDefault="00E85567" w:rsidP="00E8556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color w:val="000000"/>
          <w:sz w:val="28"/>
        </w:rPr>
      </w:pPr>
      <w:r w:rsidRPr="00E85567">
        <w:rPr>
          <w:rFonts w:ascii="Times New Roman" w:eastAsia="Calibri" w:hAnsi="Times New Roman" w:cs="Calibri"/>
          <w:color w:val="000000"/>
          <w:sz w:val="28"/>
        </w:rPr>
        <w:t>- оперативно сообщить в службу вызова экстренных оперативных служб по номеру "112" или в полицию по номеру "102" следующую информацию: свою фамилию, имя, отчество; место, время, количество и тип обнаруженных БПЛА; примерное направление полета и характер поведения (зависание, барражирование над объектом и т. д.); другую важную информацию;</w:t>
      </w:r>
    </w:p>
    <w:p w:rsidR="00E85567" w:rsidRPr="00E85567" w:rsidRDefault="00E85567" w:rsidP="00E8556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color w:val="000000"/>
          <w:sz w:val="28"/>
        </w:rPr>
      </w:pPr>
      <w:r w:rsidRPr="00E85567">
        <w:rPr>
          <w:rFonts w:ascii="Times New Roman" w:eastAsia="Calibri" w:hAnsi="Times New Roman" w:cs="Calibri"/>
          <w:color w:val="000000"/>
          <w:sz w:val="28"/>
        </w:rPr>
        <w:t>- по возможности покинуть опасную зону и укрыться в ближайших подъездах, цокольных этажах, подвалах жилых домов, подземных переходах, подземных парковках;</w:t>
      </w:r>
    </w:p>
    <w:p w:rsidR="00E85567" w:rsidRPr="00E85567" w:rsidRDefault="00E85567" w:rsidP="00E8556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color w:val="000000"/>
          <w:sz w:val="28"/>
        </w:rPr>
      </w:pPr>
      <w:r w:rsidRPr="00E85567">
        <w:rPr>
          <w:rFonts w:ascii="Times New Roman" w:eastAsia="Calibri" w:hAnsi="Times New Roman" w:cs="Calibri"/>
          <w:color w:val="000000"/>
          <w:sz w:val="28"/>
        </w:rPr>
        <w:t>- пользоваться лифтом нельзя;</w:t>
      </w:r>
    </w:p>
    <w:p w:rsidR="00E85567" w:rsidRPr="00E85567" w:rsidRDefault="00E85567" w:rsidP="00E8556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color w:val="000000"/>
          <w:sz w:val="28"/>
        </w:rPr>
      </w:pPr>
      <w:r w:rsidRPr="00E85567">
        <w:rPr>
          <w:rFonts w:ascii="Times New Roman" w:eastAsia="Calibri" w:hAnsi="Times New Roman" w:cs="Calibri"/>
          <w:color w:val="000000"/>
          <w:sz w:val="28"/>
        </w:rPr>
        <w:t xml:space="preserve">- если вы находитесь в помещении, необходимо отойти от окон; </w:t>
      </w:r>
    </w:p>
    <w:p w:rsidR="00E85567" w:rsidRPr="00E85567" w:rsidRDefault="00E85567" w:rsidP="00E8556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color w:val="000000"/>
          <w:sz w:val="28"/>
        </w:rPr>
      </w:pPr>
      <w:r w:rsidRPr="00E85567">
        <w:rPr>
          <w:rFonts w:ascii="Times New Roman" w:eastAsia="Calibri" w:hAnsi="Times New Roman" w:cs="Calibri"/>
          <w:color w:val="000000"/>
          <w:sz w:val="28"/>
        </w:rPr>
        <w:t xml:space="preserve">- предупредить других людей об опасности нахождения </w:t>
      </w:r>
      <w:r w:rsidRPr="00E85567">
        <w:rPr>
          <w:rFonts w:ascii="Times New Roman" w:eastAsia="Calibri" w:hAnsi="Times New Roman" w:cs="Calibri"/>
          <w:color w:val="000000"/>
          <w:sz w:val="28"/>
        </w:rPr>
        <w:br/>
        <w:t xml:space="preserve">на открытой местности; </w:t>
      </w:r>
    </w:p>
    <w:p w:rsidR="00E85567" w:rsidRPr="00E85567" w:rsidRDefault="00E85567" w:rsidP="00E8556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color w:val="000000"/>
          <w:sz w:val="28"/>
        </w:rPr>
      </w:pPr>
      <w:r w:rsidRPr="00E85567">
        <w:rPr>
          <w:rFonts w:ascii="Times New Roman" w:eastAsia="Calibri" w:hAnsi="Times New Roman" w:cs="Calibri"/>
          <w:color w:val="000000"/>
          <w:sz w:val="28"/>
        </w:rPr>
        <w:t>- не пытаться сбить БПЛА.</w:t>
      </w:r>
    </w:p>
    <w:p w:rsidR="00E85567" w:rsidRPr="00E85567" w:rsidRDefault="00E85567" w:rsidP="00E8556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color w:val="000000"/>
          <w:sz w:val="28"/>
        </w:rPr>
      </w:pPr>
      <w:r w:rsidRPr="00E85567">
        <w:rPr>
          <w:rFonts w:ascii="Times New Roman" w:eastAsia="Calibri" w:hAnsi="Times New Roman" w:cs="Calibri"/>
          <w:b/>
          <w:color w:val="000000"/>
          <w:sz w:val="28"/>
        </w:rPr>
        <w:t>В случае обнаружения места посадки или падения БПЛА на местности</w:t>
      </w:r>
      <w:r w:rsidRPr="00E85567">
        <w:rPr>
          <w:rFonts w:ascii="Times New Roman" w:eastAsia="Calibri" w:hAnsi="Times New Roman" w:cs="Calibri"/>
          <w:color w:val="000000"/>
          <w:sz w:val="28"/>
        </w:rPr>
        <w:t>:</w:t>
      </w:r>
    </w:p>
    <w:p w:rsidR="00E85567" w:rsidRPr="00E85567" w:rsidRDefault="00E85567" w:rsidP="00E8556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color w:val="000000"/>
          <w:sz w:val="28"/>
        </w:rPr>
      </w:pPr>
      <w:r w:rsidRPr="00E85567">
        <w:rPr>
          <w:rFonts w:ascii="Times New Roman" w:eastAsia="Calibri" w:hAnsi="Times New Roman" w:cs="Calibri"/>
          <w:color w:val="000000"/>
          <w:sz w:val="28"/>
        </w:rPr>
        <w:t xml:space="preserve">- запрещено приближаться к БПЛА; </w:t>
      </w:r>
    </w:p>
    <w:p w:rsidR="00E85567" w:rsidRPr="00E85567" w:rsidRDefault="00E85567" w:rsidP="00E8556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color w:val="000000"/>
          <w:sz w:val="28"/>
        </w:rPr>
      </w:pPr>
      <w:r w:rsidRPr="00E85567">
        <w:rPr>
          <w:rFonts w:ascii="Times New Roman" w:eastAsia="Calibri" w:hAnsi="Times New Roman" w:cs="Calibri"/>
          <w:color w:val="000000"/>
          <w:sz w:val="28"/>
        </w:rPr>
        <w:t xml:space="preserve">- информацию о месте его падения необходимо немедленно сообщить </w:t>
      </w:r>
      <w:r w:rsidRPr="00E85567">
        <w:rPr>
          <w:rFonts w:ascii="Times New Roman" w:eastAsia="Calibri" w:hAnsi="Times New Roman" w:cs="Calibri"/>
          <w:color w:val="000000"/>
          <w:sz w:val="28"/>
        </w:rPr>
        <w:br/>
        <w:t>по указанным телефонам;</w:t>
      </w:r>
    </w:p>
    <w:p w:rsidR="00E85567" w:rsidRPr="00E85567" w:rsidRDefault="00E85567" w:rsidP="00E8556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color w:val="000000"/>
          <w:sz w:val="28"/>
        </w:rPr>
      </w:pPr>
      <w:r w:rsidRPr="00E85567">
        <w:rPr>
          <w:rFonts w:ascii="Times New Roman" w:eastAsia="Calibri" w:hAnsi="Times New Roman" w:cs="Calibri"/>
          <w:color w:val="000000"/>
          <w:sz w:val="28"/>
        </w:rPr>
        <w:t>- при этом не совершать звонков по телефону в непосредственной близости от БПЛА - это может привести к детонации.</w:t>
      </w:r>
    </w:p>
    <w:p w:rsidR="00E85567" w:rsidRPr="00E85567" w:rsidRDefault="00E85567" w:rsidP="00E8556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b/>
          <w:color w:val="000000"/>
          <w:sz w:val="28"/>
        </w:rPr>
      </w:pPr>
      <w:r w:rsidRPr="00E85567">
        <w:rPr>
          <w:rFonts w:ascii="Times New Roman" w:eastAsia="Calibri" w:hAnsi="Times New Roman" w:cs="Calibri"/>
          <w:b/>
          <w:color w:val="000000"/>
          <w:sz w:val="28"/>
        </w:rPr>
        <w:lastRenderedPageBreak/>
        <w:t>При применении  средств поражения с использованием БПЛА:</w:t>
      </w:r>
    </w:p>
    <w:p w:rsidR="00E85567" w:rsidRPr="00E85567" w:rsidRDefault="00E85567" w:rsidP="00E8556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color w:val="000000"/>
          <w:sz w:val="28"/>
        </w:rPr>
      </w:pPr>
      <w:r w:rsidRPr="00E85567">
        <w:rPr>
          <w:rFonts w:ascii="Times New Roman" w:eastAsia="Calibri" w:hAnsi="Times New Roman" w:cs="Calibri"/>
          <w:b/>
          <w:color w:val="000000"/>
          <w:sz w:val="28"/>
        </w:rPr>
        <w:t xml:space="preserve">- </w:t>
      </w:r>
      <w:r w:rsidRPr="00E85567">
        <w:rPr>
          <w:rFonts w:ascii="Times New Roman" w:eastAsia="Calibri" w:hAnsi="Times New Roman" w:cs="Calibri"/>
          <w:color w:val="000000"/>
          <w:sz w:val="28"/>
        </w:rPr>
        <w:t>не поддаваться панике. Выдержка и четкость ваших действий может спасти жизнь, здоровье вам и другим людям;</w:t>
      </w:r>
    </w:p>
    <w:p w:rsidR="00E85567" w:rsidRPr="00E85567" w:rsidRDefault="00E85567" w:rsidP="00E8556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color w:val="000000"/>
          <w:sz w:val="28"/>
        </w:rPr>
      </w:pPr>
      <w:r w:rsidRPr="00E85567">
        <w:rPr>
          <w:rFonts w:ascii="Times New Roman" w:eastAsia="Calibri" w:hAnsi="Times New Roman" w:cs="Calibri"/>
          <w:color w:val="000000"/>
          <w:sz w:val="28"/>
        </w:rPr>
        <w:t>-  если вы услышали характерный звук летящего БПЛА, необходимо укрыться в ближайших подъездах, цокольных этажах жилых домов, подвалах, тоннельных переходах, подземных парковках;</w:t>
      </w:r>
    </w:p>
    <w:p w:rsidR="00E85567" w:rsidRPr="00E85567" w:rsidRDefault="00E85567" w:rsidP="00E8556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b/>
          <w:color w:val="000000"/>
          <w:sz w:val="28"/>
        </w:rPr>
      </w:pPr>
      <w:r w:rsidRPr="00E85567">
        <w:rPr>
          <w:rFonts w:ascii="Times New Roman" w:eastAsia="Calibri" w:hAnsi="Times New Roman" w:cs="Calibri"/>
          <w:color w:val="000000"/>
          <w:sz w:val="28"/>
        </w:rPr>
        <w:t xml:space="preserve">- находясь на открытой местности, попытайтесь укрыться используя естественные и искусственные углубления на местности (водосток, канава);  </w:t>
      </w:r>
    </w:p>
    <w:p w:rsidR="00E85567" w:rsidRPr="00E85567" w:rsidRDefault="00E85567" w:rsidP="00E8556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color w:val="000000"/>
          <w:sz w:val="28"/>
        </w:rPr>
      </w:pPr>
      <w:r w:rsidRPr="00E85567">
        <w:rPr>
          <w:rFonts w:ascii="Times New Roman" w:eastAsia="Calibri" w:hAnsi="Times New Roman" w:cs="Calibri"/>
          <w:b/>
          <w:color w:val="000000"/>
          <w:sz w:val="28"/>
        </w:rPr>
        <w:t>- если БПЛА определяется по звуку и находится в поле вашего зрения,</w:t>
      </w:r>
      <w:r w:rsidRPr="00E85567">
        <w:rPr>
          <w:rFonts w:ascii="Times New Roman" w:eastAsia="Calibri" w:hAnsi="Times New Roman" w:cs="Calibri"/>
          <w:color w:val="000000"/>
          <w:sz w:val="28"/>
        </w:rPr>
        <w:t xml:space="preserve"> а укрытия отсутствуют, необходимо быстро лечь на землю, используя естественные и искусственные углубления на местности (ямы, овраги), закрыть голову руками - при резком снижении высоты полета БПЛА может последовать взрыв;</w:t>
      </w:r>
    </w:p>
    <w:p w:rsidR="00E85567" w:rsidRPr="00E85567" w:rsidRDefault="00E85567" w:rsidP="00E8556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color w:val="000000"/>
          <w:sz w:val="28"/>
        </w:rPr>
      </w:pPr>
      <w:r w:rsidRPr="00E85567">
        <w:rPr>
          <w:rFonts w:ascii="Times New Roman" w:eastAsia="Calibri" w:hAnsi="Times New Roman" w:cs="Calibri"/>
          <w:color w:val="000000"/>
          <w:sz w:val="28"/>
        </w:rPr>
        <w:t xml:space="preserve">-  если вы перемещаетесь на транспорте – немедленно остановитесь </w:t>
      </w:r>
      <w:r w:rsidRPr="00E85567">
        <w:rPr>
          <w:rFonts w:ascii="Times New Roman" w:eastAsia="Calibri" w:hAnsi="Times New Roman" w:cs="Calibri"/>
          <w:color w:val="000000"/>
          <w:sz w:val="28"/>
        </w:rPr>
        <w:br/>
        <w:t>и покиньте транспортное средство, постарайтесь найти укрытие.</w:t>
      </w:r>
    </w:p>
    <w:p w:rsidR="00E85567" w:rsidRPr="00E85567" w:rsidRDefault="00E85567" w:rsidP="00E8556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E85567">
        <w:rPr>
          <w:rFonts w:ascii="Times New Roman" w:eastAsia="Calibri" w:hAnsi="Times New Roman" w:cs="Calibri"/>
          <w:b/>
          <w:color w:val="000000"/>
          <w:sz w:val="28"/>
        </w:rPr>
        <w:t>ВАЖНО:</w:t>
      </w:r>
      <w:r w:rsidRPr="00E85567">
        <w:rPr>
          <w:rFonts w:ascii="Times New Roman" w:eastAsia="Calibri" w:hAnsi="Times New Roman" w:cs="Calibri"/>
          <w:color w:val="000000"/>
          <w:sz w:val="28"/>
        </w:rPr>
        <w:t xml:space="preserve"> </w:t>
      </w:r>
      <w:r w:rsidRPr="00E85567">
        <w:rPr>
          <w:rFonts w:ascii="Times New Roman" w:eastAsia="Calibri" w:hAnsi="Times New Roman" w:cs="Calibri"/>
          <w:b/>
          <w:color w:val="000000"/>
          <w:sz w:val="28"/>
        </w:rPr>
        <w:t xml:space="preserve">не пытайтесь подходить к упавшему БПЛА, </w:t>
      </w:r>
      <w:r w:rsidRPr="00E85567">
        <w:rPr>
          <w:rFonts w:ascii="Times New Roman" w:eastAsia="Calibri" w:hAnsi="Times New Roman" w:cs="Calibri"/>
          <w:color w:val="000000"/>
          <w:sz w:val="28"/>
        </w:rPr>
        <w:t>чтобы снимать его на фото и видео – это опасно для вашей жизни! Также категорически запрещается размещать фото и видео БПЛА, комментарии о месте происшествия в публичном пространстве (телеиграм-каналы, социальные сети, групповые чаты и т. д.). Распространенные вами данные</w:t>
      </w:r>
      <w:r w:rsidRPr="00E85567">
        <w:rPr>
          <w:rFonts w:ascii="Times New Roman" w:eastAsia="Calibri" w:hAnsi="Times New Roman" w:cs="Calibri"/>
          <w:sz w:val="28"/>
        </w:rPr>
        <w:t xml:space="preserve"> могут быть использованы в экстремистских целях.</w:t>
      </w:r>
    </w:p>
    <w:p w:rsidR="00E85567" w:rsidRDefault="00E85567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E85567" w:rsidRDefault="00E85567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E85567" w:rsidRDefault="00E85567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E85567" w:rsidRDefault="00E85567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sectPr w:rsidR="00E85567" w:rsidSect="005F17D9">
      <w:footerReference w:type="default" r:id="rId10"/>
      <w:pgSz w:w="11906" w:h="16838"/>
      <w:pgMar w:top="426" w:right="720" w:bottom="720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9DE" w:rsidRDefault="00D809DE" w:rsidP="001B6975">
      <w:pPr>
        <w:spacing w:after="0" w:line="240" w:lineRule="auto"/>
      </w:pPr>
      <w:r>
        <w:separator/>
      </w:r>
    </w:p>
  </w:endnote>
  <w:endnote w:type="continuationSeparator" w:id="0">
    <w:p w:rsidR="00D809DE" w:rsidRDefault="00D809DE" w:rsidP="001B6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09688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1B6975" w:rsidRPr="001B6975" w:rsidRDefault="001B6975">
        <w:pPr>
          <w:pStyle w:val="a6"/>
          <w:jc w:val="right"/>
          <w:rPr>
            <w:rFonts w:ascii="Times New Roman" w:hAnsi="Times New Roman" w:cs="Times New Roman"/>
            <w:sz w:val="18"/>
            <w:szCs w:val="18"/>
          </w:rPr>
        </w:pPr>
        <w:r w:rsidRPr="001B697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B6975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1B697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FC73AF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1B6975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1B6975" w:rsidRDefault="001B697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9DE" w:rsidRDefault="00D809DE" w:rsidP="001B6975">
      <w:pPr>
        <w:spacing w:after="0" w:line="240" w:lineRule="auto"/>
      </w:pPr>
      <w:r>
        <w:separator/>
      </w:r>
    </w:p>
  </w:footnote>
  <w:footnote w:type="continuationSeparator" w:id="0">
    <w:p w:rsidR="00D809DE" w:rsidRDefault="00D809DE" w:rsidP="001B6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22ED4"/>
    <w:multiLevelType w:val="multilevel"/>
    <w:tmpl w:val="7590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19209F"/>
    <w:multiLevelType w:val="multilevel"/>
    <w:tmpl w:val="6E06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656B6F"/>
    <w:multiLevelType w:val="multilevel"/>
    <w:tmpl w:val="BF70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993026"/>
    <w:multiLevelType w:val="multilevel"/>
    <w:tmpl w:val="CE90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4354CF"/>
    <w:multiLevelType w:val="multilevel"/>
    <w:tmpl w:val="BC9C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EF2C86"/>
    <w:multiLevelType w:val="hybridMultilevel"/>
    <w:tmpl w:val="9BBCF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B5687C"/>
    <w:multiLevelType w:val="hybridMultilevel"/>
    <w:tmpl w:val="6492B11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EA652A3"/>
    <w:multiLevelType w:val="multilevel"/>
    <w:tmpl w:val="04AEF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0B06A5"/>
    <w:multiLevelType w:val="multilevel"/>
    <w:tmpl w:val="37BA3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981654"/>
    <w:multiLevelType w:val="multilevel"/>
    <w:tmpl w:val="B920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9426C0"/>
    <w:multiLevelType w:val="multilevel"/>
    <w:tmpl w:val="B11A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617D86"/>
    <w:multiLevelType w:val="multilevel"/>
    <w:tmpl w:val="B3BC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BE52E8"/>
    <w:multiLevelType w:val="multilevel"/>
    <w:tmpl w:val="AAC6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2679B6"/>
    <w:multiLevelType w:val="multilevel"/>
    <w:tmpl w:val="1440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603D01"/>
    <w:multiLevelType w:val="multilevel"/>
    <w:tmpl w:val="1392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DD61D0"/>
    <w:multiLevelType w:val="multilevel"/>
    <w:tmpl w:val="6274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7D1751"/>
    <w:multiLevelType w:val="multilevel"/>
    <w:tmpl w:val="7E82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851D2B"/>
    <w:multiLevelType w:val="multilevel"/>
    <w:tmpl w:val="523E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A461A"/>
    <w:multiLevelType w:val="multilevel"/>
    <w:tmpl w:val="1F7E6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>
    <w:nsid w:val="571B796E"/>
    <w:multiLevelType w:val="multilevel"/>
    <w:tmpl w:val="6238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784EA9"/>
    <w:multiLevelType w:val="multilevel"/>
    <w:tmpl w:val="DB722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C173CC"/>
    <w:multiLevelType w:val="multilevel"/>
    <w:tmpl w:val="6822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3D487F"/>
    <w:multiLevelType w:val="multilevel"/>
    <w:tmpl w:val="F1C8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7663EE"/>
    <w:multiLevelType w:val="multilevel"/>
    <w:tmpl w:val="C16A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361B4E"/>
    <w:multiLevelType w:val="multilevel"/>
    <w:tmpl w:val="4F32C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1F6E19"/>
    <w:multiLevelType w:val="multilevel"/>
    <w:tmpl w:val="FAAE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6923BF"/>
    <w:multiLevelType w:val="multilevel"/>
    <w:tmpl w:val="04BC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6"/>
  </w:num>
  <w:num w:numId="3">
    <w:abstractNumId w:val="24"/>
  </w:num>
  <w:num w:numId="4">
    <w:abstractNumId w:val="14"/>
  </w:num>
  <w:num w:numId="5">
    <w:abstractNumId w:val="17"/>
  </w:num>
  <w:num w:numId="6">
    <w:abstractNumId w:val="12"/>
  </w:num>
  <w:num w:numId="7">
    <w:abstractNumId w:val="11"/>
  </w:num>
  <w:num w:numId="8">
    <w:abstractNumId w:val="0"/>
  </w:num>
  <w:num w:numId="9">
    <w:abstractNumId w:val="4"/>
  </w:num>
  <w:num w:numId="10">
    <w:abstractNumId w:val="13"/>
  </w:num>
  <w:num w:numId="11">
    <w:abstractNumId w:val="18"/>
  </w:num>
  <w:num w:numId="12">
    <w:abstractNumId w:val="2"/>
  </w:num>
  <w:num w:numId="13">
    <w:abstractNumId w:val="25"/>
  </w:num>
  <w:num w:numId="14">
    <w:abstractNumId w:val="15"/>
  </w:num>
  <w:num w:numId="15">
    <w:abstractNumId w:val="24"/>
  </w:num>
  <w:num w:numId="16">
    <w:abstractNumId w:val="5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0"/>
  </w:num>
  <w:num w:numId="22">
    <w:abstractNumId w:val="23"/>
  </w:num>
  <w:num w:numId="23">
    <w:abstractNumId w:val="22"/>
  </w:num>
  <w:num w:numId="24">
    <w:abstractNumId w:val="6"/>
  </w:num>
  <w:num w:numId="25">
    <w:abstractNumId w:val="14"/>
  </w:num>
  <w:num w:numId="26">
    <w:abstractNumId w:val="17"/>
  </w:num>
  <w:num w:numId="27">
    <w:abstractNumId w:val="12"/>
  </w:num>
  <w:num w:numId="28">
    <w:abstractNumId w:val="11"/>
  </w:num>
  <w:num w:numId="29">
    <w:abstractNumId w:val="0"/>
  </w:num>
  <w:num w:numId="30">
    <w:abstractNumId w:val="4"/>
  </w:num>
  <w:num w:numId="31">
    <w:abstractNumId w:val="13"/>
  </w:num>
  <w:num w:numId="32">
    <w:abstractNumId w:val="18"/>
  </w:num>
  <w:num w:numId="33">
    <w:abstractNumId w:val="26"/>
  </w:num>
  <w:num w:numId="34">
    <w:abstractNumId w:val="21"/>
  </w:num>
  <w:num w:numId="35">
    <w:abstractNumId w:val="9"/>
  </w:num>
  <w:num w:numId="36">
    <w:abstractNumId w:val="3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47E"/>
    <w:rsid w:val="00004E36"/>
    <w:rsid w:val="00006B8A"/>
    <w:rsid w:val="0002102E"/>
    <w:rsid w:val="00036BCD"/>
    <w:rsid w:val="00044469"/>
    <w:rsid w:val="00046F72"/>
    <w:rsid w:val="00056274"/>
    <w:rsid w:val="0007410B"/>
    <w:rsid w:val="0007429B"/>
    <w:rsid w:val="00083B5C"/>
    <w:rsid w:val="0008564F"/>
    <w:rsid w:val="0009207A"/>
    <w:rsid w:val="0009290C"/>
    <w:rsid w:val="00095506"/>
    <w:rsid w:val="00095B92"/>
    <w:rsid w:val="000A2383"/>
    <w:rsid w:val="000A47B2"/>
    <w:rsid w:val="000A53EA"/>
    <w:rsid w:val="000A6233"/>
    <w:rsid w:val="000B6076"/>
    <w:rsid w:val="000B68E7"/>
    <w:rsid w:val="000B6B12"/>
    <w:rsid w:val="000B77FC"/>
    <w:rsid w:val="000C0B84"/>
    <w:rsid w:val="000C25EF"/>
    <w:rsid w:val="000C33C8"/>
    <w:rsid w:val="000C72B7"/>
    <w:rsid w:val="000C769A"/>
    <w:rsid w:val="000D0BDF"/>
    <w:rsid w:val="000D4FCC"/>
    <w:rsid w:val="000E2CFF"/>
    <w:rsid w:val="000E432C"/>
    <w:rsid w:val="00102F77"/>
    <w:rsid w:val="00113DB3"/>
    <w:rsid w:val="00125673"/>
    <w:rsid w:val="00125BAF"/>
    <w:rsid w:val="00142EF7"/>
    <w:rsid w:val="00147EC2"/>
    <w:rsid w:val="00155CEA"/>
    <w:rsid w:val="001621EF"/>
    <w:rsid w:val="00162706"/>
    <w:rsid w:val="00165A15"/>
    <w:rsid w:val="00173A31"/>
    <w:rsid w:val="00184EBB"/>
    <w:rsid w:val="001859E2"/>
    <w:rsid w:val="00186803"/>
    <w:rsid w:val="00187740"/>
    <w:rsid w:val="00190488"/>
    <w:rsid w:val="00191B93"/>
    <w:rsid w:val="00193A6F"/>
    <w:rsid w:val="00194429"/>
    <w:rsid w:val="001A5230"/>
    <w:rsid w:val="001B10F2"/>
    <w:rsid w:val="001B51B6"/>
    <w:rsid w:val="001B6975"/>
    <w:rsid w:val="001B6A24"/>
    <w:rsid w:val="001C381B"/>
    <w:rsid w:val="001D4AC2"/>
    <w:rsid w:val="001E27B9"/>
    <w:rsid w:val="001E5160"/>
    <w:rsid w:val="00205139"/>
    <w:rsid w:val="002059F0"/>
    <w:rsid w:val="00217445"/>
    <w:rsid w:val="002220EF"/>
    <w:rsid w:val="00222959"/>
    <w:rsid w:val="00224677"/>
    <w:rsid w:val="00244C27"/>
    <w:rsid w:val="00246EA0"/>
    <w:rsid w:val="00250E19"/>
    <w:rsid w:val="002627B4"/>
    <w:rsid w:val="002713F3"/>
    <w:rsid w:val="00272103"/>
    <w:rsid w:val="0027329A"/>
    <w:rsid w:val="00274887"/>
    <w:rsid w:val="00275F44"/>
    <w:rsid w:val="00290846"/>
    <w:rsid w:val="00297C47"/>
    <w:rsid w:val="002A037D"/>
    <w:rsid w:val="002A1A91"/>
    <w:rsid w:val="002A57F7"/>
    <w:rsid w:val="002B3FF0"/>
    <w:rsid w:val="002B49D9"/>
    <w:rsid w:val="002B7CD4"/>
    <w:rsid w:val="002C28D7"/>
    <w:rsid w:val="002C617F"/>
    <w:rsid w:val="002E0102"/>
    <w:rsid w:val="002E0768"/>
    <w:rsid w:val="002E1E13"/>
    <w:rsid w:val="002E621B"/>
    <w:rsid w:val="002E764A"/>
    <w:rsid w:val="002F26F4"/>
    <w:rsid w:val="002F2C88"/>
    <w:rsid w:val="0030173E"/>
    <w:rsid w:val="0030659E"/>
    <w:rsid w:val="00341E35"/>
    <w:rsid w:val="003620C5"/>
    <w:rsid w:val="00362C9A"/>
    <w:rsid w:val="00372741"/>
    <w:rsid w:val="003B04D4"/>
    <w:rsid w:val="003B202E"/>
    <w:rsid w:val="003B368F"/>
    <w:rsid w:val="003B382A"/>
    <w:rsid w:val="003D0372"/>
    <w:rsid w:val="003D2370"/>
    <w:rsid w:val="003E41A6"/>
    <w:rsid w:val="00410141"/>
    <w:rsid w:val="004118B4"/>
    <w:rsid w:val="00412421"/>
    <w:rsid w:val="00414329"/>
    <w:rsid w:val="004143F9"/>
    <w:rsid w:val="004163DE"/>
    <w:rsid w:val="0042084C"/>
    <w:rsid w:val="00421DF5"/>
    <w:rsid w:val="00427BA4"/>
    <w:rsid w:val="004303F9"/>
    <w:rsid w:val="00431934"/>
    <w:rsid w:val="00436CF7"/>
    <w:rsid w:val="0044051A"/>
    <w:rsid w:val="00440DB1"/>
    <w:rsid w:val="00444DBF"/>
    <w:rsid w:val="00447BC9"/>
    <w:rsid w:val="00451CE7"/>
    <w:rsid w:val="004611F7"/>
    <w:rsid w:val="00462A58"/>
    <w:rsid w:val="00463C63"/>
    <w:rsid w:val="004641AE"/>
    <w:rsid w:val="00464735"/>
    <w:rsid w:val="00466111"/>
    <w:rsid w:val="00467240"/>
    <w:rsid w:val="004765C1"/>
    <w:rsid w:val="00484EF3"/>
    <w:rsid w:val="004A07CF"/>
    <w:rsid w:val="004A0D1D"/>
    <w:rsid w:val="004A41C6"/>
    <w:rsid w:val="004A6F72"/>
    <w:rsid w:val="004B26E2"/>
    <w:rsid w:val="004B52DA"/>
    <w:rsid w:val="004B5742"/>
    <w:rsid w:val="004C562C"/>
    <w:rsid w:val="004C5852"/>
    <w:rsid w:val="004C6C93"/>
    <w:rsid w:val="004D241C"/>
    <w:rsid w:val="004D5E85"/>
    <w:rsid w:val="004D6C6F"/>
    <w:rsid w:val="004F384F"/>
    <w:rsid w:val="004F4BAF"/>
    <w:rsid w:val="004F5DCE"/>
    <w:rsid w:val="00502A18"/>
    <w:rsid w:val="0050535F"/>
    <w:rsid w:val="005247F7"/>
    <w:rsid w:val="00526F92"/>
    <w:rsid w:val="00527389"/>
    <w:rsid w:val="005509A9"/>
    <w:rsid w:val="00555BB0"/>
    <w:rsid w:val="00563659"/>
    <w:rsid w:val="00564657"/>
    <w:rsid w:val="005744B8"/>
    <w:rsid w:val="005762E5"/>
    <w:rsid w:val="0058421E"/>
    <w:rsid w:val="00587164"/>
    <w:rsid w:val="005919F1"/>
    <w:rsid w:val="00593C50"/>
    <w:rsid w:val="005A05D7"/>
    <w:rsid w:val="005B1ACD"/>
    <w:rsid w:val="005C0D89"/>
    <w:rsid w:val="005C1D8F"/>
    <w:rsid w:val="005C77C7"/>
    <w:rsid w:val="005E13D8"/>
    <w:rsid w:val="005E5E4D"/>
    <w:rsid w:val="005E64D8"/>
    <w:rsid w:val="005F0EE2"/>
    <w:rsid w:val="005F17D9"/>
    <w:rsid w:val="005F2BC6"/>
    <w:rsid w:val="005F532F"/>
    <w:rsid w:val="00600198"/>
    <w:rsid w:val="00620F20"/>
    <w:rsid w:val="00625282"/>
    <w:rsid w:val="00626DD1"/>
    <w:rsid w:val="00634FFC"/>
    <w:rsid w:val="00641316"/>
    <w:rsid w:val="00643ABA"/>
    <w:rsid w:val="0064504C"/>
    <w:rsid w:val="00647720"/>
    <w:rsid w:val="00651F25"/>
    <w:rsid w:val="006625B8"/>
    <w:rsid w:val="006634D9"/>
    <w:rsid w:val="00677E5B"/>
    <w:rsid w:val="00685741"/>
    <w:rsid w:val="00690DC0"/>
    <w:rsid w:val="006943CD"/>
    <w:rsid w:val="006A422C"/>
    <w:rsid w:val="006A488A"/>
    <w:rsid w:val="006B13C1"/>
    <w:rsid w:val="006B6487"/>
    <w:rsid w:val="006B6EA7"/>
    <w:rsid w:val="006C296B"/>
    <w:rsid w:val="006D2ED9"/>
    <w:rsid w:val="006D3721"/>
    <w:rsid w:val="006D4258"/>
    <w:rsid w:val="006D5A4E"/>
    <w:rsid w:val="006F5D75"/>
    <w:rsid w:val="00711D24"/>
    <w:rsid w:val="0071562D"/>
    <w:rsid w:val="00724AAB"/>
    <w:rsid w:val="0073189C"/>
    <w:rsid w:val="00753C63"/>
    <w:rsid w:val="0076139A"/>
    <w:rsid w:val="0076439A"/>
    <w:rsid w:val="00770438"/>
    <w:rsid w:val="00776F2B"/>
    <w:rsid w:val="007777A2"/>
    <w:rsid w:val="00780EF2"/>
    <w:rsid w:val="0078128F"/>
    <w:rsid w:val="007816D3"/>
    <w:rsid w:val="00783069"/>
    <w:rsid w:val="007900E7"/>
    <w:rsid w:val="00792552"/>
    <w:rsid w:val="007A0C33"/>
    <w:rsid w:val="007B0AD4"/>
    <w:rsid w:val="007B2D98"/>
    <w:rsid w:val="007B5F73"/>
    <w:rsid w:val="007C2C65"/>
    <w:rsid w:val="007C69F6"/>
    <w:rsid w:val="007D3A95"/>
    <w:rsid w:val="007D6E78"/>
    <w:rsid w:val="007D79B7"/>
    <w:rsid w:val="007F3458"/>
    <w:rsid w:val="007F45BF"/>
    <w:rsid w:val="007F48FF"/>
    <w:rsid w:val="0080155F"/>
    <w:rsid w:val="00813F2A"/>
    <w:rsid w:val="00816B2C"/>
    <w:rsid w:val="00823DBC"/>
    <w:rsid w:val="00826560"/>
    <w:rsid w:val="00826E62"/>
    <w:rsid w:val="008319CC"/>
    <w:rsid w:val="00834965"/>
    <w:rsid w:val="00861319"/>
    <w:rsid w:val="0086752F"/>
    <w:rsid w:val="00875869"/>
    <w:rsid w:val="0087755A"/>
    <w:rsid w:val="00884110"/>
    <w:rsid w:val="00887701"/>
    <w:rsid w:val="008918F0"/>
    <w:rsid w:val="00891E13"/>
    <w:rsid w:val="00896CF3"/>
    <w:rsid w:val="008A5C16"/>
    <w:rsid w:val="008B4E82"/>
    <w:rsid w:val="008C59CE"/>
    <w:rsid w:val="008D036C"/>
    <w:rsid w:val="008D08D7"/>
    <w:rsid w:val="008D11DD"/>
    <w:rsid w:val="008D3555"/>
    <w:rsid w:val="008D4BD6"/>
    <w:rsid w:val="008E3391"/>
    <w:rsid w:val="008E4AB6"/>
    <w:rsid w:val="008F1D39"/>
    <w:rsid w:val="008F397A"/>
    <w:rsid w:val="0090308B"/>
    <w:rsid w:val="009040B0"/>
    <w:rsid w:val="00905285"/>
    <w:rsid w:val="00926800"/>
    <w:rsid w:val="0093074E"/>
    <w:rsid w:val="00937272"/>
    <w:rsid w:val="009376F8"/>
    <w:rsid w:val="0095003D"/>
    <w:rsid w:val="00960EDB"/>
    <w:rsid w:val="00972D76"/>
    <w:rsid w:val="00973E5E"/>
    <w:rsid w:val="00975244"/>
    <w:rsid w:val="00982B85"/>
    <w:rsid w:val="00985E9A"/>
    <w:rsid w:val="009917F8"/>
    <w:rsid w:val="00994563"/>
    <w:rsid w:val="00994E3E"/>
    <w:rsid w:val="009B0818"/>
    <w:rsid w:val="009B0BE1"/>
    <w:rsid w:val="009B450C"/>
    <w:rsid w:val="009B75F5"/>
    <w:rsid w:val="009B7A32"/>
    <w:rsid w:val="009C317D"/>
    <w:rsid w:val="009C31E1"/>
    <w:rsid w:val="009C682D"/>
    <w:rsid w:val="009C6E57"/>
    <w:rsid w:val="009E179B"/>
    <w:rsid w:val="009E742A"/>
    <w:rsid w:val="00A01341"/>
    <w:rsid w:val="00A059E9"/>
    <w:rsid w:val="00A15A16"/>
    <w:rsid w:val="00A208BD"/>
    <w:rsid w:val="00A26CC1"/>
    <w:rsid w:val="00A2742E"/>
    <w:rsid w:val="00A274D2"/>
    <w:rsid w:val="00A45E94"/>
    <w:rsid w:val="00A4747E"/>
    <w:rsid w:val="00A53C97"/>
    <w:rsid w:val="00A649FC"/>
    <w:rsid w:val="00A65BD7"/>
    <w:rsid w:val="00A66401"/>
    <w:rsid w:val="00A71A0C"/>
    <w:rsid w:val="00A73D9C"/>
    <w:rsid w:val="00A77063"/>
    <w:rsid w:val="00A81997"/>
    <w:rsid w:val="00A831F0"/>
    <w:rsid w:val="00A965D7"/>
    <w:rsid w:val="00AA0C51"/>
    <w:rsid w:val="00AA27D5"/>
    <w:rsid w:val="00AA4183"/>
    <w:rsid w:val="00AA4ADC"/>
    <w:rsid w:val="00AA68CD"/>
    <w:rsid w:val="00AA6B24"/>
    <w:rsid w:val="00AB05F8"/>
    <w:rsid w:val="00AB1CDC"/>
    <w:rsid w:val="00AB5607"/>
    <w:rsid w:val="00AC036C"/>
    <w:rsid w:val="00AC0437"/>
    <w:rsid w:val="00AC3361"/>
    <w:rsid w:val="00AC4D44"/>
    <w:rsid w:val="00AC59D2"/>
    <w:rsid w:val="00AC6724"/>
    <w:rsid w:val="00AD053A"/>
    <w:rsid w:val="00AD54E5"/>
    <w:rsid w:val="00AE1AC7"/>
    <w:rsid w:val="00AF0AE2"/>
    <w:rsid w:val="00AF2977"/>
    <w:rsid w:val="00B005C8"/>
    <w:rsid w:val="00B0148F"/>
    <w:rsid w:val="00B0528F"/>
    <w:rsid w:val="00B15DC2"/>
    <w:rsid w:val="00B23B0B"/>
    <w:rsid w:val="00B265A3"/>
    <w:rsid w:val="00B26E7F"/>
    <w:rsid w:val="00B3361D"/>
    <w:rsid w:val="00B65D14"/>
    <w:rsid w:val="00B76CE4"/>
    <w:rsid w:val="00B9360B"/>
    <w:rsid w:val="00B97C8A"/>
    <w:rsid w:val="00BA3286"/>
    <w:rsid w:val="00BA36C0"/>
    <w:rsid w:val="00BA5AEA"/>
    <w:rsid w:val="00BB6881"/>
    <w:rsid w:val="00BC1F2F"/>
    <w:rsid w:val="00BC2674"/>
    <w:rsid w:val="00BC2A52"/>
    <w:rsid w:val="00BD3DEF"/>
    <w:rsid w:val="00BE1766"/>
    <w:rsid w:val="00BE4C8B"/>
    <w:rsid w:val="00BE518D"/>
    <w:rsid w:val="00BE55B5"/>
    <w:rsid w:val="00BE6166"/>
    <w:rsid w:val="00C042AD"/>
    <w:rsid w:val="00C0535B"/>
    <w:rsid w:val="00C178AE"/>
    <w:rsid w:val="00C17AE3"/>
    <w:rsid w:val="00C17D30"/>
    <w:rsid w:val="00C27011"/>
    <w:rsid w:val="00C35D03"/>
    <w:rsid w:val="00C36B99"/>
    <w:rsid w:val="00C40A51"/>
    <w:rsid w:val="00C43199"/>
    <w:rsid w:val="00C524F8"/>
    <w:rsid w:val="00C66634"/>
    <w:rsid w:val="00C7221D"/>
    <w:rsid w:val="00C774D6"/>
    <w:rsid w:val="00C83344"/>
    <w:rsid w:val="00C8411B"/>
    <w:rsid w:val="00C94569"/>
    <w:rsid w:val="00C965E3"/>
    <w:rsid w:val="00C971B3"/>
    <w:rsid w:val="00CA695B"/>
    <w:rsid w:val="00CB50AA"/>
    <w:rsid w:val="00CB7179"/>
    <w:rsid w:val="00CC6E82"/>
    <w:rsid w:val="00CD7CCD"/>
    <w:rsid w:val="00CE7A79"/>
    <w:rsid w:val="00CF160B"/>
    <w:rsid w:val="00CF411C"/>
    <w:rsid w:val="00CF4AA8"/>
    <w:rsid w:val="00D016AB"/>
    <w:rsid w:val="00D0372D"/>
    <w:rsid w:val="00D03CF0"/>
    <w:rsid w:val="00D11723"/>
    <w:rsid w:val="00D15088"/>
    <w:rsid w:val="00D223F4"/>
    <w:rsid w:val="00D22CB3"/>
    <w:rsid w:val="00D245FA"/>
    <w:rsid w:val="00D24DF1"/>
    <w:rsid w:val="00D2719A"/>
    <w:rsid w:val="00D33A4E"/>
    <w:rsid w:val="00D4085F"/>
    <w:rsid w:val="00D40A01"/>
    <w:rsid w:val="00D46372"/>
    <w:rsid w:val="00D46988"/>
    <w:rsid w:val="00D575D9"/>
    <w:rsid w:val="00D5792A"/>
    <w:rsid w:val="00D76E5B"/>
    <w:rsid w:val="00D809DE"/>
    <w:rsid w:val="00D847E5"/>
    <w:rsid w:val="00D84877"/>
    <w:rsid w:val="00DA3993"/>
    <w:rsid w:val="00DA53BF"/>
    <w:rsid w:val="00DA6A0A"/>
    <w:rsid w:val="00DB4F02"/>
    <w:rsid w:val="00DB593A"/>
    <w:rsid w:val="00DB7124"/>
    <w:rsid w:val="00DC3CDD"/>
    <w:rsid w:val="00DC4553"/>
    <w:rsid w:val="00DD09E5"/>
    <w:rsid w:val="00DD1759"/>
    <w:rsid w:val="00DD6E6B"/>
    <w:rsid w:val="00DD7E58"/>
    <w:rsid w:val="00DE003D"/>
    <w:rsid w:val="00DE4C8B"/>
    <w:rsid w:val="00DE53A0"/>
    <w:rsid w:val="00DF2C79"/>
    <w:rsid w:val="00DF4558"/>
    <w:rsid w:val="00DF53DF"/>
    <w:rsid w:val="00E07FF8"/>
    <w:rsid w:val="00E162F7"/>
    <w:rsid w:val="00E256AE"/>
    <w:rsid w:val="00E262BA"/>
    <w:rsid w:val="00E2746F"/>
    <w:rsid w:val="00E27A83"/>
    <w:rsid w:val="00E33A1D"/>
    <w:rsid w:val="00E37430"/>
    <w:rsid w:val="00E60C08"/>
    <w:rsid w:val="00E67A7D"/>
    <w:rsid w:val="00E725E0"/>
    <w:rsid w:val="00E731F2"/>
    <w:rsid w:val="00E75A59"/>
    <w:rsid w:val="00E75C0F"/>
    <w:rsid w:val="00E85567"/>
    <w:rsid w:val="00EA35A4"/>
    <w:rsid w:val="00EA40DA"/>
    <w:rsid w:val="00EA4158"/>
    <w:rsid w:val="00EB0918"/>
    <w:rsid w:val="00EB6FBD"/>
    <w:rsid w:val="00ED4D27"/>
    <w:rsid w:val="00EE168D"/>
    <w:rsid w:val="00F03692"/>
    <w:rsid w:val="00F04127"/>
    <w:rsid w:val="00F06E02"/>
    <w:rsid w:val="00F0789E"/>
    <w:rsid w:val="00F13A06"/>
    <w:rsid w:val="00F174B1"/>
    <w:rsid w:val="00F2108B"/>
    <w:rsid w:val="00F247B6"/>
    <w:rsid w:val="00F25382"/>
    <w:rsid w:val="00F317CA"/>
    <w:rsid w:val="00F35C6A"/>
    <w:rsid w:val="00F61559"/>
    <w:rsid w:val="00F63886"/>
    <w:rsid w:val="00F6601B"/>
    <w:rsid w:val="00F70242"/>
    <w:rsid w:val="00F70533"/>
    <w:rsid w:val="00F824AA"/>
    <w:rsid w:val="00F863FE"/>
    <w:rsid w:val="00F926FA"/>
    <w:rsid w:val="00F93ED4"/>
    <w:rsid w:val="00F94FA7"/>
    <w:rsid w:val="00F96C17"/>
    <w:rsid w:val="00FA33FE"/>
    <w:rsid w:val="00FA4249"/>
    <w:rsid w:val="00FA44D5"/>
    <w:rsid w:val="00FB153C"/>
    <w:rsid w:val="00FB45A7"/>
    <w:rsid w:val="00FB6E89"/>
    <w:rsid w:val="00FC257C"/>
    <w:rsid w:val="00FC51C0"/>
    <w:rsid w:val="00FC552B"/>
    <w:rsid w:val="00FC6F55"/>
    <w:rsid w:val="00FC73AF"/>
    <w:rsid w:val="00FC7819"/>
    <w:rsid w:val="00FD39C9"/>
    <w:rsid w:val="00FF20C1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FC397-A165-43B0-B059-0D2DB412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B6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6975"/>
  </w:style>
  <w:style w:type="paragraph" w:styleId="a6">
    <w:name w:val="footer"/>
    <w:basedOn w:val="a"/>
    <w:link w:val="a7"/>
    <w:uiPriority w:val="99"/>
    <w:unhideWhenUsed/>
    <w:rsid w:val="001B6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6975"/>
  </w:style>
  <w:style w:type="paragraph" w:styleId="a8">
    <w:name w:val="Balloon Text"/>
    <w:basedOn w:val="a"/>
    <w:link w:val="a9"/>
    <w:uiPriority w:val="99"/>
    <w:semiHidden/>
    <w:unhideWhenUsed/>
    <w:rsid w:val="004F5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5DCE"/>
    <w:rPr>
      <w:rFonts w:ascii="Tahoma" w:hAnsi="Tahoma" w:cs="Tahoma"/>
      <w:sz w:val="16"/>
      <w:szCs w:val="16"/>
    </w:rPr>
  </w:style>
  <w:style w:type="paragraph" w:customStyle="1" w:styleId="PreformattedText">
    <w:name w:val="Preformatted Text"/>
    <w:basedOn w:val="a"/>
    <w:rsid w:val="004F5DCE"/>
    <w:pPr>
      <w:widowControl w:val="0"/>
      <w:suppressAutoHyphens/>
      <w:spacing w:after="0" w:line="240" w:lineRule="auto"/>
    </w:pPr>
    <w:rPr>
      <w:rFonts w:ascii="Liberation Mono" w:eastAsia="Calibri" w:hAnsi="Liberation Mono" w:cs="Liberation Mono"/>
      <w:sz w:val="20"/>
      <w:szCs w:val="20"/>
      <w:lang w:val="en-US" w:eastAsia="zh-CN" w:bidi="hi-IN"/>
    </w:rPr>
  </w:style>
  <w:style w:type="paragraph" w:styleId="aa">
    <w:name w:val="List Paragraph"/>
    <w:basedOn w:val="a"/>
    <w:uiPriority w:val="34"/>
    <w:qFormat/>
    <w:rsid w:val="004143F9"/>
    <w:pPr>
      <w:ind w:left="720"/>
      <w:contextualSpacing/>
    </w:pPr>
  </w:style>
  <w:style w:type="paragraph" w:styleId="ab">
    <w:name w:val="No Spacing"/>
    <w:uiPriority w:val="1"/>
    <w:qFormat/>
    <w:rsid w:val="00142EF7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D575D9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C27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4163D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4163D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972D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FC6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4D2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4D2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4D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F2C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F2C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F2C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97524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97524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CB50AA"/>
    <w:rPr>
      <w:b/>
      <w:bCs/>
    </w:rPr>
  </w:style>
  <w:style w:type="table" w:customStyle="1" w:styleId="13">
    <w:name w:val="Сетка таблицы13"/>
    <w:basedOn w:val="a1"/>
    <w:next w:val="a3"/>
    <w:uiPriority w:val="59"/>
    <w:rsid w:val="00D40A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021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875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875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spacing0">
    <w:name w:val="msonospacing"/>
    <w:basedOn w:val="a"/>
    <w:rsid w:val="00DC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Сетка таблицы17"/>
    <w:basedOn w:val="a1"/>
    <w:next w:val="a3"/>
    <w:uiPriority w:val="59"/>
    <w:rsid w:val="00DC3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3"/>
    <w:uiPriority w:val="59"/>
    <w:rsid w:val="00AC3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3"/>
    <w:uiPriority w:val="59"/>
    <w:rsid w:val="00AB05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0"/>
    <w:basedOn w:val="a1"/>
    <w:next w:val="a3"/>
    <w:uiPriority w:val="59"/>
    <w:rsid w:val="00AB05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0"/>
    <w:basedOn w:val="a1"/>
    <w:next w:val="a3"/>
    <w:uiPriority w:val="59"/>
    <w:rsid w:val="004B52D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DE0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E003D"/>
  </w:style>
  <w:style w:type="paragraph" w:customStyle="1" w:styleId="H4">
    <w:name w:val="H4"/>
    <w:basedOn w:val="a"/>
    <w:next w:val="a"/>
    <w:rsid w:val="00D4085F"/>
    <w:pPr>
      <w:keepNext/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table" w:customStyle="1" w:styleId="21">
    <w:name w:val="Сетка таблицы21"/>
    <w:basedOn w:val="a1"/>
    <w:next w:val="a3"/>
    <w:uiPriority w:val="59"/>
    <w:rsid w:val="008D11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lockblock-3c">
    <w:name w:val="block__block-3c"/>
    <w:basedOn w:val="a"/>
    <w:rsid w:val="00EB6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554F6-5750-4590-910E-D35BD07E0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KGZN</Company>
  <LinksUpToDate>false</LinksUpToDate>
  <CharactersWithSpaces>8788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 Е. А.</dc:creator>
  <cp:lastModifiedBy>Фастова Ольга Львовна</cp:lastModifiedBy>
  <cp:revision>2</cp:revision>
  <cp:lastPrinted>2023-02-07T12:48:00Z</cp:lastPrinted>
  <dcterms:created xsi:type="dcterms:W3CDTF">2024-12-23T06:06:00Z</dcterms:created>
  <dcterms:modified xsi:type="dcterms:W3CDTF">2024-12-23T06:06:00Z</dcterms:modified>
</cp:coreProperties>
</file>