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917" w:rsidRPr="00353917" w:rsidRDefault="00353917" w:rsidP="00353917">
      <w:pPr>
        <w:jc w:val="center"/>
        <w:rPr>
          <w:b/>
          <w:bCs/>
        </w:rPr>
      </w:pPr>
      <w:r w:rsidRPr="00353917">
        <w:rPr>
          <w:b/>
          <w:bCs/>
        </w:rPr>
        <w:t>Методические рекомендации по созданию и развитию сайтов и (или) страниц сайтов педагогических работников в сети "Интернет"</w:t>
      </w:r>
    </w:p>
    <w:p w:rsidR="00353917" w:rsidRPr="00353917" w:rsidRDefault="00353917" w:rsidP="00353917">
      <w:pPr>
        <w:jc w:val="both"/>
      </w:pPr>
      <w:r w:rsidRPr="00353917">
        <w:t>Временная комиссия Совета Федерации по развитию информационного общества, руководствуясь рекомендациями парламентских слушаний «Актуальные вопросы обеспечения безопасности и развития детей в информационном пространстве», прошедшими в Совете Федерации 17 апреля 2017 года, подготовила методические рекомендации по созданию и развитию сайтов и (или) страниц сайтов педагогических работников в сети «Интернет» (далее – методические рекомендации).</w:t>
      </w:r>
    </w:p>
    <w:p w:rsidR="00353917" w:rsidRPr="00353917" w:rsidRDefault="00353917" w:rsidP="00353917">
      <w:pPr>
        <w:jc w:val="both"/>
      </w:pPr>
      <w:r w:rsidRPr="00353917">
        <w:t>Методические рекомендации одобрены и рекомендованы Министерством просвещения Российской Федерации.</w:t>
      </w:r>
    </w:p>
    <w:p w:rsidR="00353917" w:rsidRPr="00353917" w:rsidRDefault="00353917" w:rsidP="00353917">
      <w:pPr>
        <w:jc w:val="both"/>
      </w:pPr>
      <w:proofErr w:type="gramStart"/>
      <w:r w:rsidRPr="00353917">
        <w:t>Методические рекомендации адресованы педагогическим работникам общеобразовательных организаций и профессиональных образовательных организаций в целях оказания методической поддержки при создании и ведении персональных сайтов и (или) страниц сайтов в сети «Интернет», а также администрациям общеобразовательных организаций и профессиональных образовательных организаций и исполнительным органам государственной власти, осуществляющим управление в сфере образования в субъектах Российской Федерации, для организации работы с данной категорией Интернет-ресурсов.  </w:t>
      </w:r>
      <w:proofErr w:type="gramEnd"/>
    </w:p>
    <w:p w:rsidR="00353917" w:rsidRPr="00353917" w:rsidRDefault="00353917" w:rsidP="00353917">
      <w:pPr>
        <w:jc w:val="both"/>
      </w:pPr>
      <w:r w:rsidRPr="00353917">
        <w:t>На данный момент Интернет-ресурсы педагогических работников общеобразовательных организаций занимают важное место в информационно-образовательной среде образовательных организаций в соответствии с требованиями Федеральных государственных образовательных стандартов.</w:t>
      </w:r>
    </w:p>
    <w:p w:rsidR="00353917" w:rsidRPr="00353917" w:rsidRDefault="00353917" w:rsidP="00353917">
      <w:pPr>
        <w:jc w:val="both"/>
      </w:pPr>
      <w:r w:rsidRPr="00353917">
        <w:t>Данные Интернет-ресурсы используются педагогическими работниками в образовательном процессе и обучающимися из разных субъектов Российской Федерации при подготовке домашних заданий и для саморазвития по различным учебным дисциплинам образовательной программы.</w:t>
      </w:r>
    </w:p>
    <w:p w:rsidR="00353917" w:rsidRPr="00353917" w:rsidRDefault="00353917" w:rsidP="00353917">
      <w:pPr>
        <w:jc w:val="both"/>
      </w:pPr>
      <w:r w:rsidRPr="00353917">
        <w:t>Федеральные государственные образовательные стандарты отмечают, что эффективное использование информационно-образовательной среды предполагает компетентность сотрудников образовательного учреждения в решении профессиональных задач с применением ИКТ, а функционирование информационно-образовательной среды должно соответствовать законодательству Российской Федерации.</w:t>
      </w:r>
    </w:p>
    <w:p w:rsidR="00353917" w:rsidRPr="00353917" w:rsidRDefault="00353917" w:rsidP="00353917">
      <w:pPr>
        <w:jc w:val="both"/>
      </w:pPr>
      <w:proofErr w:type="gramStart"/>
      <w:r w:rsidRPr="00353917">
        <w:t>Имеется практика учета данных сайтов при аттестации педагогических работников в качестве одной из форм ведения цифрового портфолио и реализации ИКТ-компетенции педагогических работников, предусмотренных приказом Минтруда России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от «18» октября 2013 г. № 544н (далее – профессиональный стандарт).</w:t>
      </w:r>
      <w:proofErr w:type="gramEnd"/>
    </w:p>
    <w:p w:rsidR="00353917" w:rsidRPr="00353917" w:rsidRDefault="00353917" w:rsidP="00353917">
      <w:pPr>
        <w:jc w:val="both"/>
      </w:pPr>
      <w:r w:rsidRPr="00353917">
        <w:t xml:space="preserve">Согласно профессиональному стандарту в трудовую функцию педагогических работников входит формирование навыков, связанных с информационно-коммуникационными технологиями, а в перечень необходимых умений включено владение следующими </w:t>
      </w:r>
      <w:proofErr w:type="gramStart"/>
      <w:r w:rsidRPr="00353917">
        <w:t>ИКТ-компетентностями</w:t>
      </w:r>
      <w:proofErr w:type="gramEnd"/>
      <w:r w:rsidRPr="00353917">
        <w:t>:</w:t>
      </w:r>
    </w:p>
    <w:p w:rsidR="00353917" w:rsidRPr="00353917" w:rsidRDefault="00353917" w:rsidP="00353917">
      <w:pPr>
        <w:jc w:val="both"/>
      </w:pPr>
      <w:r w:rsidRPr="00353917">
        <w:t>   </w:t>
      </w:r>
      <w:proofErr w:type="spellStart"/>
      <w:r w:rsidRPr="00353917">
        <w:t>общепользовательская</w:t>
      </w:r>
      <w:proofErr w:type="spellEnd"/>
      <w:r w:rsidRPr="00353917">
        <w:t xml:space="preserve"> ИКТ-компетентность;</w:t>
      </w:r>
    </w:p>
    <w:p w:rsidR="00353917" w:rsidRPr="00353917" w:rsidRDefault="00353917" w:rsidP="00353917">
      <w:pPr>
        <w:jc w:val="both"/>
      </w:pPr>
      <w:r w:rsidRPr="00353917">
        <w:t>   </w:t>
      </w:r>
      <w:proofErr w:type="gramStart"/>
      <w:r w:rsidRPr="00353917">
        <w:t>общепедагогическая</w:t>
      </w:r>
      <w:proofErr w:type="gramEnd"/>
      <w:r w:rsidRPr="00353917">
        <w:t xml:space="preserve"> ИКТ-компетентность;</w:t>
      </w:r>
    </w:p>
    <w:p w:rsidR="00353917" w:rsidRPr="00353917" w:rsidRDefault="00353917" w:rsidP="00353917">
      <w:pPr>
        <w:jc w:val="both"/>
      </w:pPr>
      <w:r w:rsidRPr="00353917">
        <w:lastRenderedPageBreak/>
        <w:t>   </w:t>
      </w:r>
      <w:proofErr w:type="gramStart"/>
      <w:r w:rsidRPr="00353917">
        <w:t>предметно-педагогическая</w:t>
      </w:r>
      <w:proofErr w:type="gramEnd"/>
      <w:r w:rsidRPr="00353917">
        <w:t xml:space="preserve"> ИКТ-компетентность (отражающая профессиональную ИКТ-компетентность соответствующей области человеческой деятельности).</w:t>
      </w:r>
    </w:p>
    <w:p w:rsidR="00353917" w:rsidRPr="00353917" w:rsidRDefault="00353917" w:rsidP="00353917">
      <w:pPr>
        <w:jc w:val="both"/>
      </w:pPr>
      <w:r w:rsidRPr="00353917">
        <w:t>Вместе с тем законодательство не регулирует функционирование персональных сайтов и других Интернет-ресурсов педагогических работников и не устанавливает обязательного требования к их наличию.</w:t>
      </w:r>
    </w:p>
    <w:p w:rsidR="00353917" w:rsidRPr="00353917" w:rsidRDefault="00353917" w:rsidP="00353917">
      <w:pPr>
        <w:jc w:val="both"/>
      </w:pPr>
      <w:r w:rsidRPr="00353917">
        <w:t xml:space="preserve">Согласно пункту 21 части 3 статьи 28 Федерального закона от 29.12.2012 N 273-ФЗ «Об образовании в Российской Федерации» (далее – Федеральный закон N 273-ФЗ) обеспечение создания и ведения официального сайта образовательной организации в информационно-телекоммуникационной сети «Интернет» относится к компетенции образовательной организации. На основании части 1 статьи 29 Федерального закона N 273-ФЗ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w:t>
      </w:r>
      <w:proofErr w:type="gramStart"/>
      <w:r w:rsidRPr="00353917">
        <w:t>к</w:t>
      </w:r>
      <w:proofErr w:type="gramEnd"/>
      <w:r w:rsidRPr="00353917">
        <w:t xml:space="preserve"> </w:t>
      </w:r>
      <w:proofErr w:type="gramStart"/>
      <w:r w:rsidRPr="00353917">
        <w:t>таким</w:t>
      </w:r>
      <w:proofErr w:type="gramEnd"/>
      <w:r w:rsidRPr="00353917">
        <w:t xml:space="preserve">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353917" w:rsidRPr="00353917" w:rsidRDefault="00353917" w:rsidP="00353917">
      <w:pPr>
        <w:jc w:val="both"/>
      </w:pPr>
      <w:r w:rsidRPr="00353917">
        <w:t xml:space="preserve">Правила размещения на официальном сайте образовательной организации в сети «Интернет» и обновления информации об образовательной организации утверждены постановлением Правительства Российской Федерации от 10 июля 2013 г. N 582. Требования к структуре официального сайта образовательной организации в сети «Интернет» и формату представления на нем информации утверждены приказом </w:t>
      </w:r>
      <w:proofErr w:type="spellStart"/>
      <w:r w:rsidRPr="00353917">
        <w:t>Рособрнадзора</w:t>
      </w:r>
      <w:proofErr w:type="spellEnd"/>
      <w:r w:rsidRPr="00353917">
        <w:t xml:space="preserve"> от 29 мая 2014 г. N 785.</w:t>
      </w:r>
    </w:p>
    <w:p w:rsidR="00353917" w:rsidRPr="00353917" w:rsidRDefault="00353917" w:rsidP="00353917">
      <w:pPr>
        <w:jc w:val="both"/>
      </w:pPr>
      <w:r w:rsidRPr="00353917">
        <w:t>Педагогическим работникам рекомендуется учитывать указанные требования, а при создании и развитии сайтов и (или) страниц педагогических работников в рамках сайта образовательной организации и (или) использовании их в образовательном процессе необходимо следовать данным требованиям.</w:t>
      </w:r>
    </w:p>
    <w:p w:rsidR="00353917" w:rsidRPr="00353917" w:rsidRDefault="00353917" w:rsidP="00353917">
      <w:pPr>
        <w:jc w:val="both"/>
      </w:pPr>
      <w:proofErr w:type="gramStart"/>
      <w:r w:rsidRPr="00353917">
        <w:t>Рекомендуется также учитывать методические рекомендации по заполнению формы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 (письмо Минтруда России от 14.02.2017 N 18-3</w:t>
      </w:r>
      <w:proofErr w:type="gramEnd"/>
      <w:r w:rsidRPr="00353917">
        <w:t>/</w:t>
      </w:r>
      <w:proofErr w:type="gramStart"/>
      <w:r w:rsidRPr="00353917">
        <w:t>10/П-866).</w:t>
      </w:r>
      <w:proofErr w:type="gramEnd"/>
    </w:p>
    <w:p w:rsidR="00353917" w:rsidRPr="00353917" w:rsidRDefault="00353917" w:rsidP="00353917">
      <w:pPr>
        <w:jc w:val="both"/>
      </w:pPr>
      <w:r w:rsidRPr="00353917">
        <w:t>Данные методические рекомендации разработаны Минтрудом России в соответствии с положениями статьи 20.2 Федерального закона от 27 июля 2004 г. N 79-ФЗ "О государственной гражданской службе Российской Федерации" и статьи 15.1 Федерального закона от 2 марта 2007 г. N 25-ФЗ "О муниципальной службе в Российской Федерации".</w:t>
      </w:r>
    </w:p>
    <w:p w:rsidR="00353917" w:rsidRPr="00353917" w:rsidRDefault="00353917" w:rsidP="00353917">
      <w:pPr>
        <w:jc w:val="both"/>
      </w:pPr>
      <w:r w:rsidRPr="00353917">
        <w:t>Согласно документу предоставлять сведения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необходимо при соблюдении одновременно следующих условий:</w:t>
      </w:r>
    </w:p>
    <w:p w:rsidR="00353917" w:rsidRPr="00353917" w:rsidRDefault="00353917" w:rsidP="00353917">
      <w:pPr>
        <w:jc w:val="both"/>
      </w:pPr>
      <w:r w:rsidRPr="00353917">
        <w:t>   на сайте и (или) странице сайта размещалась общедоступная информация;</w:t>
      </w:r>
    </w:p>
    <w:p w:rsidR="00353917" w:rsidRPr="00353917" w:rsidRDefault="00353917" w:rsidP="00353917">
      <w:pPr>
        <w:jc w:val="both"/>
      </w:pPr>
      <w:r w:rsidRPr="00353917">
        <w:lastRenderedPageBreak/>
        <w:t>   на сайте и (или) странице сайта размещались данные, позволяющие идентифицировать личность служащего или гражданина;</w:t>
      </w:r>
    </w:p>
    <w:p w:rsidR="00353917" w:rsidRPr="00353917" w:rsidRDefault="00353917" w:rsidP="00353917">
      <w:pPr>
        <w:jc w:val="both"/>
      </w:pPr>
      <w:r w:rsidRPr="00353917">
        <w:t>   общедоступная информация размещалась на сайте и (или) странице сайта непосредственно служащим или гражданином;</w:t>
      </w:r>
    </w:p>
    <w:p w:rsidR="00353917" w:rsidRPr="00353917" w:rsidRDefault="00353917" w:rsidP="00353917">
      <w:pPr>
        <w:jc w:val="both"/>
      </w:pPr>
      <w:r w:rsidRPr="00353917">
        <w:t>   </w:t>
      </w:r>
      <w:proofErr w:type="gramStart"/>
      <w:r w:rsidRPr="00353917">
        <w:t>указанная информация размещалась на сайте и (или) странице сайта в течение отчетного периода (для служащего календарный год, предшествующий году представления сведений, для гражданина три календарных года, предшествующих году поступления на гражданскую службу или муниципальную службу.</w:t>
      </w:r>
      <w:proofErr w:type="gramEnd"/>
    </w:p>
    <w:p w:rsidR="00353917" w:rsidRPr="00353917" w:rsidRDefault="00353917" w:rsidP="00353917">
      <w:pPr>
        <w:jc w:val="both"/>
      </w:pPr>
      <w:r w:rsidRPr="00353917">
        <w:t xml:space="preserve">К сайтам и (или) страницам сайтов в сети "Интернет" согласно данным методическим рекомендациям относятся персональные страницы сайтов социальных сетей, а также блогов, </w:t>
      </w:r>
      <w:proofErr w:type="spellStart"/>
      <w:r w:rsidRPr="00353917">
        <w:t>микроблогов</w:t>
      </w:r>
      <w:proofErr w:type="spellEnd"/>
      <w:r w:rsidRPr="00353917">
        <w:t>, персональные сайты.</w:t>
      </w:r>
    </w:p>
    <w:p w:rsidR="00353917" w:rsidRPr="00353917" w:rsidRDefault="00353917" w:rsidP="00353917">
      <w:pPr>
        <w:jc w:val="both"/>
      </w:pPr>
      <w:r w:rsidRPr="00353917">
        <w:t>Понятие общедоступной информации установлено частью 1 статьи 7 Федерального закона от 27 июля 2006 г. № 149-ФЗ «Об информации, информационных технологиях и о защите информации» (далее – Федеральный закон № 149-ФЗ). Согласно указанным положениям Федерального закона № 149-ФЗ под общедоступной информацией понимаются общеизвестные сведения и иная информация, доступ к которой не ограничен. При этом отсутствие ограничения в доступе к информации предполагает возможность неограниченного круга лиц беспрепятственно получать и по своему усмотрению использовать размещенную информацию без согласия и ведома служащего или гражданина.</w:t>
      </w:r>
    </w:p>
    <w:p w:rsidR="00353917" w:rsidRPr="00353917" w:rsidRDefault="00353917" w:rsidP="00353917">
      <w:pPr>
        <w:jc w:val="both"/>
      </w:pPr>
      <w:r w:rsidRPr="00353917">
        <w:t>В качестве данных, позволяющих идентифицировать личность служащего или гражданина, может выступать совокупность или одно из следующих сведений: фамилия и имя, фотография, место службы (работы).</w:t>
      </w:r>
    </w:p>
    <w:p w:rsidR="00353917" w:rsidRPr="00353917" w:rsidRDefault="00353917" w:rsidP="00353917">
      <w:pPr>
        <w:jc w:val="both"/>
      </w:pPr>
      <w:r w:rsidRPr="00353917">
        <w:t>Таким образом, педагогическому работнику рекомендуется учитывать различные требования к технической форме реализации и содержанию сайта и (или) страницы сайта в сети «Интернет».</w:t>
      </w:r>
      <w:r w:rsidRPr="00353917">
        <w:rPr>
          <w:b/>
          <w:bCs/>
        </w:rPr>
        <w:t>  </w:t>
      </w:r>
    </w:p>
    <w:p w:rsidR="00353917" w:rsidRPr="00353917" w:rsidRDefault="00353917" w:rsidP="00353917">
      <w:pPr>
        <w:jc w:val="both"/>
      </w:pPr>
      <w:r w:rsidRPr="00353917">
        <w:t>Педагогическим работникам</w:t>
      </w:r>
    </w:p>
    <w:p w:rsidR="00353917" w:rsidRPr="00353917" w:rsidRDefault="00353917" w:rsidP="00353917">
      <w:pPr>
        <w:jc w:val="both"/>
      </w:pPr>
      <w:r w:rsidRPr="00353917">
        <w:t>В рамках реализации методических рекомендаций педагогическим работникам рекомендуется на сайте Экспертного совета по информатизации системы образования и воспитания при Временной комиссии Совета Федерации по развитию информационного общества:</w:t>
      </w:r>
      <w:r w:rsidRPr="00353917">
        <w:br/>
        <w:t>Пройти бесплатно </w:t>
      </w:r>
      <w:hyperlink r:id="rId5" w:history="1">
        <w:r w:rsidRPr="00353917">
          <w:rPr>
            <w:rStyle w:val="a3"/>
          </w:rPr>
          <w:t>программу повышения квалификации «Создание и развитие сайтов и (или) страниц сайтов педагогических работников в сети «Интернет»»</w:t>
        </w:r>
      </w:hyperlink>
      <w:r w:rsidRPr="00353917">
        <w:t>, разработанную на основе данных методических рекомендаций;</w:t>
      </w:r>
    </w:p>
    <w:p w:rsidR="00353917" w:rsidRPr="00353917" w:rsidRDefault="00353917" w:rsidP="00353917">
      <w:pPr>
        <w:jc w:val="both"/>
      </w:pPr>
      <w:r w:rsidRPr="00353917">
        <w:t> </w:t>
      </w:r>
      <w:bookmarkStart w:id="0" w:name="_GoBack"/>
      <w:bookmarkEnd w:id="0"/>
    </w:p>
    <w:sectPr w:rsidR="00353917" w:rsidRPr="003539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917"/>
    <w:rsid w:val="00353917"/>
    <w:rsid w:val="004537F1"/>
    <w:rsid w:val="00590A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391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39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759752">
      <w:bodyDiv w:val="1"/>
      <w:marLeft w:val="0"/>
      <w:marRight w:val="0"/>
      <w:marTop w:val="0"/>
      <w:marBottom w:val="0"/>
      <w:divBdr>
        <w:top w:val="none" w:sz="0" w:space="0" w:color="auto"/>
        <w:left w:val="none" w:sz="0" w:space="0" w:color="auto"/>
        <w:bottom w:val="none" w:sz="0" w:space="0" w:color="auto"/>
        <w:right w:val="none" w:sz="0" w:space="0" w:color="auto"/>
      </w:divBdr>
      <w:divsChild>
        <w:div w:id="1376929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xn--d1abkefqip0a2f.xn--p1ai/index.php/kartochka-programm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1249</Words>
  <Characters>7123</Characters>
  <Application>Microsoft Office Word</Application>
  <DocSecurity>0</DocSecurity>
  <Lines>59</Lines>
  <Paragraphs>16</Paragraphs>
  <ScaleCrop>false</ScaleCrop>
  <Company>Home</Company>
  <LinksUpToDate>false</LinksUpToDate>
  <CharactersWithSpaces>8356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Наталья</cp:lastModifiedBy>
  <cp:revision>2</cp:revision>
  <dcterms:created xsi:type="dcterms:W3CDTF">2019-11-06T18:37:00Z</dcterms:created>
  <dcterms:modified xsi:type="dcterms:W3CDTF">2019-11-06T18:44:00Z</dcterms:modified>
</cp:coreProperties>
</file>