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AC2" w:rsidRPr="00EE3C71" w:rsidRDefault="00C22AC2" w:rsidP="00C22AC2">
      <w:pPr>
        <w:spacing w:after="0" w:line="240" w:lineRule="auto"/>
        <w:ind w:firstLine="709"/>
        <w:jc w:val="both"/>
        <w:rPr>
          <w:rFonts w:ascii="Times New Roman" w:hAnsi="Times New Roman"/>
          <w:b/>
          <w:sz w:val="24"/>
          <w:szCs w:val="24"/>
        </w:rPr>
      </w:pPr>
      <w:r w:rsidRPr="00EE3C71">
        <w:rPr>
          <w:rFonts w:ascii="Times New Roman" w:hAnsi="Times New Roman"/>
          <w:b/>
          <w:sz w:val="24"/>
          <w:szCs w:val="24"/>
        </w:rPr>
        <w:t>Мини-лекция «Поощрение и наказание».</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Поощрение – это проявление положительной оценки поведения ребенка. «Я очень довольна твоими успехами», - говорит мама дочке. «Мне нравится твоя сила воли», - замечает отец в беседе с сыном. Все эти оценочные суждения направлены на то, чтобы поддержать позитивное поведение ребенка. Такие оценки вызывают у детей чувство удовлетворения, а у тех, кто не заслужил поощрения, возникает желание пережить в следующий раз подобное чувство. В этом и заключается воспитательный смысл влияния поощрения на личность ребенка, на формирование его характера.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Существует много способов выразить ребенку свою положительную оценку. Это и ласковый взгляд, и поощрительный, лёгкий кивок головы, и одобряющий жест, и доброе слово, и похвала, и подарок.</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Поощрение ребенка, за что-то хорошее, примерное поведение и т.д. укрепляет у него веру в свои силы, вызывает желание и в дальнейшем вести себя лучше, проявить себя с хорошей стороны.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Особенно важно поощрять ребенка за умение находить и выполнять дела, нужные и полезные для семьи. Эти факты положительного поведения ребенка следует одобрять, используя такие высказывания, как «Ты стал совсем взрослым, какой же ты молодец и т.д.».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Не всегда и не все следует поощрять. То, что вошло в жизнь и быт, превратилось в привычку, стало традицией, не требует поощрения.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В процессе воспитания дисциплинированности приходится прибегать и к наказаниям.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Наказание – это отрицательная оценка поведения ребенка в случае нарушения норм поведения. Аналогично поощрению существует немало способов демонстрации взрослыми своего отрицательного отношения к поступкам сына или дочери: холодный взгляд, нахмуренные брови, предостерегающий жест, гневное слово и т.д. Но надо помнить, чем больше родители используют такие авторитарные методы воздействия, как крик, ругань, приказы и т.д., тем меньше это оказывает влияние на поведение детей. Если же при этом взрослые рассержены, настроены враждебно или вовсе впадают в истерику, то не следует ожидать положительного результата. Разумеется, не следует увлекаться наказаниями, но в то же время нельзя снисходительно относиться к серьезным недостаткам в поведении ребенка и допускать безнаказанность.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Надо стремиться к тому, чтобы наказание не унижало личность ребенка. </w:t>
      </w:r>
      <w:proofErr w:type="gramStart"/>
      <w:r w:rsidRPr="00EE3C71">
        <w:rPr>
          <w:rFonts w:ascii="Times New Roman" w:hAnsi="Times New Roman"/>
          <w:sz w:val="24"/>
          <w:szCs w:val="24"/>
        </w:rPr>
        <w:t>Наказание не достигает</w:t>
      </w:r>
      <w:proofErr w:type="gramEnd"/>
      <w:r w:rsidRPr="00EE3C71">
        <w:rPr>
          <w:rFonts w:ascii="Times New Roman" w:hAnsi="Times New Roman"/>
          <w:sz w:val="24"/>
          <w:szCs w:val="24"/>
        </w:rPr>
        <w:t xml:space="preserve"> цели, если налагается на состояние раздражения.  Порицания нужно делать кратко, ясно, твердо и требовательно, но без раздражения.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Следует помнить о том что:</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Вы можете ошибаться.</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 Имейте мужество извиниться перед ребенком, если его наказали незаслуженно.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 Контролируйте поведение ребенка, старайтесь предупредить возможные отрицательные поступки. </w:t>
      </w:r>
    </w:p>
    <w:p w:rsidR="00C22AC2" w:rsidRPr="00EE3C71" w:rsidRDefault="00C22AC2" w:rsidP="00C22AC2">
      <w:pPr>
        <w:pStyle w:val="a3"/>
        <w:ind w:firstLine="709"/>
        <w:jc w:val="both"/>
        <w:rPr>
          <w:rFonts w:ascii="Times New Roman" w:hAnsi="Times New Roman"/>
          <w:b/>
          <w:sz w:val="24"/>
          <w:szCs w:val="24"/>
        </w:rPr>
      </w:pPr>
      <w:r w:rsidRPr="00EE3C71">
        <w:rPr>
          <w:rFonts w:ascii="Times New Roman" w:hAnsi="Times New Roman"/>
          <w:b/>
          <w:sz w:val="24"/>
          <w:szCs w:val="24"/>
        </w:rPr>
        <w:t xml:space="preserve">Как сделать наказание более эффективным, рекомендации: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 Наказывать как можно реже, только в том случае, когда без наказания нельзя обойтись, когда оно явно необходимо.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Наказание не должно восприниматься ребенком как месть или произвол.</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Наказание должно в некоторых случаях отменяться, если ребёнка заявляет, что он готов в будущем исправить сое поведение, не повторять своих ошибок.</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 Главный метод воспитания – это убеждение. А для этого говорите со своим ребенком, общайтесь с ним, ищите примеры положительного подтверждения ваших мыслей, будьте тактичны, убеждая его. </w:t>
      </w:r>
    </w:p>
    <w:p w:rsidR="00C22AC2" w:rsidRPr="00EE3C71" w:rsidRDefault="00C22AC2" w:rsidP="00C22AC2">
      <w:pPr>
        <w:pStyle w:val="a3"/>
        <w:ind w:firstLine="709"/>
        <w:jc w:val="both"/>
        <w:rPr>
          <w:rFonts w:ascii="Times New Roman" w:hAnsi="Times New Roman"/>
          <w:b/>
          <w:sz w:val="24"/>
          <w:szCs w:val="24"/>
        </w:rPr>
      </w:pPr>
      <w:r w:rsidRPr="00EE3C71">
        <w:rPr>
          <w:rFonts w:ascii="Times New Roman" w:hAnsi="Times New Roman"/>
          <w:b/>
          <w:sz w:val="24"/>
          <w:szCs w:val="24"/>
        </w:rPr>
        <w:t xml:space="preserve">. Практические рекомендации «Роль семьи в адаптации ребенка к школе».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Родители играют важную роль в адаптации ребенка к новым социальным условиям, поэтому им очень важно выстроить свое поведение и воспитательную позицию </w:t>
      </w:r>
      <w:r w:rsidRPr="00EE3C71">
        <w:rPr>
          <w:rFonts w:ascii="Times New Roman" w:hAnsi="Times New Roman"/>
          <w:sz w:val="24"/>
          <w:szCs w:val="24"/>
        </w:rPr>
        <w:lastRenderedPageBreak/>
        <w:t>так, чтобы стать настоящим помощником и поддержкой ребенка в этот сложный для него период жизни. Вот некоторые рекомендации, выполнение которых позволит ощутить Вашему ребенку успешность при обучении.</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1.</w:t>
      </w:r>
      <w:r w:rsidRPr="00EE3C71">
        <w:rPr>
          <w:rFonts w:ascii="Times New Roman" w:hAnsi="Times New Roman"/>
          <w:sz w:val="24"/>
          <w:szCs w:val="24"/>
        </w:rPr>
        <w:tab/>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2.</w:t>
      </w:r>
      <w:r w:rsidRPr="00EE3C71">
        <w:rPr>
          <w:rFonts w:ascii="Times New Roman" w:hAnsi="Times New Roman"/>
          <w:sz w:val="24"/>
          <w:szCs w:val="24"/>
        </w:rPr>
        <w:tab/>
        <w:t>Не торопите. Умение рассчитать время – ваша задача, и, если это плохо удаётся, это не вина ребёнка.</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3.</w:t>
      </w:r>
      <w:r w:rsidRPr="00EE3C71">
        <w:rPr>
          <w:rFonts w:ascii="Times New Roman" w:hAnsi="Times New Roman"/>
          <w:sz w:val="24"/>
          <w:szCs w:val="24"/>
        </w:rPr>
        <w:tab/>
        <w:t>Не отправляйте ребёнка в школу без завтрака, до школьного завтрака ему придётся много поработать.</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4.</w:t>
      </w:r>
      <w:r w:rsidRPr="00EE3C71">
        <w:rPr>
          <w:rFonts w:ascii="Times New Roman" w:hAnsi="Times New Roman"/>
          <w:sz w:val="24"/>
          <w:szCs w:val="24"/>
        </w:rPr>
        <w:tab/>
        <w:t>Ни в коем случае не прощайтесь, предупреждая: «смотри не балуйся», «веди себя хорошо», «чтобы сегодня не было плохих отметок» и т.п. Пожелайте ребёнку удачи, подбодрите, найдите несколько ласковых слов – у него впереди трудный день.</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5.</w:t>
      </w:r>
      <w:r w:rsidRPr="00EE3C71">
        <w:rPr>
          <w:rFonts w:ascii="Times New Roman" w:hAnsi="Times New Roman"/>
          <w:sz w:val="24"/>
          <w:szCs w:val="24"/>
        </w:rPr>
        <w:tab/>
        <w:t>Забудьте фразу «Что ты сегодня получил?» Встречайте ребёнка после школы спокойно, не обрушивайте на него тысячу вопросов, дайте расслабиться (вспомните, как вы сами чувствуете себя после тяжёлого рабочего дня, многочасового общения с людьми). Если же ребёнок чересчур возбуждён, если жаждет поделиться чем-то, не отмахивайтесь, не откладывайте на потом, выслушайте, это не займёт много времени.</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6.</w:t>
      </w:r>
      <w:r w:rsidRPr="00EE3C71">
        <w:rPr>
          <w:rFonts w:ascii="Times New Roman" w:hAnsi="Times New Roman"/>
          <w:sz w:val="24"/>
          <w:szCs w:val="24"/>
        </w:rPr>
        <w:tab/>
        <w:t>Если видите, что ребёнок огорчён, но молчит, не допытывайтесь, пусть успокоится, тогда и расскажет всё сам.</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7.</w:t>
      </w:r>
      <w:r w:rsidRPr="00EE3C71">
        <w:rPr>
          <w:rFonts w:ascii="Times New Roman" w:hAnsi="Times New Roman"/>
          <w:sz w:val="24"/>
          <w:szCs w:val="24"/>
        </w:rPr>
        <w:tab/>
        <w:t>Выслушав замечания учителя, не торопитесь устраивать «</w:t>
      </w:r>
      <w:proofErr w:type="gramStart"/>
      <w:r w:rsidRPr="00EE3C71">
        <w:rPr>
          <w:rFonts w:ascii="Times New Roman" w:hAnsi="Times New Roman"/>
          <w:sz w:val="24"/>
          <w:szCs w:val="24"/>
        </w:rPr>
        <w:t>взбучку</w:t>
      </w:r>
      <w:proofErr w:type="gramEnd"/>
      <w:r w:rsidRPr="00EE3C71">
        <w:rPr>
          <w:rFonts w:ascii="Times New Roman" w:hAnsi="Times New Roman"/>
          <w:sz w:val="24"/>
          <w:szCs w:val="24"/>
        </w:rPr>
        <w:t>», постарайтесь, чтобы ваш разговор с учителем происходил без ребёнка. Кстати, всегда нелишне выслушать «обе стороны» и не торопится с выводами.</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8.</w:t>
      </w:r>
      <w:r w:rsidRPr="00EE3C71">
        <w:rPr>
          <w:rFonts w:ascii="Times New Roman" w:hAnsi="Times New Roman"/>
          <w:sz w:val="24"/>
          <w:szCs w:val="24"/>
        </w:rPr>
        <w:tab/>
        <w:t xml:space="preserve">После школы не торопитесь садиться за уроки, необходимо 2-3 часа отдыха (а в первом классе хорошо бы часа полтора поспать) для восстановления сил. Лучшее время для приготовления уроков с 15 до 17 часов. </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9.</w:t>
      </w:r>
      <w:r w:rsidRPr="00EE3C71">
        <w:rPr>
          <w:rFonts w:ascii="Times New Roman" w:hAnsi="Times New Roman"/>
          <w:sz w:val="24"/>
          <w:szCs w:val="24"/>
        </w:rPr>
        <w:tab/>
        <w:t>Не заставляйте делать все уроки сразу, после 15-20 минут занятий необходимы 10-15 минутные перерывы, лучше, если они будут подвижными.</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10. Во время приготовления уроков не сидите «над душой», дайте возможность ребёнку работать самому, но уж, если нужна ваша помощь, наберитесь терпения. Спокойный тон, поддержка («не волнуйся, всё получится», «давай разберёмся вместе», «я тебе помогу»), похвала (даже если не очень получается) – необходимы.</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11. В общении с ребёнком старайтесь избегать условий: «если ты сделаешь, то…», порой условия становятся невыполнимыми вне зависимости от </w:t>
      </w:r>
      <w:proofErr w:type="gramStart"/>
      <w:r w:rsidRPr="00EE3C71">
        <w:rPr>
          <w:rFonts w:ascii="Times New Roman" w:hAnsi="Times New Roman"/>
          <w:sz w:val="24"/>
          <w:szCs w:val="24"/>
        </w:rPr>
        <w:t>ребёнка</w:t>
      </w:r>
      <w:proofErr w:type="gramEnd"/>
      <w:r w:rsidRPr="00EE3C71">
        <w:rPr>
          <w:rFonts w:ascii="Times New Roman" w:hAnsi="Times New Roman"/>
          <w:sz w:val="24"/>
          <w:szCs w:val="24"/>
        </w:rPr>
        <w:t xml:space="preserve"> и вы можете оказаться в очень сложной ситуации.</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12. Найдите (постарайтесь найти) в течение дня хотя бы полчаса, когда вы будете принадлежать только ребёнку, не отвлекаясь на домашние заботы, телевизор, общение с другими членами семьи. В этот момент важнее всего его дела, заботы, радости и неудачи.</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13. Выработайте единую тактику общения всех взрослых в семье с ребёнком, свои разногласия по поводу педагогической тактики решайте без ребёнка. Если что-то не получается, посоветуйтесь с учителем, психологом, врачом, не считайте лишней литературу для родителей, там вы найдёте много полезного.</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14. 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второй четверти (примерно с 15 декабря), первая неделя после зимних каникул, середина третьей четверти. В эти периоды следует быть особенно внимательными к состоянию ребёнка.</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15. Будьте внимательны к жалобам ребёнка на головную боль, усталость, плохое состояние. Чаще всего это объективные показатели трудности учёбы.</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16. Учтите, что даже «совсем большие» дети (мы часто говорим «ты уже большой» 7-8 летнему ребёнку) очень любят сказку перед сном, песенку и ласковое поглаживание. </w:t>
      </w:r>
      <w:r w:rsidRPr="00EE3C71">
        <w:rPr>
          <w:rFonts w:ascii="Times New Roman" w:hAnsi="Times New Roman"/>
          <w:sz w:val="24"/>
          <w:szCs w:val="24"/>
        </w:rPr>
        <w:lastRenderedPageBreak/>
        <w:t>Всё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и т.п.</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В заключение можно сформулировать основные условия, которые необходимо соблюдать, помогая ребенку стать учеником:</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вера в ребенка;</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надежда на его  успех;</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любовь к ребенку;</w:t>
      </w:r>
    </w:p>
    <w:p w:rsidR="00C22AC2" w:rsidRPr="00EE3C71" w:rsidRDefault="00C22AC2" w:rsidP="00C22AC2">
      <w:pPr>
        <w:pStyle w:val="a3"/>
        <w:ind w:firstLine="709"/>
        <w:jc w:val="both"/>
        <w:rPr>
          <w:rFonts w:ascii="Times New Roman" w:hAnsi="Times New Roman"/>
          <w:sz w:val="24"/>
          <w:szCs w:val="24"/>
        </w:rPr>
      </w:pPr>
      <w:r w:rsidRPr="00EE3C71">
        <w:rPr>
          <w:rFonts w:ascii="Times New Roman" w:hAnsi="Times New Roman"/>
          <w:sz w:val="24"/>
          <w:szCs w:val="24"/>
        </w:rPr>
        <w:t xml:space="preserve">- организация его жизни для успешной адаптации к школе. </w:t>
      </w:r>
    </w:p>
    <w:p w:rsidR="00C22AC2" w:rsidRPr="00C22AC2" w:rsidRDefault="00C22AC2" w:rsidP="00C22AC2">
      <w:pPr>
        <w:spacing w:after="0" w:line="240" w:lineRule="auto"/>
        <w:ind w:firstLine="709"/>
        <w:jc w:val="both"/>
        <w:rPr>
          <w:rFonts w:ascii="Times New Roman" w:hAnsi="Times New Roman"/>
          <w:b/>
          <w:sz w:val="24"/>
          <w:szCs w:val="24"/>
        </w:rPr>
      </w:pPr>
      <w:r w:rsidRPr="00C22AC2">
        <w:rPr>
          <w:rFonts w:ascii="Times New Roman" w:hAnsi="Times New Roman"/>
          <w:b/>
          <w:sz w:val="24"/>
          <w:szCs w:val="24"/>
        </w:rPr>
        <w:t>Мини-лекция «Что такое конфликты? Как их избежать?»</w:t>
      </w:r>
    </w:p>
    <w:p w:rsidR="00C22AC2" w:rsidRPr="00C22AC2" w:rsidRDefault="00C22AC2" w:rsidP="00C22AC2">
      <w:pPr>
        <w:autoSpaceDE w:val="0"/>
        <w:autoSpaceDN w:val="0"/>
        <w:adjustRightInd w:val="0"/>
        <w:spacing w:after="0" w:line="240" w:lineRule="auto"/>
        <w:ind w:firstLine="709"/>
        <w:jc w:val="both"/>
        <w:rPr>
          <w:rFonts w:ascii="Times New Roman" w:eastAsia="Times-Roman" w:hAnsi="Times New Roman"/>
          <w:sz w:val="24"/>
          <w:szCs w:val="24"/>
          <w:lang w:eastAsia="en-US"/>
        </w:rPr>
      </w:pPr>
      <w:r w:rsidRPr="00C22AC2">
        <w:rPr>
          <w:rFonts w:ascii="Times New Roman" w:hAnsi="Times New Roman"/>
          <w:sz w:val="24"/>
          <w:szCs w:val="24"/>
        </w:rPr>
        <w:t xml:space="preserve">Существует множество определений понятия «Конфликт», в психологии – это </w:t>
      </w:r>
      <w:r w:rsidRPr="00C22AC2">
        <w:rPr>
          <w:rFonts w:ascii="Times New Roman" w:eastAsia="Times-Roman" w:hAnsi="Times New Roman"/>
          <w:sz w:val="24"/>
          <w:szCs w:val="24"/>
          <w:lang w:eastAsia="en-US"/>
        </w:rPr>
        <w:t xml:space="preserve">трудно разрешимое противоречие, связанное с острыми эмоциональными переживаниями. Авторы большинства существующих определений конфликта сходятся относительно лежащего в его основе «столкновения». Любой конфликт, независимо от его характера, конкретного содержания и вида, обязательно содержит в себе момент противостояния, противоборства. </w:t>
      </w:r>
    </w:p>
    <w:p w:rsidR="00C22AC2" w:rsidRPr="00C22AC2" w:rsidRDefault="00C22AC2" w:rsidP="00C22AC2">
      <w:pPr>
        <w:autoSpaceDE w:val="0"/>
        <w:autoSpaceDN w:val="0"/>
        <w:adjustRightInd w:val="0"/>
        <w:spacing w:after="0" w:line="240" w:lineRule="auto"/>
        <w:ind w:firstLine="709"/>
        <w:jc w:val="both"/>
        <w:rPr>
          <w:rFonts w:ascii="Times New Roman" w:eastAsia="Times-Roman" w:hAnsi="Times New Roman"/>
          <w:sz w:val="24"/>
          <w:szCs w:val="24"/>
          <w:lang w:eastAsia="en-US"/>
        </w:rPr>
      </w:pPr>
      <w:r w:rsidRPr="00C22AC2">
        <w:rPr>
          <w:rFonts w:ascii="Times New Roman" w:eastAsia="Times-Roman" w:hAnsi="Times New Roman"/>
          <w:sz w:val="24"/>
          <w:szCs w:val="24"/>
          <w:lang w:eastAsia="en-US"/>
        </w:rPr>
        <w:t>Обычно считается, что конфликт проходит через следующие этапы развития:</w:t>
      </w:r>
    </w:p>
    <w:p w:rsidR="00C22AC2" w:rsidRPr="00C22AC2" w:rsidRDefault="00C22AC2" w:rsidP="00C22AC2">
      <w:pPr>
        <w:autoSpaceDE w:val="0"/>
        <w:autoSpaceDN w:val="0"/>
        <w:adjustRightInd w:val="0"/>
        <w:spacing w:after="0" w:line="240" w:lineRule="auto"/>
        <w:ind w:firstLine="709"/>
        <w:jc w:val="both"/>
        <w:rPr>
          <w:rFonts w:ascii="Times New Roman" w:eastAsia="Times-Roman" w:hAnsi="Times New Roman"/>
          <w:sz w:val="24"/>
          <w:szCs w:val="24"/>
          <w:lang w:eastAsia="en-US"/>
        </w:rPr>
      </w:pPr>
      <w:r w:rsidRPr="00C22AC2">
        <w:rPr>
          <w:rFonts w:ascii="Times New Roman" w:eastAsia="Times-Roman" w:hAnsi="Times New Roman"/>
          <w:sz w:val="24"/>
          <w:szCs w:val="24"/>
          <w:lang w:eastAsia="en-US"/>
        </w:rPr>
        <w:t>1) возникновение объективной конфликтной ситуации;</w:t>
      </w:r>
    </w:p>
    <w:p w:rsidR="00C22AC2" w:rsidRPr="00C22AC2" w:rsidRDefault="00C22AC2" w:rsidP="00C22AC2">
      <w:pPr>
        <w:autoSpaceDE w:val="0"/>
        <w:autoSpaceDN w:val="0"/>
        <w:adjustRightInd w:val="0"/>
        <w:spacing w:after="0" w:line="240" w:lineRule="auto"/>
        <w:ind w:firstLine="709"/>
        <w:jc w:val="both"/>
        <w:rPr>
          <w:rFonts w:ascii="Times New Roman" w:eastAsia="Times-Roman" w:hAnsi="Times New Roman"/>
          <w:sz w:val="24"/>
          <w:szCs w:val="24"/>
          <w:lang w:eastAsia="en-US"/>
        </w:rPr>
      </w:pPr>
      <w:r w:rsidRPr="00C22AC2">
        <w:rPr>
          <w:rFonts w:ascii="Times New Roman" w:eastAsia="Times-Roman" w:hAnsi="Times New Roman"/>
          <w:sz w:val="24"/>
          <w:szCs w:val="24"/>
          <w:lang w:eastAsia="en-US"/>
        </w:rPr>
        <w:t>2) осознание ситуации как конфликтной;</w:t>
      </w:r>
    </w:p>
    <w:p w:rsidR="00C22AC2" w:rsidRPr="00C22AC2" w:rsidRDefault="00C22AC2" w:rsidP="00C22AC2">
      <w:pPr>
        <w:autoSpaceDE w:val="0"/>
        <w:autoSpaceDN w:val="0"/>
        <w:adjustRightInd w:val="0"/>
        <w:spacing w:after="0" w:line="240" w:lineRule="auto"/>
        <w:ind w:firstLine="709"/>
        <w:jc w:val="both"/>
        <w:rPr>
          <w:rFonts w:ascii="Times New Roman" w:eastAsia="Times-Roman" w:hAnsi="Times New Roman"/>
          <w:sz w:val="24"/>
          <w:szCs w:val="24"/>
          <w:lang w:eastAsia="en-US"/>
        </w:rPr>
      </w:pPr>
      <w:r w:rsidRPr="00C22AC2">
        <w:rPr>
          <w:rFonts w:ascii="Times New Roman" w:eastAsia="Times-Roman" w:hAnsi="Times New Roman"/>
          <w:sz w:val="24"/>
          <w:szCs w:val="24"/>
          <w:lang w:eastAsia="en-US"/>
        </w:rPr>
        <w:t>3) конфликтное взаимодействие (или собственно конфликт);</w:t>
      </w:r>
    </w:p>
    <w:p w:rsidR="00C22AC2" w:rsidRPr="00C22AC2" w:rsidRDefault="00C22AC2" w:rsidP="00C22AC2">
      <w:pPr>
        <w:autoSpaceDE w:val="0"/>
        <w:autoSpaceDN w:val="0"/>
        <w:adjustRightInd w:val="0"/>
        <w:spacing w:after="0" w:line="240" w:lineRule="auto"/>
        <w:ind w:firstLine="709"/>
        <w:jc w:val="both"/>
        <w:rPr>
          <w:rFonts w:ascii="Times New Roman" w:eastAsia="Times-Roman" w:hAnsi="Times New Roman"/>
          <w:sz w:val="24"/>
          <w:szCs w:val="24"/>
          <w:lang w:eastAsia="en-US"/>
        </w:rPr>
      </w:pPr>
      <w:r w:rsidRPr="00C22AC2">
        <w:rPr>
          <w:rFonts w:ascii="Times New Roman" w:eastAsia="Times-Roman" w:hAnsi="Times New Roman"/>
          <w:sz w:val="24"/>
          <w:szCs w:val="24"/>
          <w:lang w:eastAsia="en-US"/>
        </w:rPr>
        <w:t>4) разрешение конфликта.</w:t>
      </w:r>
    </w:p>
    <w:p w:rsidR="00C22AC2" w:rsidRPr="00C22AC2" w:rsidRDefault="00C22AC2" w:rsidP="00C22AC2">
      <w:pPr>
        <w:autoSpaceDE w:val="0"/>
        <w:autoSpaceDN w:val="0"/>
        <w:adjustRightInd w:val="0"/>
        <w:spacing w:after="0" w:line="240" w:lineRule="auto"/>
        <w:ind w:firstLine="709"/>
        <w:jc w:val="both"/>
        <w:rPr>
          <w:rFonts w:ascii="Times New Roman" w:eastAsia="Times-Roman" w:hAnsi="Times New Roman"/>
          <w:sz w:val="24"/>
          <w:szCs w:val="24"/>
          <w:lang w:eastAsia="en-US"/>
        </w:rPr>
      </w:pPr>
      <w:r w:rsidRPr="00C22AC2">
        <w:rPr>
          <w:rFonts w:ascii="Times New Roman" w:eastAsia="Times-Roman" w:hAnsi="Times New Roman"/>
          <w:sz w:val="24"/>
          <w:szCs w:val="24"/>
          <w:lang w:eastAsia="en-US"/>
        </w:rPr>
        <w:t>Возникновение конфликта предполагает не только восприятие и осознание противостояния, противоречия, возникающего во взаимодействии с самим собой или с другими людьми, но и развитие активности, направленной на преодоление этого противоречия, точнее способов реагирования на возникшие ситуации. Они могут быть нескольких видов:</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i/>
          <w:sz w:val="24"/>
          <w:szCs w:val="24"/>
          <w:lang w:eastAsia="en-US"/>
        </w:rPr>
        <w:t>Сотрудничество</w:t>
      </w:r>
      <w:r w:rsidRPr="00C22AC2">
        <w:rPr>
          <w:rFonts w:ascii="Times New Roman" w:eastAsia="Calibri" w:hAnsi="Times New Roman"/>
          <w:sz w:val="24"/>
          <w:szCs w:val="24"/>
          <w:lang w:eastAsia="en-US"/>
        </w:rPr>
        <w:t xml:space="preserve"> - это поиск такой позиции, которая позволит в полной мере удовлетворить интересы всех задействованных в конфликте людей. Стратегия лучшая, но на практике воспользоваться ей удается далеко не всегда.</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Во-первых, часто бывает, что интересы оказываются в принципе взаимоисключающими, выигрыш одного автоматически означает проигрыш другого (как, например, в спортивных состязаниях).</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Во-вторых, конфликт часто сопровождается взаимными претензиями, обидами и отрицательными эмоциями, а в таком состоянии люди не могут и не хотят спокойно обсуждать ситуацию и пытаться сделать так, чтобы все остались довольны.</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Что же нужно делать, чтобы по возможности выйти на уровень сотрудничества?</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1. Внимательно проанализировать, что на самом деле нужно каждому из участников конфликта. Бывает, что интересы, на первый взгляд кажущиеся взаимоисключающими, на самом деле таковыми не являются, выиграть можно и не ценой проигрыша другого. Представь себе, что два человека делили лимон, и, в конце концов, договорились разрезать его пополам (т. е. прибегли к компромиссу). Один выдавил лимонный сок в чай, а мякоть и шкурку выкинул. А второй, выдавив и вылив сок, использовал начинку для лимонного пирожка. Вот пример ситуации, когда люди могли бы решить противоречие гораздо эффективнее, уточни они заранее свои потребности.</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2. Взять под контроль собственные эмоции и отказаться от взаимных обвинений. Говорить нужно не на языке взаимных претензий, а по существу обсуждать то противоречие, что</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лежит в основе конфликта. Сотрудничество всегда подразумевает уважение к партнеру, готовность, смирив свои амбиции, действовать сообща с ним для достижения общих целей.</w:t>
      </w:r>
    </w:p>
    <w:p w:rsidR="00C22AC2" w:rsidRPr="00C22AC2" w:rsidRDefault="00C22AC2" w:rsidP="00C22AC2">
      <w:pPr>
        <w:autoSpaceDE w:val="0"/>
        <w:autoSpaceDN w:val="0"/>
        <w:adjustRightInd w:val="0"/>
        <w:spacing w:after="0" w:line="240" w:lineRule="auto"/>
        <w:ind w:firstLine="709"/>
        <w:jc w:val="both"/>
        <w:rPr>
          <w:rFonts w:ascii="Times New Roman" w:eastAsia="Times-Roman" w:hAnsi="Times New Roman"/>
          <w:sz w:val="24"/>
          <w:szCs w:val="24"/>
          <w:lang w:eastAsia="en-US"/>
        </w:rPr>
      </w:pPr>
      <w:r w:rsidRPr="00C22AC2">
        <w:rPr>
          <w:rFonts w:ascii="Times New Roman" w:eastAsia="Calibri" w:hAnsi="Times New Roman"/>
          <w:sz w:val="24"/>
          <w:szCs w:val="24"/>
          <w:lang w:eastAsia="en-US"/>
        </w:rPr>
        <w:lastRenderedPageBreak/>
        <w:t xml:space="preserve">Сотрудничество – вариант наилучший, но не всегда возможный. Во-первых, иногда несовместимы интересы </w:t>
      </w:r>
      <w:proofErr w:type="gramStart"/>
      <w:r w:rsidRPr="00C22AC2">
        <w:rPr>
          <w:rFonts w:ascii="Times New Roman" w:eastAsia="Calibri" w:hAnsi="Times New Roman"/>
          <w:sz w:val="24"/>
          <w:szCs w:val="24"/>
          <w:lang w:eastAsia="en-US"/>
        </w:rPr>
        <w:t>конфликтующих</w:t>
      </w:r>
      <w:proofErr w:type="gramEnd"/>
      <w:r w:rsidRPr="00C22AC2">
        <w:rPr>
          <w:rFonts w:ascii="Times New Roman" w:eastAsia="Calibri" w:hAnsi="Times New Roman"/>
          <w:sz w:val="24"/>
          <w:szCs w:val="24"/>
          <w:lang w:eastAsia="en-US"/>
        </w:rPr>
        <w:t>, во-вторых, сотрудничать мешает неприязнь друг к другу.</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i/>
          <w:sz w:val="24"/>
          <w:szCs w:val="24"/>
          <w:lang w:eastAsia="en-US"/>
        </w:rPr>
        <w:t>Соперничество</w:t>
      </w:r>
      <w:r w:rsidRPr="00C22AC2">
        <w:rPr>
          <w:rFonts w:ascii="Times New Roman" w:eastAsia="Calibri" w:hAnsi="Times New Roman"/>
          <w:sz w:val="24"/>
          <w:szCs w:val="24"/>
          <w:lang w:eastAsia="en-US"/>
        </w:rPr>
        <w:t xml:space="preserve"> - активное отстаивание собственных интересов без учета интересов другого человека, а иногда и в ущерб ему. Это своего рода состязание, в котором общая победа невозможна, каждый стремится взять верх, а выигрыш достается тому, кто в итоге окажется сильнее. Когда к нему имеет смысл прибегать?</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1. Если находишься в сильной позиции и уверен, что сможешь взять верх над тем, с кем конфликтуешь, поскольку имеешь над ним превосходство. Ведь на соперничество тебе ответят тем же, и если твоя позиция не позволяет одержать победу – значит, ты проиграешь. И разумнее изначально не пытаться соперничать, а договориться таким образом, чтобы оба остались довольны, поискать компромисс.</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2. Когда не очень важны отношения с тем человеком, с которым возник конфликт. Ведь соперничество ведет к ухудшению этих отношений. Поэтому оно не очень уместно при общении с близкими людьми, с которыми тебе и дальше предстоит, так или иначе, выстраивать отношения.</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 xml:space="preserve">3. Когда в основе конфликта действительно лежит серьезный повод, имеется существенное противоречие. Соперничать по мелким, незначительным поводам, или делать это просто из принципа – поведение не самое умное. Ведь это приводит к тому, что тратится много сил и нервов, и ухудшаются отношения с другим человеком. Чего </w:t>
      </w:r>
      <w:proofErr w:type="gramStart"/>
      <w:r w:rsidRPr="00C22AC2">
        <w:rPr>
          <w:rFonts w:ascii="Times New Roman" w:eastAsia="Calibri" w:hAnsi="Times New Roman"/>
          <w:sz w:val="24"/>
          <w:szCs w:val="24"/>
          <w:lang w:eastAsia="en-US"/>
        </w:rPr>
        <w:t>ради</w:t>
      </w:r>
      <w:proofErr w:type="gramEnd"/>
      <w:r w:rsidRPr="00C22AC2">
        <w:rPr>
          <w:rFonts w:ascii="Times New Roman" w:eastAsia="Calibri" w:hAnsi="Times New Roman"/>
          <w:sz w:val="24"/>
          <w:szCs w:val="24"/>
          <w:lang w:eastAsia="en-US"/>
        </w:rPr>
        <w:t>, спрашивается, идти на это из-за какой-то сущей ерунды?</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 xml:space="preserve">Соперничество часто вызывает ассоциации со спортом – ведь на состязаниях каждый нацелен на победу, и выигрыш одного непременно означает проигрыш кого-то другого. В спорте это действительно так, однако в обычных жизненных ситуациях подобные отношения складываются далеко не всегда. Очень часто можно достигнуть своих целей не ценой неудачи </w:t>
      </w:r>
      <w:proofErr w:type="gramStart"/>
      <w:r w:rsidRPr="00C22AC2">
        <w:rPr>
          <w:rFonts w:ascii="Times New Roman" w:eastAsia="Calibri" w:hAnsi="Times New Roman"/>
          <w:sz w:val="24"/>
          <w:szCs w:val="24"/>
          <w:lang w:eastAsia="en-US"/>
        </w:rPr>
        <w:t>другого</w:t>
      </w:r>
      <w:proofErr w:type="gramEnd"/>
      <w:r w:rsidRPr="00C22AC2">
        <w:rPr>
          <w:rFonts w:ascii="Times New Roman" w:eastAsia="Calibri" w:hAnsi="Times New Roman"/>
          <w:sz w:val="24"/>
          <w:szCs w:val="24"/>
          <w:lang w:eastAsia="en-US"/>
        </w:rPr>
        <w:t>, а вместе с ним, а то и при его помощи!</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Прежде чем соперничать, подумай трижды:</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1 – хватит ли тебе сил взять верх?</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2 – готов ли ты пожертвовать отношениями с этим человеком?</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3 – стоит ли того повод конфликта?</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i/>
          <w:sz w:val="24"/>
          <w:szCs w:val="24"/>
          <w:lang w:eastAsia="en-US"/>
        </w:rPr>
        <w:t>Приспособление</w:t>
      </w:r>
      <w:r w:rsidRPr="00C22AC2">
        <w:rPr>
          <w:rFonts w:ascii="Times New Roman" w:eastAsia="Calibri" w:hAnsi="Times New Roman"/>
          <w:sz w:val="24"/>
          <w:szCs w:val="24"/>
          <w:lang w:eastAsia="en-US"/>
        </w:rPr>
        <w:t xml:space="preserve"> - это готовность пожертвовать собственными интересами, отступиться от них ради интересов </w:t>
      </w:r>
      <w:proofErr w:type="gramStart"/>
      <w:r w:rsidRPr="00C22AC2">
        <w:rPr>
          <w:rFonts w:ascii="Times New Roman" w:eastAsia="Calibri" w:hAnsi="Times New Roman"/>
          <w:sz w:val="24"/>
          <w:szCs w:val="24"/>
          <w:lang w:eastAsia="en-US"/>
        </w:rPr>
        <w:t>другого</w:t>
      </w:r>
      <w:proofErr w:type="gramEnd"/>
      <w:r w:rsidRPr="00C22AC2">
        <w:rPr>
          <w:rFonts w:ascii="Times New Roman" w:eastAsia="Calibri" w:hAnsi="Times New Roman"/>
          <w:sz w:val="24"/>
          <w:szCs w:val="24"/>
          <w:lang w:eastAsia="en-US"/>
        </w:rPr>
        <w:t>. К этой стратегии имеет смысл прибегать в таких случаях:</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 xml:space="preserve">1. Когда ты понимаешь, что повод конфликта для другого человека гораздо важнее, чем для тебя, и можно пожертвовать им ради него. Во-первых, сохранение хороших отношений зачастую гораздо важнее, чем то, из-за чего разгорелся конфликт. </w:t>
      </w:r>
      <w:proofErr w:type="gramStart"/>
      <w:r w:rsidRPr="00C22AC2">
        <w:rPr>
          <w:rFonts w:ascii="Times New Roman" w:eastAsia="Calibri" w:hAnsi="Times New Roman"/>
          <w:sz w:val="24"/>
          <w:szCs w:val="24"/>
          <w:lang w:eastAsia="en-US"/>
        </w:rPr>
        <w:t>Во-вторых, если есть возможность сделать другого более счастливым без серьезного ущерба для самого себя, то почему бы ей не воспользоваться?</w:t>
      </w:r>
      <w:proofErr w:type="gramEnd"/>
      <w:r w:rsidRPr="00C22AC2">
        <w:rPr>
          <w:rFonts w:ascii="Times New Roman" w:eastAsia="Calibri" w:hAnsi="Times New Roman"/>
          <w:sz w:val="24"/>
          <w:szCs w:val="24"/>
          <w:lang w:eastAsia="en-US"/>
        </w:rPr>
        <w:t xml:space="preserve"> Ведь сделанное добро к нам возвращается, и вполне возможно, что когда-нибудь и этот человек тебе поможет.</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 xml:space="preserve">2. Если твоя позиция заведомо слабая, проигрышная, и ты понимаешь, что другой все равно добьется того, что ему нужно. Возможно, лучше сразу уступить ему, нежели пытаться сопротивляться, потратить массу сил и нервов (а иногда и подвергнуть себя серьезной опасности, если это, к примеру, попытка вооруженного ограбления), а в итоге все равно проиграть. </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 xml:space="preserve">3. Если ты столкнулся с ситуацией, когда  повод конфликта слишком мелкий, а вступление в него чревато проблемами. Зачастую приспособление ассоциируется с заведомым проигрышем, признанием собственной слабости и беспомощности. Приспособиться – значит расписаться в собственном бессилии. Однако на самом деле это не всегда так, бывают и ситуации, когда </w:t>
      </w:r>
      <w:proofErr w:type="gramStart"/>
      <w:r w:rsidRPr="00C22AC2">
        <w:rPr>
          <w:rFonts w:ascii="Times New Roman" w:eastAsia="Calibri" w:hAnsi="Times New Roman"/>
          <w:sz w:val="24"/>
          <w:szCs w:val="24"/>
          <w:lang w:eastAsia="en-US"/>
        </w:rPr>
        <w:t>приспособленческое</w:t>
      </w:r>
      <w:proofErr w:type="gramEnd"/>
      <w:r w:rsidRPr="00C22AC2">
        <w:rPr>
          <w:rFonts w:ascii="Times New Roman" w:eastAsia="Calibri" w:hAnsi="Times New Roman"/>
          <w:sz w:val="24"/>
          <w:szCs w:val="24"/>
          <w:lang w:eastAsia="en-US"/>
        </w:rPr>
        <w:t xml:space="preserve"> поведение – это проявление мудрости. </w:t>
      </w:r>
      <w:proofErr w:type="gramStart"/>
      <w:r w:rsidRPr="00C22AC2">
        <w:rPr>
          <w:rFonts w:ascii="Times New Roman" w:eastAsia="Calibri" w:hAnsi="Times New Roman"/>
          <w:sz w:val="24"/>
          <w:szCs w:val="24"/>
          <w:lang w:eastAsia="en-US"/>
        </w:rPr>
        <w:t>Если для другого что-то гораздо важнее, чем для тебя – стоит ли из-за этого соперничать, может мудрее отступиться?</w:t>
      </w:r>
      <w:proofErr w:type="gramEnd"/>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i/>
          <w:sz w:val="24"/>
          <w:szCs w:val="24"/>
          <w:lang w:eastAsia="en-US"/>
        </w:rPr>
        <w:lastRenderedPageBreak/>
        <w:t>Компромисс</w:t>
      </w:r>
      <w:r w:rsidRPr="00C22AC2">
        <w:rPr>
          <w:rFonts w:ascii="Times New Roman" w:eastAsia="Calibri" w:hAnsi="Times New Roman"/>
          <w:sz w:val="24"/>
          <w:szCs w:val="24"/>
          <w:lang w:eastAsia="en-US"/>
        </w:rPr>
        <w:t xml:space="preserve"> - выбор промежуточной позиции, при которой каждый человек удовлетворяет свои интересы лишь частично, но чем-то при этом и жертвует, частично отступает от собственных требований.</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Чтобы сложился компромисс, важно, чтобы стороны были готовы к диалогу и обсуждали имеющиеся противоречия по существу, а не общались на языке взаимных претензий и обвинений.</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 xml:space="preserve">Кроме того, необходимо, чтобы все участники конфликта проявляли гибкую позицию, были готовы пожертвовать чем-то менее значимым для себя, чтобы выиграть </w:t>
      </w:r>
      <w:proofErr w:type="gramStart"/>
      <w:r w:rsidRPr="00C22AC2">
        <w:rPr>
          <w:rFonts w:ascii="Times New Roman" w:eastAsia="Calibri" w:hAnsi="Times New Roman"/>
          <w:sz w:val="24"/>
          <w:szCs w:val="24"/>
          <w:lang w:eastAsia="en-US"/>
        </w:rPr>
        <w:t>в</w:t>
      </w:r>
      <w:proofErr w:type="gramEnd"/>
      <w:r w:rsidRPr="00C22AC2">
        <w:rPr>
          <w:rFonts w:ascii="Times New Roman" w:eastAsia="Calibri" w:hAnsi="Times New Roman"/>
          <w:sz w:val="24"/>
          <w:szCs w:val="24"/>
          <w:lang w:eastAsia="en-US"/>
        </w:rPr>
        <w:t xml:space="preserve"> более значимом. Нужно избегать жесткой, бескомпромиссной позиции «Будет так, как я хочу, а вы все приспосабливайтесь ко мне!» и понимать, что все желания исполнить в этой ситуации невозможно, все равно придется чем-то жертвовать.</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 xml:space="preserve">Компромисс целесообразен, когда: </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1. Сущность противоречия такова, что в нем невозможно полностью удовлетворить интересы всех заинтересованных сторон, и приходится искать промежуточную позицию.</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2. Силы участников конфликта примерно равны, они отдают себе отчет, что взять верх в силовой борьбе не удастся, поэтому им все равно придется, так или иначе, договариваться. Стороны готовы к диалогу и понимают, что на все 100% удовлетворить интересы не удастся, и чем-то, скорее всего, придется пожертвовать.</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На бытовом уровне, компромисс воспринимается неоднозначно. Иногда он рассматривается как «компромисс с собственной совестью», жертвование своими принципами ради материальной выгоды. Но чаще компромисс – это проявление гибкости поведения, выражение готовности пожертвовать чем-то ради общего интереса. Хотелось бы пожелать читателям, чтобы в их жизни был представлен как раз такой вариант.</w:t>
      </w:r>
    </w:p>
    <w:p w:rsidR="00C22AC2" w:rsidRPr="00C22AC2" w:rsidRDefault="00C22AC2" w:rsidP="00C22AC2">
      <w:pPr>
        <w:autoSpaceDE w:val="0"/>
        <w:autoSpaceDN w:val="0"/>
        <w:adjustRightInd w:val="0"/>
        <w:spacing w:after="0" w:line="240" w:lineRule="auto"/>
        <w:ind w:firstLine="709"/>
        <w:rPr>
          <w:rFonts w:ascii="Times New Roman" w:eastAsia="Calibri" w:hAnsi="Times New Roman"/>
          <w:sz w:val="24"/>
          <w:szCs w:val="24"/>
          <w:lang w:eastAsia="en-US"/>
        </w:rPr>
      </w:pPr>
      <w:r w:rsidRPr="00C22AC2">
        <w:rPr>
          <w:rFonts w:ascii="Times New Roman" w:eastAsia="Calibri" w:hAnsi="Times New Roman"/>
          <w:sz w:val="24"/>
          <w:szCs w:val="24"/>
          <w:lang w:eastAsia="en-US"/>
        </w:rPr>
        <w:t>Быть готовым пойти на компромисс – это не проявление слабости, а признак гибкого и разумного поведения.</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i/>
          <w:sz w:val="24"/>
          <w:szCs w:val="24"/>
          <w:lang w:eastAsia="en-US"/>
        </w:rPr>
        <w:t>Избегание</w:t>
      </w:r>
      <w:r w:rsidRPr="00C22AC2">
        <w:rPr>
          <w:rFonts w:ascii="Times New Roman" w:eastAsia="Calibri" w:hAnsi="Times New Roman"/>
          <w:sz w:val="24"/>
          <w:szCs w:val="24"/>
          <w:lang w:eastAsia="en-US"/>
        </w:rPr>
        <w:t xml:space="preserve"> - это уход из конфликтной ситуации без попытки ее решить. Это может быть либо отказ от обсуждения определенных тем, либо полное прекращение общения, либо физическое удаление от того, с кем назревает конфликт. Нужно помнить, что избегание – это не решение конфликта, а лишь уход от него. Противоречия и взаимная неудовлетворенность при этом никуда не деваются, а лишь накапливаются и усиливаются. Рано или поздно это может обострить конфликт или даже привести к полному разрушению отношений.</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Поэтому избегание – не очень подходящая стратегия во взаимоотношениях с близкими и со всеми теми, с кем ты хочешь сохранить хороший контакт. Ведь сделать это тяжело, коль скоро накопилось много невыясненных вопросов, неразрешенных противоречий.</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Когда же целесообразно избегание?</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1. Если конфликт навязывается извне, кто-то пытается удовлетворить свои интересы за твой счет, а ты не заинтересован в продолжени</w:t>
      </w:r>
      <w:proofErr w:type="gramStart"/>
      <w:r w:rsidRPr="00C22AC2">
        <w:rPr>
          <w:rFonts w:ascii="Times New Roman" w:eastAsia="Calibri" w:hAnsi="Times New Roman"/>
          <w:sz w:val="24"/>
          <w:szCs w:val="24"/>
          <w:lang w:eastAsia="en-US"/>
        </w:rPr>
        <w:t>и</w:t>
      </w:r>
      <w:proofErr w:type="gramEnd"/>
      <w:r w:rsidRPr="00C22AC2">
        <w:rPr>
          <w:rFonts w:ascii="Times New Roman" w:eastAsia="Calibri" w:hAnsi="Times New Roman"/>
          <w:sz w:val="24"/>
          <w:szCs w:val="24"/>
          <w:lang w:eastAsia="en-US"/>
        </w:rPr>
        <w:t xml:space="preserve"> отношений с ним. Например, если торговый агент пытается продать тебе какую-то ерунду – бессмысленно вступать с ним в спор и отстаивать свою точку зрения, куда проще и эффективнее просто не общаться с ним.</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2. Когда конфликт может принять нежелательный оборот или продолжать его попросту опасно – например, поскольку собеседник ведет себя слишком агрессивно. Это тот вариант, когда лучше отложить выяснение отношений на будущее, когда он успокоится.</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3. Когда ты сам чувствуешь, что в данный момент совершенно не готов к конструктивному диалогу, поскольку тебя обуревают эмоции. В таком состоянии слишком велик риск «наломать дров» и лучше, по возможности, обсуждение острых вопросов отложить.</w:t>
      </w:r>
    </w:p>
    <w:p w:rsidR="00C22AC2" w:rsidRPr="00C22AC2" w:rsidRDefault="00C22AC2" w:rsidP="00C22AC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22AC2">
        <w:rPr>
          <w:rFonts w:ascii="Times New Roman" w:eastAsia="Calibri" w:hAnsi="Times New Roman"/>
          <w:sz w:val="24"/>
          <w:szCs w:val="24"/>
          <w:lang w:eastAsia="en-US"/>
        </w:rPr>
        <w:t>Зачастую разумнее не конфликтовать, а просто уклониться от общения с тем, кто пытается удовлетворить свои интересы за твой счет.</w:t>
      </w:r>
    </w:p>
    <w:p w:rsidR="00C22AC2" w:rsidRPr="00C22AC2" w:rsidRDefault="00C22AC2" w:rsidP="00C22AC2">
      <w:pPr>
        <w:autoSpaceDE w:val="0"/>
        <w:autoSpaceDN w:val="0"/>
        <w:adjustRightInd w:val="0"/>
        <w:spacing w:after="0" w:line="240" w:lineRule="auto"/>
        <w:ind w:firstLine="709"/>
        <w:jc w:val="both"/>
        <w:rPr>
          <w:rFonts w:ascii="Times New Roman" w:eastAsia="Times-Roman" w:hAnsi="Times New Roman"/>
          <w:sz w:val="24"/>
          <w:szCs w:val="24"/>
          <w:lang w:eastAsia="en-US"/>
        </w:rPr>
      </w:pPr>
      <w:r w:rsidRPr="00C22AC2">
        <w:rPr>
          <w:rFonts w:ascii="Times New Roman" w:eastAsia="Calibri" w:hAnsi="Times New Roman"/>
          <w:sz w:val="24"/>
          <w:szCs w:val="24"/>
          <w:lang w:eastAsia="en-US"/>
        </w:rPr>
        <w:lastRenderedPageBreak/>
        <w:t>Важно помнить, что нет правильной или неправильной стратегии поведения в конфликте, все зависит от ситуации и личностных особенностей человека - в разных ситуациях и с разными людьми эти стратегии приемлемы в неодинаковой мере, Тот, кто умеет преодолевать конфликты, гибко выбирает стратегию поведения в зависимости от конкретной ситуации.</w:t>
      </w:r>
    </w:p>
    <w:p w:rsidR="00C22AC2" w:rsidRPr="00C22AC2" w:rsidRDefault="00C22AC2" w:rsidP="00C22AC2">
      <w:pPr>
        <w:spacing w:after="0" w:line="240" w:lineRule="auto"/>
        <w:ind w:firstLine="709"/>
        <w:jc w:val="both"/>
        <w:rPr>
          <w:rFonts w:ascii="Times New Roman" w:hAnsi="Times New Roman"/>
          <w:b/>
          <w:sz w:val="24"/>
          <w:szCs w:val="24"/>
        </w:rPr>
      </w:pPr>
      <w:r w:rsidRPr="00C22AC2">
        <w:rPr>
          <w:rFonts w:ascii="Times New Roman" w:hAnsi="Times New Roman"/>
          <w:b/>
          <w:sz w:val="24"/>
          <w:szCs w:val="24"/>
        </w:rPr>
        <w:t>Как избежать конфликтов с подростком или разрешить их?:</w:t>
      </w:r>
    </w:p>
    <w:p w:rsidR="00C22AC2" w:rsidRPr="00C22AC2" w:rsidRDefault="00C22AC2" w:rsidP="00C22AC2">
      <w:pPr>
        <w:spacing w:after="0" w:line="240" w:lineRule="auto"/>
        <w:ind w:firstLine="709"/>
        <w:jc w:val="both"/>
        <w:rPr>
          <w:rFonts w:ascii="Times New Roman" w:hAnsi="Times New Roman"/>
          <w:sz w:val="24"/>
          <w:szCs w:val="24"/>
        </w:rPr>
      </w:pPr>
      <w:r w:rsidRPr="00C22AC2">
        <w:rPr>
          <w:rFonts w:ascii="Times New Roman" w:hAnsi="Times New Roman"/>
          <w:sz w:val="24"/>
          <w:szCs w:val="24"/>
        </w:rPr>
        <w:t>- Говорите спокойно и твердо.</w:t>
      </w:r>
    </w:p>
    <w:p w:rsidR="00C22AC2" w:rsidRPr="00C22AC2" w:rsidRDefault="00C22AC2" w:rsidP="00C22AC2">
      <w:pPr>
        <w:spacing w:after="0" w:line="240" w:lineRule="auto"/>
        <w:ind w:firstLine="709"/>
        <w:jc w:val="both"/>
        <w:rPr>
          <w:rFonts w:ascii="Times New Roman" w:hAnsi="Times New Roman"/>
          <w:sz w:val="24"/>
          <w:szCs w:val="24"/>
        </w:rPr>
      </w:pPr>
      <w:r w:rsidRPr="00C22AC2">
        <w:rPr>
          <w:rFonts w:ascii="Times New Roman" w:hAnsi="Times New Roman"/>
          <w:sz w:val="24"/>
          <w:szCs w:val="24"/>
        </w:rPr>
        <w:t>- Не злитесь. Когда сердитесь – возьмите «тайм-аут».</w:t>
      </w:r>
    </w:p>
    <w:p w:rsidR="00C22AC2" w:rsidRPr="00C22AC2" w:rsidRDefault="00C22AC2" w:rsidP="00C22AC2">
      <w:pPr>
        <w:spacing w:after="0" w:line="240" w:lineRule="auto"/>
        <w:ind w:firstLine="709"/>
        <w:jc w:val="both"/>
        <w:rPr>
          <w:rFonts w:ascii="Times New Roman" w:hAnsi="Times New Roman"/>
          <w:sz w:val="24"/>
          <w:szCs w:val="24"/>
        </w:rPr>
      </w:pPr>
      <w:r w:rsidRPr="00C22AC2">
        <w:rPr>
          <w:rFonts w:ascii="Times New Roman" w:hAnsi="Times New Roman"/>
          <w:sz w:val="24"/>
          <w:szCs w:val="24"/>
        </w:rPr>
        <w:t>- Делайте паузы в разговоре, чтобы дать ребенку высказаться.</w:t>
      </w:r>
    </w:p>
    <w:p w:rsidR="00C22AC2" w:rsidRPr="00C22AC2" w:rsidRDefault="00C22AC2" w:rsidP="00C22AC2">
      <w:pPr>
        <w:spacing w:after="0" w:line="240" w:lineRule="auto"/>
        <w:ind w:firstLine="709"/>
        <w:jc w:val="both"/>
        <w:rPr>
          <w:rFonts w:ascii="Times New Roman" w:hAnsi="Times New Roman"/>
          <w:sz w:val="24"/>
          <w:szCs w:val="24"/>
        </w:rPr>
      </w:pPr>
      <w:r w:rsidRPr="00C22AC2">
        <w:rPr>
          <w:rFonts w:ascii="Times New Roman" w:hAnsi="Times New Roman"/>
          <w:sz w:val="24"/>
          <w:szCs w:val="24"/>
        </w:rPr>
        <w:t>- Позвольте подростку выразить свой гнев, но пусть он делает это в своей комнате.</w:t>
      </w:r>
    </w:p>
    <w:p w:rsidR="00C22AC2" w:rsidRPr="00C22AC2" w:rsidRDefault="00C22AC2" w:rsidP="00C22AC2">
      <w:pPr>
        <w:spacing w:after="0" w:line="240" w:lineRule="auto"/>
        <w:ind w:firstLine="709"/>
        <w:jc w:val="both"/>
        <w:rPr>
          <w:rFonts w:ascii="Times New Roman" w:hAnsi="Times New Roman"/>
          <w:sz w:val="24"/>
          <w:szCs w:val="24"/>
        </w:rPr>
      </w:pPr>
      <w:r w:rsidRPr="00C22AC2">
        <w:rPr>
          <w:rFonts w:ascii="Times New Roman" w:hAnsi="Times New Roman"/>
          <w:sz w:val="24"/>
          <w:szCs w:val="24"/>
        </w:rPr>
        <w:t>- Откажитесь от той модели поведения, которая неэффективна.</w:t>
      </w:r>
    </w:p>
    <w:p w:rsidR="00C22AC2" w:rsidRPr="00C22AC2" w:rsidRDefault="00C22AC2" w:rsidP="00C22AC2">
      <w:pPr>
        <w:spacing w:after="0" w:line="240" w:lineRule="auto"/>
        <w:ind w:firstLine="709"/>
        <w:jc w:val="both"/>
        <w:rPr>
          <w:rFonts w:ascii="Times New Roman" w:hAnsi="Times New Roman"/>
          <w:sz w:val="24"/>
          <w:szCs w:val="24"/>
        </w:rPr>
      </w:pPr>
      <w:r w:rsidRPr="00C22AC2">
        <w:rPr>
          <w:rFonts w:ascii="Times New Roman" w:hAnsi="Times New Roman"/>
          <w:sz w:val="24"/>
          <w:szCs w:val="24"/>
        </w:rPr>
        <w:t>- Когда обсуждаете с подростком то, что нужно изменить, откажитесь от «</w:t>
      </w:r>
      <w:proofErr w:type="gramStart"/>
      <w:r w:rsidRPr="00C22AC2">
        <w:rPr>
          <w:rFonts w:ascii="Times New Roman" w:hAnsi="Times New Roman"/>
          <w:sz w:val="24"/>
          <w:szCs w:val="24"/>
        </w:rPr>
        <w:t>Ты-высказываний</w:t>
      </w:r>
      <w:proofErr w:type="gramEnd"/>
      <w:r w:rsidRPr="00C22AC2">
        <w:rPr>
          <w:rFonts w:ascii="Times New Roman" w:hAnsi="Times New Roman"/>
          <w:sz w:val="24"/>
          <w:szCs w:val="24"/>
        </w:rPr>
        <w:t>» в диалоге с ним.</w:t>
      </w:r>
    </w:p>
    <w:p w:rsidR="00C22AC2" w:rsidRPr="00C22AC2" w:rsidRDefault="00C22AC2" w:rsidP="00C22AC2">
      <w:pPr>
        <w:spacing w:after="0" w:line="240" w:lineRule="auto"/>
        <w:ind w:firstLine="709"/>
        <w:jc w:val="both"/>
        <w:rPr>
          <w:rFonts w:ascii="Times New Roman" w:hAnsi="Times New Roman"/>
          <w:sz w:val="24"/>
          <w:szCs w:val="24"/>
        </w:rPr>
      </w:pPr>
      <w:r w:rsidRPr="00C22AC2">
        <w:rPr>
          <w:rFonts w:ascii="Times New Roman" w:hAnsi="Times New Roman"/>
          <w:sz w:val="24"/>
          <w:szCs w:val="24"/>
        </w:rPr>
        <w:t>- Учите его поступать по-другому, не споря с ним.</w:t>
      </w:r>
    </w:p>
    <w:p w:rsidR="00C22AC2" w:rsidRPr="00C22AC2" w:rsidRDefault="00C22AC2" w:rsidP="00C22AC2">
      <w:pPr>
        <w:spacing w:after="0" w:line="240" w:lineRule="auto"/>
        <w:ind w:firstLine="709"/>
        <w:jc w:val="both"/>
        <w:rPr>
          <w:rFonts w:ascii="Times New Roman" w:hAnsi="Times New Roman"/>
          <w:sz w:val="24"/>
          <w:szCs w:val="24"/>
        </w:rPr>
      </w:pPr>
    </w:p>
    <w:p w:rsidR="00C22AC2" w:rsidRPr="00C22AC2" w:rsidRDefault="00C22AC2" w:rsidP="00C22AC2">
      <w:pPr>
        <w:spacing w:after="0" w:line="240" w:lineRule="auto"/>
        <w:ind w:firstLine="709"/>
        <w:jc w:val="both"/>
        <w:rPr>
          <w:rFonts w:ascii="Times New Roman" w:hAnsi="Times New Roman"/>
          <w:sz w:val="24"/>
          <w:szCs w:val="24"/>
        </w:rPr>
      </w:pPr>
    </w:p>
    <w:p w:rsidR="00E0663B" w:rsidRDefault="00E0663B">
      <w:bookmarkStart w:id="0" w:name="_GoBack"/>
      <w:bookmarkEnd w:id="0"/>
    </w:p>
    <w:sectPr w:rsidR="00E06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12A"/>
    <w:rsid w:val="0038512A"/>
    <w:rsid w:val="00C22AC2"/>
    <w:rsid w:val="00E06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AC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2AC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AC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2AC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2702</Words>
  <Characters>15407</Characters>
  <Application>Microsoft Office Word</Application>
  <DocSecurity>0</DocSecurity>
  <Lines>128</Lines>
  <Paragraphs>36</Paragraphs>
  <ScaleCrop>false</ScaleCrop>
  <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2020-12-14T16:38:00Z</dcterms:created>
  <dcterms:modified xsi:type="dcterms:W3CDTF">2020-12-14T16:41:00Z</dcterms:modified>
</cp:coreProperties>
</file>