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88" w:rsidRDefault="003E2ED3">
      <w:pPr>
        <w:rPr>
          <w:sz w:val="16"/>
        </w:rPr>
        <w:sectPr w:rsidR="00F54B88">
          <w:footerReference w:type="default" r:id="rId8"/>
          <w:pgSz w:w="11910" w:h="16840"/>
          <w:pgMar w:top="1040" w:right="740" w:bottom="1200" w:left="1140" w:header="0" w:footer="1001" w:gutter="0"/>
          <w:cols w:space="720"/>
        </w:sectPr>
      </w:pPr>
      <w:r>
        <w:rPr>
          <w:sz w:val="16"/>
        </w:rPr>
        <w:t xml:space="preserve"> </w:t>
      </w:r>
    </w:p>
    <w:p w:rsidR="00F54B88" w:rsidRDefault="00CC08C7" w:rsidP="00547336">
      <w:pPr>
        <w:pStyle w:val="1"/>
        <w:spacing w:before="200"/>
        <w:ind w:left="0"/>
        <w:jc w:val="center"/>
      </w:pPr>
      <w:r>
        <w:lastRenderedPageBreak/>
        <w:t xml:space="preserve">                                </w:t>
      </w:r>
      <w:r w:rsidR="00547336">
        <w:t>П</w:t>
      </w:r>
      <w:r w:rsidR="00BE2F53">
        <w:t>лан</w:t>
      </w:r>
      <w:bookmarkStart w:id="0" w:name="_GoBack"/>
      <w:bookmarkEnd w:id="0"/>
      <w:r w:rsidR="00BE2F53">
        <w:rPr>
          <w:spacing w:val="-6"/>
        </w:rPr>
        <w:t xml:space="preserve"> </w:t>
      </w:r>
      <w:r w:rsidR="00BE2F53">
        <w:t>мероприятий:</w:t>
      </w:r>
    </w:p>
    <w:p w:rsidR="00F54B88" w:rsidRDefault="00F54B88" w:rsidP="00547336">
      <w:pPr>
        <w:spacing w:before="90"/>
        <w:rPr>
          <w:sz w:val="24"/>
        </w:rPr>
        <w:sectPr w:rsidR="00F54B88">
          <w:type w:val="continuous"/>
          <w:pgSz w:w="11910" w:h="16840"/>
          <w:pgMar w:top="1480" w:right="740" w:bottom="1200" w:left="1140" w:header="720" w:footer="720" w:gutter="0"/>
          <w:cols w:num="2" w:space="720" w:equalWidth="0">
            <w:col w:w="7760" w:space="40"/>
            <w:col w:w="2230"/>
          </w:cols>
        </w:sectPr>
      </w:pPr>
    </w:p>
    <w:p w:rsidR="00F54B88" w:rsidRDefault="00F54B88">
      <w:pPr>
        <w:pStyle w:val="a3"/>
        <w:spacing w:before="9"/>
        <w:ind w:left="0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84"/>
        <w:gridCol w:w="1456"/>
        <w:gridCol w:w="1359"/>
        <w:gridCol w:w="1251"/>
        <w:gridCol w:w="1689"/>
        <w:gridCol w:w="1385"/>
      </w:tblGrid>
      <w:tr w:rsidR="00F54B88">
        <w:trPr>
          <w:trHeight w:val="689"/>
        </w:trPr>
        <w:tc>
          <w:tcPr>
            <w:tcW w:w="880" w:type="dxa"/>
          </w:tcPr>
          <w:p w:rsidR="00F54B88" w:rsidRDefault="00BE2F53">
            <w:pPr>
              <w:pStyle w:val="TableParagraph"/>
              <w:ind w:left="108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недели</w:t>
            </w:r>
          </w:p>
        </w:tc>
        <w:tc>
          <w:tcPr>
            <w:tcW w:w="1784" w:type="dxa"/>
          </w:tcPr>
          <w:p w:rsidR="00F54B88" w:rsidRDefault="00BE2F53">
            <w:pPr>
              <w:pStyle w:val="TableParagraph"/>
              <w:ind w:left="271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1456" w:type="dxa"/>
          </w:tcPr>
          <w:p w:rsidR="00F54B88" w:rsidRPr="004F4612" w:rsidRDefault="00BE2F53">
            <w:pPr>
              <w:pStyle w:val="TableParagraph"/>
              <w:spacing w:line="230" w:lineRule="atLeast"/>
              <w:ind w:left="124" w:right="112" w:hanging="1"/>
              <w:jc w:val="center"/>
              <w:rPr>
                <w:b/>
              </w:rPr>
            </w:pPr>
            <w:r w:rsidRPr="004F4612">
              <w:rPr>
                <w:b/>
              </w:rPr>
              <w:t>Цель и</w:t>
            </w:r>
            <w:r w:rsidRPr="004F4612">
              <w:rPr>
                <w:b/>
                <w:spacing w:val="1"/>
              </w:rPr>
              <w:t xml:space="preserve"> </w:t>
            </w:r>
            <w:r w:rsidRPr="004F4612">
              <w:rPr>
                <w:b/>
              </w:rPr>
              <w:t>задачи</w:t>
            </w:r>
            <w:r w:rsidRPr="004F4612">
              <w:rPr>
                <w:b/>
                <w:spacing w:val="1"/>
              </w:rPr>
              <w:t xml:space="preserve"> </w:t>
            </w:r>
            <w:r w:rsidRPr="004F4612">
              <w:rPr>
                <w:b/>
                <w:spacing w:val="-1"/>
              </w:rPr>
              <w:t>мероприятия</w:t>
            </w:r>
          </w:p>
        </w:tc>
        <w:tc>
          <w:tcPr>
            <w:tcW w:w="1359" w:type="dxa"/>
          </w:tcPr>
          <w:p w:rsidR="00F54B88" w:rsidRDefault="00BE2F53">
            <w:pPr>
              <w:pStyle w:val="TableParagraph"/>
              <w:ind w:left="232" w:right="93" w:hanging="110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</w:t>
            </w:r>
          </w:p>
        </w:tc>
        <w:tc>
          <w:tcPr>
            <w:tcW w:w="1251" w:type="dxa"/>
          </w:tcPr>
          <w:p w:rsidR="00F54B88" w:rsidRDefault="00BE2F53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Участники</w:t>
            </w:r>
          </w:p>
        </w:tc>
        <w:tc>
          <w:tcPr>
            <w:tcW w:w="1689" w:type="dxa"/>
          </w:tcPr>
          <w:p w:rsidR="00F54B88" w:rsidRDefault="00BE2F53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1385" w:type="dxa"/>
          </w:tcPr>
          <w:p w:rsidR="00F54B88" w:rsidRDefault="00BE2F53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2E6B9F" w:rsidRPr="00CC08C7" w:rsidTr="002E6B9F">
        <w:trPr>
          <w:trHeight w:val="1102"/>
        </w:trPr>
        <w:tc>
          <w:tcPr>
            <w:tcW w:w="880" w:type="dxa"/>
            <w:vMerge w:val="restart"/>
          </w:tcPr>
          <w:p w:rsidR="002E6B9F" w:rsidRPr="00CC08C7" w:rsidRDefault="002E6B9F">
            <w:pPr>
              <w:pStyle w:val="TableParagraph"/>
            </w:pPr>
            <w:r w:rsidRPr="00CC08C7">
              <w:t>30.03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2E6B9F" w:rsidRPr="00CC08C7" w:rsidRDefault="002E6B9F" w:rsidP="002E6B9F">
            <w:pPr>
              <w:pStyle w:val="a3"/>
              <w:ind w:left="0"/>
              <w:rPr>
                <w:sz w:val="22"/>
                <w:szCs w:val="22"/>
              </w:rPr>
            </w:pPr>
            <w:r w:rsidRPr="00CC08C7">
              <w:rPr>
                <w:sz w:val="22"/>
                <w:szCs w:val="22"/>
              </w:rPr>
              <w:t>Беседа с родителями на тему: «</w:t>
            </w:r>
            <w:proofErr w:type="spellStart"/>
            <w:r w:rsidRPr="00CC08C7">
              <w:rPr>
                <w:sz w:val="22"/>
                <w:szCs w:val="22"/>
              </w:rPr>
              <w:t>Соцсети</w:t>
            </w:r>
            <w:proofErr w:type="spellEnd"/>
            <w:r w:rsidRPr="00CC08C7">
              <w:rPr>
                <w:spacing w:val="-1"/>
                <w:sz w:val="22"/>
                <w:szCs w:val="22"/>
              </w:rPr>
              <w:t xml:space="preserve"> </w:t>
            </w:r>
            <w:r w:rsidRPr="00CC08C7">
              <w:rPr>
                <w:sz w:val="22"/>
                <w:szCs w:val="22"/>
              </w:rPr>
              <w:t>в</w:t>
            </w:r>
            <w:r w:rsidRPr="00CC08C7">
              <w:rPr>
                <w:spacing w:val="-1"/>
                <w:sz w:val="22"/>
                <w:szCs w:val="22"/>
              </w:rPr>
              <w:t xml:space="preserve"> </w:t>
            </w:r>
            <w:r w:rsidRPr="00CC08C7">
              <w:rPr>
                <w:sz w:val="22"/>
                <w:szCs w:val="22"/>
              </w:rPr>
              <w:t>жизни ребенка»</w:t>
            </w:r>
          </w:p>
          <w:p w:rsidR="002E6B9F" w:rsidRPr="00CC08C7" w:rsidRDefault="002E6B9F">
            <w:pPr>
              <w:pStyle w:val="TableParagraph"/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547336" w:rsidRPr="00CC08C7" w:rsidRDefault="00547336" w:rsidP="008F205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08C7">
              <w:rPr>
                <w:rStyle w:val="c1"/>
                <w:color w:val="000000"/>
                <w:sz w:val="22"/>
                <w:szCs w:val="22"/>
              </w:rPr>
              <w:t>1. Обсудить с родителями возможности, которые предоставляет детям  интернет. Познакомить родителей с угрозами, с котор</w:t>
            </w:r>
            <w:r w:rsidR="008F2052" w:rsidRPr="00CC08C7">
              <w:rPr>
                <w:rStyle w:val="c1"/>
                <w:color w:val="000000"/>
                <w:sz w:val="22"/>
                <w:szCs w:val="22"/>
              </w:rPr>
              <w:t xml:space="preserve">ыми дети могут столкнуться в </w:t>
            </w:r>
            <w:proofErr w:type="gramStart"/>
            <w:r w:rsidR="008F2052" w:rsidRPr="00CC08C7">
              <w:rPr>
                <w:rStyle w:val="c1"/>
                <w:color w:val="000000"/>
                <w:sz w:val="22"/>
                <w:szCs w:val="22"/>
              </w:rPr>
              <w:t xml:space="preserve">и </w:t>
            </w:r>
            <w:proofErr w:type="spellStart"/>
            <w:r w:rsidRPr="00CC08C7">
              <w:rPr>
                <w:rStyle w:val="c1"/>
                <w:color w:val="000000"/>
                <w:sz w:val="22"/>
                <w:szCs w:val="22"/>
              </w:rPr>
              <w:t>нтернете</w:t>
            </w:r>
            <w:proofErr w:type="spellEnd"/>
            <w:proofErr w:type="gramEnd"/>
            <w:r w:rsidR="008F2052" w:rsidRPr="00CC08C7">
              <w:rPr>
                <w:rStyle w:val="c1"/>
                <w:color w:val="000000"/>
                <w:sz w:val="22"/>
                <w:szCs w:val="22"/>
              </w:rPr>
              <w:t>.</w:t>
            </w:r>
          </w:p>
          <w:p w:rsidR="00547336" w:rsidRPr="00CC08C7" w:rsidRDefault="00547336" w:rsidP="00547336">
            <w:pPr>
              <w:pStyle w:val="c0"/>
              <w:shd w:val="clear" w:color="auto" w:fill="FFFFFF"/>
              <w:spacing w:before="0" w:beforeAutospacing="0" w:after="0" w:afterAutospacing="0"/>
              <w:ind w:left="48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47336" w:rsidRPr="00CC08C7" w:rsidRDefault="008F2052" w:rsidP="008F205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08C7">
              <w:rPr>
                <w:rStyle w:val="c1"/>
                <w:color w:val="000000"/>
                <w:sz w:val="22"/>
                <w:szCs w:val="22"/>
              </w:rPr>
              <w:t>2.</w:t>
            </w:r>
            <w:r w:rsidR="00547336" w:rsidRPr="00CC08C7">
              <w:rPr>
                <w:rStyle w:val="c1"/>
                <w:color w:val="000000"/>
                <w:sz w:val="22"/>
                <w:szCs w:val="22"/>
              </w:rPr>
              <w:t>Способствовать увеличению контроля родителей при работе ребенка в Интернете.</w:t>
            </w:r>
          </w:p>
          <w:p w:rsidR="00547336" w:rsidRPr="00CC08C7" w:rsidRDefault="00547336" w:rsidP="00547336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08C7">
              <w:rPr>
                <w:rStyle w:val="c1"/>
                <w:color w:val="000000"/>
                <w:sz w:val="22"/>
                <w:szCs w:val="22"/>
              </w:rPr>
              <w:t>   </w:t>
            </w:r>
          </w:p>
          <w:p w:rsidR="002E6B9F" w:rsidRPr="00CC08C7" w:rsidRDefault="002E6B9F">
            <w:pPr>
              <w:pStyle w:val="TableParagraph"/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2E6B9F" w:rsidRPr="00CC08C7" w:rsidRDefault="008F2052">
            <w:pPr>
              <w:pStyle w:val="TableParagraph"/>
            </w:pPr>
            <w:r w:rsidRPr="00CC08C7">
              <w:t xml:space="preserve"> Контроль со стороны родителей общение ребенка в интернете.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E6B9F" w:rsidRPr="00CC08C7" w:rsidRDefault="008F2052">
            <w:pPr>
              <w:pStyle w:val="TableParagraph"/>
            </w:pPr>
            <w:r w:rsidRPr="00CC08C7">
              <w:t xml:space="preserve">Родители  5-9 </w:t>
            </w:r>
            <w:proofErr w:type="spellStart"/>
            <w:r w:rsidRPr="00CC08C7">
              <w:t>кл</w:t>
            </w:r>
            <w:proofErr w:type="spellEnd"/>
            <w:r w:rsidR="00222E04">
              <w:t>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6B9F" w:rsidRPr="00CC08C7" w:rsidRDefault="008F2052">
            <w:pPr>
              <w:pStyle w:val="TableParagraph"/>
            </w:pPr>
            <w:proofErr w:type="spellStart"/>
            <w:r w:rsidRPr="00CC08C7">
              <w:t>Овчинникова</w:t>
            </w:r>
            <w:proofErr w:type="spellEnd"/>
            <w:r w:rsidRPr="00CC08C7">
              <w:t xml:space="preserve"> Е.П.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E6B9F" w:rsidRPr="00CC08C7" w:rsidRDefault="002E6B9F">
            <w:pPr>
              <w:pStyle w:val="TableParagraph"/>
            </w:pPr>
          </w:p>
        </w:tc>
      </w:tr>
      <w:tr w:rsidR="002E6B9F" w:rsidRPr="00CC08C7" w:rsidTr="002E6B9F">
        <w:trPr>
          <w:trHeight w:val="1553"/>
        </w:trPr>
        <w:tc>
          <w:tcPr>
            <w:tcW w:w="880" w:type="dxa"/>
            <w:vMerge/>
          </w:tcPr>
          <w:p w:rsidR="002E6B9F" w:rsidRPr="00CC08C7" w:rsidRDefault="002E6B9F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2E6B9F" w:rsidRPr="00CC08C7" w:rsidRDefault="002E6B9F" w:rsidP="002E6B9F">
            <w:pPr>
              <w:pStyle w:val="TableParagraph"/>
            </w:pPr>
            <w:r w:rsidRPr="00CC08C7">
              <w:t>Родительское собрание: ««Культурные</w:t>
            </w:r>
            <w:r w:rsidRPr="00CC08C7">
              <w:rPr>
                <w:spacing w:val="-3"/>
              </w:rPr>
              <w:t xml:space="preserve"> </w:t>
            </w:r>
            <w:r w:rsidRPr="00CC08C7">
              <w:t>и</w:t>
            </w:r>
            <w:r w:rsidRPr="00CC08C7">
              <w:rPr>
                <w:spacing w:val="-3"/>
              </w:rPr>
              <w:t xml:space="preserve"> </w:t>
            </w:r>
            <w:r w:rsidRPr="00CC08C7">
              <w:t>нравственные</w:t>
            </w:r>
            <w:r w:rsidRPr="00CC08C7">
              <w:rPr>
                <w:spacing w:val="-3"/>
              </w:rPr>
              <w:t xml:space="preserve"> </w:t>
            </w:r>
            <w:r w:rsidRPr="00CC08C7">
              <w:t>уроки</w:t>
            </w:r>
            <w:r w:rsidRPr="00CC08C7">
              <w:rPr>
                <w:spacing w:val="-2"/>
              </w:rPr>
              <w:t xml:space="preserve"> </w:t>
            </w:r>
            <w:r w:rsidRPr="00CC08C7">
              <w:t>семьи»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2F50F0" w:rsidRPr="00CC08C7" w:rsidRDefault="002F50F0" w:rsidP="002F50F0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CC08C7">
              <w:rPr>
                <w:b/>
                <w:bCs/>
                <w:color w:val="181818"/>
                <w:sz w:val="22"/>
                <w:szCs w:val="22"/>
              </w:rPr>
              <w:t>1</w:t>
            </w:r>
            <w:r w:rsidRPr="00CC08C7">
              <w:rPr>
                <w:color w:val="181818"/>
                <w:sz w:val="22"/>
                <w:szCs w:val="22"/>
              </w:rPr>
              <w:t>.Показать родителям значимость нравственного воспитания детей в семье;</w:t>
            </w:r>
          </w:p>
          <w:p w:rsidR="002F50F0" w:rsidRPr="00CC08C7" w:rsidRDefault="002F50F0" w:rsidP="002F50F0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CC08C7">
              <w:rPr>
                <w:b/>
                <w:bCs/>
                <w:color w:val="181818"/>
                <w:sz w:val="22"/>
                <w:szCs w:val="22"/>
              </w:rPr>
              <w:t>2.</w:t>
            </w:r>
            <w:r w:rsidRPr="00CC08C7">
              <w:rPr>
                <w:color w:val="181818"/>
                <w:sz w:val="22"/>
                <w:szCs w:val="22"/>
              </w:rPr>
              <w:t> Формировать культуру общения родителей и детей, умение родителей видеть отрицательные моменты в воспитании собственных детей.</w:t>
            </w:r>
          </w:p>
          <w:p w:rsidR="002E6B9F" w:rsidRPr="00CC08C7" w:rsidRDefault="002E6B9F">
            <w:pPr>
              <w:pStyle w:val="TableParagraph"/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2E6B9F" w:rsidRPr="00CC08C7" w:rsidRDefault="00D91E8B">
            <w:pPr>
              <w:pStyle w:val="TableParagraph"/>
            </w:pPr>
            <w:r w:rsidRPr="00CC08C7">
              <w:t>Уменьшение количества конфликтов между родителями и детьми, отношения на основе взаимопонимания и сотрудничества.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2E6B9F" w:rsidRPr="00CC08C7" w:rsidRDefault="00D91E8B">
            <w:pPr>
              <w:pStyle w:val="TableParagraph"/>
            </w:pPr>
            <w:r w:rsidRPr="00CC08C7">
              <w:t xml:space="preserve">Родители  5-9 </w:t>
            </w:r>
            <w:proofErr w:type="spellStart"/>
            <w:r w:rsidRPr="00CC08C7">
              <w:t>кл</w:t>
            </w:r>
            <w:proofErr w:type="spellEnd"/>
            <w:r w:rsidR="00222E04">
              <w:t>.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2E6B9F" w:rsidRPr="00CC08C7" w:rsidRDefault="002F50F0">
            <w:pPr>
              <w:pStyle w:val="TableParagraph"/>
            </w:pPr>
            <w:r w:rsidRPr="00CC08C7">
              <w:t>М</w:t>
            </w:r>
            <w:r w:rsidR="008F2052" w:rsidRPr="00CC08C7">
              <w:t>едве</w:t>
            </w:r>
            <w:r w:rsidRPr="00CC08C7">
              <w:t>дева И.А.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2E6B9F" w:rsidRPr="00CC08C7" w:rsidRDefault="002E6B9F">
            <w:pPr>
              <w:pStyle w:val="TableParagraph"/>
            </w:pPr>
          </w:p>
        </w:tc>
      </w:tr>
      <w:tr w:rsidR="00547336" w:rsidRPr="00CC08C7" w:rsidTr="00547336">
        <w:trPr>
          <w:trHeight w:val="1546"/>
        </w:trPr>
        <w:tc>
          <w:tcPr>
            <w:tcW w:w="880" w:type="dxa"/>
            <w:vMerge w:val="restart"/>
          </w:tcPr>
          <w:p w:rsidR="00547336" w:rsidRPr="00CC08C7" w:rsidRDefault="00547336">
            <w:pPr>
              <w:pStyle w:val="TableParagraph"/>
            </w:pPr>
            <w:r w:rsidRPr="00CC08C7">
              <w:t>31.03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547336" w:rsidRPr="00CC08C7" w:rsidRDefault="00547336" w:rsidP="00547336">
            <w:pPr>
              <w:pStyle w:val="TableParagraph"/>
            </w:pPr>
            <w:r w:rsidRPr="00CC08C7">
              <w:t>Круглый стол: «Психологическое здоровье педагогов. Способы самопомощи»;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AC194E" w:rsidRPr="00CC08C7" w:rsidRDefault="00581663" w:rsidP="00AC194E">
            <w:pPr>
              <w:pStyle w:val="TableParagraph"/>
            </w:pPr>
            <w:r w:rsidRPr="00CC08C7">
              <w:t>1.</w:t>
            </w:r>
            <w:r w:rsidR="00AC194E" w:rsidRPr="00CC08C7">
              <w:t>Информирование педагогов о способах сохранения и укрепления психологическ</w:t>
            </w:r>
            <w:r w:rsidR="00AC194E" w:rsidRPr="00CC08C7">
              <w:lastRenderedPageBreak/>
              <w:t>ого здоровья</w:t>
            </w:r>
          </w:p>
          <w:p w:rsidR="00AC194E" w:rsidRPr="00CC08C7" w:rsidRDefault="00581663" w:rsidP="00AC194E">
            <w:pPr>
              <w:pStyle w:val="TableParagraph"/>
            </w:pPr>
            <w:r w:rsidRPr="00CC08C7">
              <w:t>2.</w:t>
            </w:r>
            <w:r w:rsidR="00AC194E" w:rsidRPr="00CC08C7">
              <w:t>Формирование навыков здорового образа жизни и действий по сохранению собственного здоровья</w:t>
            </w:r>
          </w:p>
          <w:p w:rsidR="00547336" w:rsidRPr="00CC08C7" w:rsidRDefault="00581663" w:rsidP="00AC194E">
            <w:pPr>
              <w:pStyle w:val="TableParagraph"/>
            </w:pPr>
            <w:r w:rsidRPr="00CC08C7">
              <w:t>3.</w:t>
            </w:r>
            <w:r w:rsidR="00AC194E" w:rsidRPr="00CC08C7">
              <w:t>Мотивирование к дальнейшему поиску реабилитационных упражнений и использованию полученных знаний и навыков в реальной жизни.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547336" w:rsidRPr="00CC08C7" w:rsidRDefault="003E2ED3">
            <w:pPr>
              <w:pStyle w:val="TableParagraph"/>
            </w:pPr>
            <w:r w:rsidRPr="00CC08C7">
              <w:lastRenderedPageBreak/>
              <w:t>Познакомить</w:t>
            </w:r>
            <w:r w:rsidR="005E28BD" w:rsidRPr="00CC08C7">
              <w:t xml:space="preserve"> педагогов </w:t>
            </w:r>
            <w:proofErr w:type="gramStart"/>
            <w:r w:rsidR="005E28BD" w:rsidRPr="00CC08C7">
              <w:t>с</w:t>
            </w:r>
            <w:proofErr w:type="gramEnd"/>
            <w:r w:rsidR="005E28BD" w:rsidRPr="00CC08C7">
              <w:t xml:space="preserve"> способами сохранения и укрепления психологичес</w:t>
            </w:r>
            <w:r w:rsidR="005E28BD" w:rsidRPr="00CC08C7">
              <w:lastRenderedPageBreak/>
              <w:t>кого здоровья, расширить навыки здорового образа жизни</w:t>
            </w:r>
            <w:r w:rsidR="00CC08C7" w:rsidRPr="00CC08C7">
              <w:t xml:space="preserve"> и действий по сохранению собственного здоровья.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547336" w:rsidRPr="00CC08C7" w:rsidRDefault="004F4612">
            <w:pPr>
              <w:pStyle w:val="TableParagraph"/>
            </w:pPr>
            <w:r w:rsidRPr="00CC08C7">
              <w:lastRenderedPageBreak/>
              <w:t xml:space="preserve">Учителя МБОУ </w:t>
            </w:r>
            <w:proofErr w:type="spellStart"/>
            <w:r w:rsidRPr="00CC08C7">
              <w:t>Россошанская</w:t>
            </w:r>
            <w:proofErr w:type="spellEnd"/>
            <w:r w:rsidRPr="00CC08C7">
              <w:t xml:space="preserve"> ООШ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547336" w:rsidRPr="00CC08C7" w:rsidRDefault="002F50F0">
            <w:pPr>
              <w:pStyle w:val="TableParagraph"/>
            </w:pPr>
            <w:r w:rsidRPr="00CC08C7">
              <w:t>Лопаткина Л.В.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547336" w:rsidRPr="00CC08C7" w:rsidRDefault="00547336">
            <w:pPr>
              <w:pStyle w:val="TableParagraph"/>
            </w:pPr>
          </w:p>
        </w:tc>
      </w:tr>
      <w:tr w:rsidR="00547336" w:rsidRPr="00CC08C7" w:rsidTr="00547336">
        <w:trPr>
          <w:trHeight w:val="1753"/>
        </w:trPr>
        <w:tc>
          <w:tcPr>
            <w:tcW w:w="880" w:type="dxa"/>
            <w:vMerge/>
          </w:tcPr>
          <w:p w:rsidR="00547336" w:rsidRPr="00CC08C7" w:rsidRDefault="00547336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547336" w:rsidRPr="00CC08C7" w:rsidRDefault="00547336" w:rsidP="00547336">
            <w:pPr>
              <w:pStyle w:val="TableParagraph"/>
            </w:pPr>
            <w:r w:rsidRPr="00CC08C7">
              <w:t>«Общение учителя и ученика на основе увлеченности совместной творческой</w:t>
            </w:r>
            <w:r w:rsidRPr="00CC08C7">
              <w:rPr>
                <w:spacing w:val="-67"/>
              </w:rPr>
              <w:t xml:space="preserve"> </w:t>
            </w:r>
            <w:r w:rsidRPr="00CC08C7">
              <w:t>деятельностью».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AC194E" w:rsidRPr="00CC08C7" w:rsidRDefault="00581663" w:rsidP="00AC194E">
            <w:pPr>
              <w:pStyle w:val="TableParagraph"/>
            </w:pPr>
            <w:r w:rsidRPr="00CC08C7">
              <w:t>1.</w:t>
            </w:r>
            <w:r w:rsidR="00AC194E" w:rsidRPr="00CC08C7">
              <w:t>Информирование педагогов о способах сохранения и укрепления психологического здоровья</w:t>
            </w:r>
          </w:p>
          <w:p w:rsidR="00AC194E" w:rsidRPr="00CC08C7" w:rsidRDefault="00581663" w:rsidP="00AC194E">
            <w:pPr>
              <w:pStyle w:val="TableParagraph"/>
            </w:pPr>
            <w:r w:rsidRPr="00CC08C7">
              <w:t>2.</w:t>
            </w:r>
            <w:r w:rsidR="00AC194E" w:rsidRPr="00CC08C7">
              <w:t>Формирование навыков здорового образа жизни и действий по сохранению собственного здоровья</w:t>
            </w:r>
          </w:p>
          <w:p w:rsidR="00547336" w:rsidRPr="00CC08C7" w:rsidRDefault="00581663" w:rsidP="00AC194E">
            <w:pPr>
              <w:pStyle w:val="TableParagraph"/>
            </w:pPr>
            <w:r w:rsidRPr="00CC08C7">
              <w:t>3.</w:t>
            </w:r>
            <w:r w:rsidR="00AC194E" w:rsidRPr="00CC08C7">
              <w:t>Мотивирование к дальнейшему поиску реабилитационных упражнений и использованию полученных знаний и навыков в реальной жизни.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47336" w:rsidRPr="00CC08C7" w:rsidRDefault="004F4612">
            <w:pPr>
              <w:pStyle w:val="TableParagraph"/>
            </w:pPr>
            <w:r w:rsidRPr="00CC08C7">
              <w:t>Поделиться опытом с учителями о способах сохранения и укрепления психологического здоровья учащихся,</w:t>
            </w:r>
            <w:r w:rsidR="00606A7A" w:rsidRPr="00CC08C7">
              <w:t xml:space="preserve"> для поиска упражнений и использованию полученных знаний и навыков в реальной жизни.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547336" w:rsidRPr="00CC08C7" w:rsidRDefault="004F4612">
            <w:pPr>
              <w:pStyle w:val="TableParagraph"/>
            </w:pPr>
            <w:r w:rsidRPr="00CC08C7">
              <w:t xml:space="preserve">Учителя МБОУ </w:t>
            </w:r>
            <w:proofErr w:type="spellStart"/>
            <w:r w:rsidRPr="00CC08C7">
              <w:t>Россошанская</w:t>
            </w:r>
            <w:proofErr w:type="spellEnd"/>
            <w:r w:rsidRPr="00CC08C7">
              <w:t xml:space="preserve"> ООШ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547336" w:rsidRPr="00CC08C7" w:rsidRDefault="002F50F0">
            <w:pPr>
              <w:pStyle w:val="TableParagraph"/>
            </w:pPr>
            <w:proofErr w:type="spellStart"/>
            <w:r w:rsidRPr="00CC08C7">
              <w:t>Лисогор</w:t>
            </w:r>
            <w:proofErr w:type="spellEnd"/>
            <w:r w:rsidRPr="00CC08C7">
              <w:t xml:space="preserve"> Л.А.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47336" w:rsidRPr="00CC08C7" w:rsidRDefault="00547336">
            <w:pPr>
              <w:pStyle w:val="TableParagraph"/>
            </w:pPr>
          </w:p>
        </w:tc>
      </w:tr>
      <w:tr w:rsidR="00A11B8D" w:rsidRPr="00CC08C7" w:rsidTr="00A11B8D">
        <w:trPr>
          <w:trHeight w:val="1477"/>
        </w:trPr>
        <w:tc>
          <w:tcPr>
            <w:tcW w:w="880" w:type="dxa"/>
            <w:vMerge w:val="restart"/>
          </w:tcPr>
          <w:p w:rsidR="00A11B8D" w:rsidRPr="00CC08C7" w:rsidRDefault="00A11B8D">
            <w:pPr>
              <w:pStyle w:val="TableParagraph"/>
            </w:pPr>
            <w:r w:rsidRPr="00CC08C7">
              <w:lastRenderedPageBreak/>
              <w:t>01.04</w:t>
            </w:r>
          </w:p>
          <w:p w:rsidR="00A11B8D" w:rsidRPr="00CC08C7" w:rsidRDefault="00A11B8D" w:rsidP="00496810">
            <w:pPr>
              <w:pStyle w:val="TableParagraph"/>
            </w:pPr>
          </w:p>
        </w:tc>
        <w:tc>
          <w:tcPr>
            <w:tcW w:w="1784" w:type="dxa"/>
          </w:tcPr>
          <w:p w:rsidR="00A11B8D" w:rsidRPr="00CC08C7" w:rsidRDefault="00A11B8D" w:rsidP="008236BA">
            <w:pPr>
              <w:pStyle w:val="TableParagraph"/>
            </w:pPr>
            <w:r w:rsidRPr="00CC08C7">
              <w:t>Классный час Презентация: «Законы дружного коллектива»</w:t>
            </w:r>
          </w:p>
        </w:tc>
        <w:tc>
          <w:tcPr>
            <w:tcW w:w="1456" w:type="dxa"/>
          </w:tcPr>
          <w:p w:rsidR="00581663" w:rsidRPr="00CC08C7" w:rsidRDefault="00581663" w:rsidP="00581663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CC08C7">
              <w:rPr>
                <w:color w:val="181818"/>
                <w:sz w:val="22"/>
                <w:szCs w:val="22"/>
              </w:rPr>
              <w:t>1.Воспитывать нравственные качества детей, умение дружить, беречь дружбу.</w:t>
            </w:r>
          </w:p>
          <w:p w:rsidR="00581663" w:rsidRPr="00CC08C7" w:rsidRDefault="00581663" w:rsidP="00581663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CC08C7">
              <w:rPr>
                <w:color w:val="181818"/>
                <w:sz w:val="22"/>
                <w:szCs w:val="22"/>
              </w:rPr>
              <w:t>2.Формировать умения вести рассуждение и аргументировать свою точку зрения.</w:t>
            </w:r>
          </w:p>
          <w:p w:rsidR="00A11B8D" w:rsidRPr="00CC08C7" w:rsidRDefault="00A11B8D" w:rsidP="00A64727">
            <w:pPr>
              <w:pStyle w:val="TableParagrap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359" w:type="dxa"/>
          </w:tcPr>
          <w:p w:rsidR="00A11B8D" w:rsidRPr="00CC08C7" w:rsidRDefault="00606A7A">
            <w:pPr>
              <w:pStyle w:val="TableParagraph"/>
            </w:pPr>
            <w:r w:rsidRPr="00CC08C7">
              <w:t>Научить нравственным качествам детей и беречь дружбу, способствовать расширенному рассуждению и уметь отстаивать свою точку зрения.</w:t>
            </w:r>
          </w:p>
        </w:tc>
        <w:tc>
          <w:tcPr>
            <w:tcW w:w="1251" w:type="dxa"/>
          </w:tcPr>
          <w:p w:rsidR="00A11B8D" w:rsidRPr="00CC08C7" w:rsidRDefault="00A11B8D" w:rsidP="00DA4C40">
            <w:pPr>
              <w:pStyle w:val="TableParagraph"/>
            </w:pPr>
            <w:r w:rsidRPr="00CC08C7">
              <w:t>Учащиеся 1-4</w:t>
            </w:r>
            <w:r w:rsidR="00222E04">
              <w:t xml:space="preserve"> </w:t>
            </w:r>
            <w:proofErr w:type="spellStart"/>
            <w:r w:rsidR="00222E04">
              <w:t>кл</w:t>
            </w:r>
            <w:proofErr w:type="spellEnd"/>
            <w:r w:rsidR="00222E04">
              <w:t>.</w:t>
            </w:r>
          </w:p>
        </w:tc>
        <w:tc>
          <w:tcPr>
            <w:tcW w:w="1689" w:type="dxa"/>
          </w:tcPr>
          <w:p w:rsidR="00A11B8D" w:rsidRPr="00CC08C7" w:rsidRDefault="00A11B8D" w:rsidP="0071158D">
            <w:pPr>
              <w:pStyle w:val="TableParagraph"/>
            </w:pPr>
            <w:r w:rsidRPr="00CC08C7">
              <w:t>Писарь Н.В.</w:t>
            </w:r>
          </w:p>
        </w:tc>
        <w:tc>
          <w:tcPr>
            <w:tcW w:w="1385" w:type="dxa"/>
          </w:tcPr>
          <w:p w:rsidR="00A11B8D" w:rsidRPr="00CC08C7" w:rsidRDefault="00A11B8D">
            <w:pPr>
              <w:pStyle w:val="TableParagraph"/>
            </w:pPr>
          </w:p>
        </w:tc>
      </w:tr>
      <w:tr w:rsidR="00A11B8D" w:rsidRPr="00CC08C7">
        <w:trPr>
          <w:trHeight w:val="321"/>
        </w:trPr>
        <w:tc>
          <w:tcPr>
            <w:tcW w:w="880" w:type="dxa"/>
            <w:vMerge/>
          </w:tcPr>
          <w:p w:rsidR="00A11B8D" w:rsidRPr="00CC08C7" w:rsidRDefault="00A11B8D">
            <w:pPr>
              <w:pStyle w:val="TableParagraph"/>
            </w:pPr>
          </w:p>
        </w:tc>
        <w:tc>
          <w:tcPr>
            <w:tcW w:w="1784" w:type="dxa"/>
          </w:tcPr>
          <w:p w:rsidR="00A11B8D" w:rsidRPr="00CC08C7" w:rsidRDefault="00A11B8D">
            <w:pPr>
              <w:pStyle w:val="TableParagraph"/>
            </w:pPr>
            <w:r w:rsidRPr="00CC08C7">
              <w:t>Классный час по теме: «В</w:t>
            </w:r>
            <w:r w:rsidRPr="00CC08C7">
              <w:rPr>
                <w:spacing w:val="-1"/>
              </w:rPr>
              <w:t xml:space="preserve"> </w:t>
            </w:r>
            <w:r w:rsidRPr="00CC08C7">
              <w:t>гармонии</w:t>
            </w:r>
            <w:r w:rsidRPr="00CC08C7">
              <w:rPr>
                <w:spacing w:val="-2"/>
              </w:rPr>
              <w:t xml:space="preserve"> </w:t>
            </w:r>
            <w:r w:rsidRPr="00CC08C7">
              <w:t>с</w:t>
            </w:r>
            <w:r w:rsidRPr="00CC08C7">
              <w:rPr>
                <w:spacing w:val="-1"/>
              </w:rPr>
              <w:t xml:space="preserve"> </w:t>
            </w:r>
            <w:r w:rsidRPr="00CC08C7">
              <w:t>собой</w:t>
            </w:r>
            <w:r w:rsidRPr="00CC08C7">
              <w:rPr>
                <w:spacing w:val="-1"/>
              </w:rPr>
              <w:t xml:space="preserve"> </w:t>
            </w:r>
            <w:r w:rsidRPr="00CC08C7">
              <w:t>и</w:t>
            </w:r>
            <w:r w:rsidRPr="00CC08C7">
              <w:rPr>
                <w:spacing w:val="-2"/>
              </w:rPr>
              <w:t xml:space="preserve"> </w:t>
            </w:r>
            <w:r w:rsidRPr="00CC08C7">
              <w:t>с</w:t>
            </w:r>
            <w:r w:rsidRPr="00CC08C7">
              <w:rPr>
                <w:spacing w:val="-1"/>
              </w:rPr>
              <w:t xml:space="preserve"> </w:t>
            </w:r>
            <w:r w:rsidRPr="00CC08C7">
              <w:t>миром»</w:t>
            </w:r>
          </w:p>
        </w:tc>
        <w:tc>
          <w:tcPr>
            <w:tcW w:w="1456" w:type="dxa"/>
          </w:tcPr>
          <w:p w:rsidR="00A11B8D" w:rsidRPr="00CC08C7" w:rsidRDefault="00A11B8D">
            <w:pPr>
              <w:pStyle w:val="TableParagraph"/>
            </w:pPr>
            <w:r w:rsidRPr="00CC08C7">
              <w:t>формирование здорового образа жизни, духовно – нравственного воспитания, способствовать формированию доброты и милосердия у детей, воспитывать чувство доброты,  чуткости, сострадания, навыков культуры общения, расширение кругозора, уважительного отношения к старшим.</w:t>
            </w:r>
          </w:p>
        </w:tc>
        <w:tc>
          <w:tcPr>
            <w:tcW w:w="1359" w:type="dxa"/>
          </w:tcPr>
          <w:p w:rsidR="00A11B8D" w:rsidRPr="00CC08C7" w:rsidRDefault="004F4612">
            <w:pPr>
              <w:pStyle w:val="TableParagraph"/>
            </w:pPr>
            <w:r w:rsidRPr="00CC08C7">
              <w:t xml:space="preserve">Показать </w:t>
            </w:r>
            <w:proofErr w:type="gramStart"/>
            <w:r w:rsidRPr="00CC08C7">
              <w:t>учащимся</w:t>
            </w:r>
            <w:proofErr w:type="gramEnd"/>
            <w:r w:rsidRPr="00CC08C7">
              <w:t xml:space="preserve"> что каждому человеку необходимо переживать принадлежность к чему то большему, чем он сам, стремиться к гармоничным отношениям ко всему окружающему миру, к себе, к людям.</w:t>
            </w:r>
          </w:p>
        </w:tc>
        <w:tc>
          <w:tcPr>
            <w:tcW w:w="1251" w:type="dxa"/>
          </w:tcPr>
          <w:p w:rsidR="00A11B8D" w:rsidRPr="00CC08C7" w:rsidRDefault="00A11B8D">
            <w:pPr>
              <w:pStyle w:val="TableParagraph"/>
            </w:pPr>
            <w:r w:rsidRPr="00CC08C7">
              <w:t xml:space="preserve">Учащиеся 5-9 </w:t>
            </w:r>
            <w:proofErr w:type="spellStart"/>
            <w:r w:rsidRPr="00CC08C7">
              <w:t>кл</w:t>
            </w:r>
            <w:proofErr w:type="spellEnd"/>
            <w:r w:rsidR="00222E04">
              <w:t>.</w:t>
            </w:r>
          </w:p>
        </w:tc>
        <w:tc>
          <w:tcPr>
            <w:tcW w:w="1689" w:type="dxa"/>
          </w:tcPr>
          <w:p w:rsidR="00A11B8D" w:rsidRPr="00CC08C7" w:rsidRDefault="00A11B8D">
            <w:pPr>
              <w:pStyle w:val="TableParagraph"/>
            </w:pPr>
            <w:r w:rsidRPr="00CC08C7">
              <w:t>Севостьянова Н.В.</w:t>
            </w:r>
          </w:p>
        </w:tc>
        <w:tc>
          <w:tcPr>
            <w:tcW w:w="1385" w:type="dxa"/>
          </w:tcPr>
          <w:p w:rsidR="00A11B8D" w:rsidRPr="00CC08C7" w:rsidRDefault="00A11B8D">
            <w:pPr>
              <w:pStyle w:val="TableParagraph"/>
            </w:pPr>
          </w:p>
        </w:tc>
      </w:tr>
    </w:tbl>
    <w:p w:rsidR="00BE2F53" w:rsidRPr="00CC08C7" w:rsidRDefault="00BE2F53"/>
    <w:sectPr w:rsidR="00BE2F53" w:rsidRPr="00CC08C7">
      <w:type w:val="continuous"/>
      <w:pgSz w:w="11910" w:h="16840"/>
      <w:pgMar w:top="1480" w:right="740" w:bottom="120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AD" w:rsidRDefault="000E4DAD">
      <w:r>
        <w:separator/>
      </w:r>
    </w:p>
  </w:endnote>
  <w:endnote w:type="continuationSeparator" w:id="0">
    <w:p w:rsidR="000E4DAD" w:rsidRDefault="000E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B88" w:rsidRDefault="000E4DA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2pt;margin-top:780.85pt;width:11.6pt;height:13pt;z-index:-251658752;mso-position-horizontal-relative:page;mso-position-vertical-relative:page" filled="f" stroked="f">
          <v:textbox inset="0,0,0,0">
            <w:txbxContent>
              <w:p w:rsidR="00F54B88" w:rsidRDefault="00BE2F53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278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AD" w:rsidRDefault="000E4DAD">
      <w:r>
        <w:separator/>
      </w:r>
    </w:p>
  </w:footnote>
  <w:footnote w:type="continuationSeparator" w:id="0">
    <w:p w:rsidR="000E4DAD" w:rsidRDefault="000E4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989"/>
    <w:multiLevelType w:val="hybridMultilevel"/>
    <w:tmpl w:val="4B845BFC"/>
    <w:lvl w:ilvl="0" w:tplc="4CD85606">
      <w:start w:val="1"/>
      <w:numFmt w:val="decimal"/>
      <w:lvlText w:val="%1."/>
      <w:lvlJc w:val="left"/>
      <w:pPr>
        <w:ind w:left="1281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E8EE838">
      <w:numFmt w:val="bullet"/>
      <w:lvlText w:val=""/>
      <w:lvlJc w:val="left"/>
      <w:pPr>
        <w:ind w:left="16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4F8E96C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3" w:tplc="7A7E9A7C">
      <w:numFmt w:val="bullet"/>
      <w:lvlText w:val="•"/>
      <w:lvlJc w:val="left"/>
      <w:pPr>
        <w:ind w:left="3503" w:hanging="361"/>
      </w:pPr>
      <w:rPr>
        <w:rFonts w:hint="default"/>
        <w:lang w:val="ru-RU" w:eastAsia="en-US" w:bidi="ar-SA"/>
      </w:rPr>
    </w:lvl>
    <w:lvl w:ilvl="4" w:tplc="30A6A2EC">
      <w:numFmt w:val="bullet"/>
      <w:lvlText w:val="•"/>
      <w:lvlJc w:val="left"/>
      <w:pPr>
        <w:ind w:left="4435" w:hanging="361"/>
      </w:pPr>
      <w:rPr>
        <w:rFonts w:hint="default"/>
        <w:lang w:val="ru-RU" w:eastAsia="en-US" w:bidi="ar-SA"/>
      </w:rPr>
    </w:lvl>
    <w:lvl w:ilvl="5" w:tplc="B922E61C">
      <w:numFmt w:val="bullet"/>
      <w:lvlText w:val="•"/>
      <w:lvlJc w:val="left"/>
      <w:pPr>
        <w:ind w:left="5367" w:hanging="361"/>
      </w:pPr>
      <w:rPr>
        <w:rFonts w:hint="default"/>
        <w:lang w:val="ru-RU" w:eastAsia="en-US" w:bidi="ar-SA"/>
      </w:rPr>
    </w:lvl>
    <w:lvl w:ilvl="6" w:tplc="4CA009B6">
      <w:numFmt w:val="bullet"/>
      <w:lvlText w:val="•"/>
      <w:lvlJc w:val="left"/>
      <w:pPr>
        <w:ind w:left="6298" w:hanging="361"/>
      </w:pPr>
      <w:rPr>
        <w:rFonts w:hint="default"/>
        <w:lang w:val="ru-RU" w:eastAsia="en-US" w:bidi="ar-SA"/>
      </w:rPr>
    </w:lvl>
    <w:lvl w:ilvl="7" w:tplc="E220A500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 w:tplc="6136DE80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abstractNum w:abstractNumId="1">
    <w:nsid w:val="3FCB07CF"/>
    <w:multiLevelType w:val="hybridMultilevel"/>
    <w:tmpl w:val="8CE46872"/>
    <w:lvl w:ilvl="0" w:tplc="56FC8848">
      <w:numFmt w:val="bullet"/>
      <w:lvlText w:val=""/>
      <w:lvlJc w:val="left"/>
      <w:pPr>
        <w:ind w:left="1281" w:hanging="361"/>
      </w:pPr>
      <w:rPr>
        <w:rFonts w:hint="default"/>
        <w:w w:val="100"/>
        <w:lang w:val="ru-RU" w:eastAsia="en-US" w:bidi="ar-SA"/>
      </w:rPr>
    </w:lvl>
    <w:lvl w:ilvl="1" w:tplc="D9AAFCD6">
      <w:numFmt w:val="bullet"/>
      <w:lvlText w:val=""/>
      <w:lvlJc w:val="left"/>
      <w:pPr>
        <w:ind w:left="16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6361644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3" w:tplc="89B09460">
      <w:numFmt w:val="bullet"/>
      <w:lvlText w:val="•"/>
      <w:lvlJc w:val="left"/>
      <w:pPr>
        <w:ind w:left="3503" w:hanging="361"/>
      </w:pPr>
      <w:rPr>
        <w:rFonts w:hint="default"/>
        <w:lang w:val="ru-RU" w:eastAsia="en-US" w:bidi="ar-SA"/>
      </w:rPr>
    </w:lvl>
    <w:lvl w:ilvl="4" w:tplc="985C9360">
      <w:numFmt w:val="bullet"/>
      <w:lvlText w:val="•"/>
      <w:lvlJc w:val="left"/>
      <w:pPr>
        <w:ind w:left="4435" w:hanging="361"/>
      </w:pPr>
      <w:rPr>
        <w:rFonts w:hint="default"/>
        <w:lang w:val="ru-RU" w:eastAsia="en-US" w:bidi="ar-SA"/>
      </w:rPr>
    </w:lvl>
    <w:lvl w:ilvl="5" w:tplc="4394D30A">
      <w:numFmt w:val="bullet"/>
      <w:lvlText w:val="•"/>
      <w:lvlJc w:val="left"/>
      <w:pPr>
        <w:ind w:left="5367" w:hanging="361"/>
      </w:pPr>
      <w:rPr>
        <w:rFonts w:hint="default"/>
        <w:lang w:val="ru-RU" w:eastAsia="en-US" w:bidi="ar-SA"/>
      </w:rPr>
    </w:lvl>
    <w:lvl w:ilvl="6" w:tplc="C8A294A6">
      <w:numFmt w:val="bullet"/>
      <w:lvlText w:val="•"/>
      <w:lvlJc w:val="left"/>
      <w:pPr>
        <w:ind w:left="6298" w:hanging="361"/>
      </w:pPr>
      <w:rPr>
        <w:rFonts w:hint="default"/>
        <w:lang w:val="ru-RU" w:eastAsia="en-US" w:bidi="ar-SA"/>
      </w:rPr>
    </w:lvl>
    <w:lvl w:ilvl="7" w:tplc="4DC611B2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 w:tplc="34FE7606">
      <w:numFmt w:val="bullet"/>
      <w:lvlText w:val="•"/>
      <w:lvlJc w:val="left"/>
      <w:pPr>
        <w:ind w:left="8162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4B88"/>
    <w:rsid w:val="000E4DAD"/>
    <w:rsid w:val="00222E04"/>
    <w:rsid w:val="002E6B9F"/>
    <w:rsid w:val="002F50F0"/>
    <w:rsid w:val="003E2ED3"/>
    <w:rsid w:val="004E17ED"/>
    <w:rsid w:val="004F4612"/>
    <w:rsid w:val="00547336"/>
    <w:rsid w:val="00581663"/>
    <w:rsid w:val="005E28BD"/>
    <w:rsid w:val="00606A7A"/>
    <w:rsid w:val="00820CEA"/>
    <w:rsid w:val="00853AC2"/>
    <w:rsid w:val="008F2052"/>
    <w:rsid w:val="009C17E8"/>
    <w:rsid w:val="00A11B8D"/>
    <w:rsid w:val="00AC194E"/>
    <w:rsid w:val="00BE2F53"/>
    <w:rsid w:val="00C12789"/>
    <w:rsid w:val="00CC08C7"/>
    <w:rsid w:val="00D91E8B"/>
    <w:rsid w:val="00DC4051"/>
    <w:rsid w:val="00F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81" w:hanging="36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0">
    <w:name w:val="c0"/>
    <w:basedOn w:val="a"/>
    <w:rsid w:val="005473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547336"/>
  </w:style>
  <w:style w:type="paragraph" w:customStyle="1" w:styleId="c7">
    <w:name w:val="c7"/>
    <w:basedOn w:val="a"/>
    <w:rsid w:val="005473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5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81" w:hanging="36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0">
    <w:name w:val="c0"/>
    <w:basedOn w:val="a"/>
    <w:rsid w:val="005473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547336"/>
  </w:style>
  <w:style w:type="paragraph" w:customStyle="1" w:styleId="c7">
    <w:name w:val="c7"/>
    <w:basedOn w:val="a"/>
    <w:rsid w:val="005473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F5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8</cp:revision>
  <dcterms:created xsi:type="dcterms:W3CDTF">2022-03-31T06:21:00Z</dcterms:created>
  <dcterms:modified xsi:type="dcterms:W3CDTF">2022-04-04T09:35:00Z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2022-03-31T00:00:00Z</vt:filetime>
  </property>
</Properties>
</file>