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482DF" w14:textId="77777777" w:rsidR="000D4390" w:rsidRPr="000D4390" w:rsidRDefault="000D4390" w:rsidP="000D4390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План работы регионального методиста Писарь Н.В.</w:t>
      </w:r>
    </w:p>
    <w:p w14:paraId="043D71AB" w14:textId="77777777" w:rsidR="000D4390" w:rsidRPr="000D4390" w:rsidRDefault="000D4390" w:rsidP="000D4390">
      <w:pPr>
        <w:spacing w:after="0" w:line="240" w:lineRule="auto"/>
        <w:ind w:left="882" w:right="56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по устранению профессиональных дефицитов </w:t>
      </w:r>
    </w:p>
    <w:p w14:paraId="443E59A1" w14:textId="77777777" w:rsidR="000D4390" w:rsidRPr="000D4390" w:rsidRDefault="000D4390" w:rsidP="000D4390">
      <w:pPr>
        <w:spacing w:after="0" w:line="240" w:lineRule="auto"/>
        <w:ind w:left="882" w:right="56"/>
        <w:jc w:val="center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в </w:t>
      </w:r>
      <w:proofErr w:type="gramStart"/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2022-2023</w:t>
      </w:r>
      <w:proofErr w:type="gramEnd"/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учебном году </w:t>
      </w:r>
    </w:p>
    <w:p w14:paraId="27014B48" w14:textId="77777777" w:rsidR="000D4390" w:rsidRPr="000D4390" w:rsidRDefault="000D4390" w:rsidP="000D4390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Направление методической работы</w:t>
      </w:r>
    </w:p>
    <w:p w14:paraId="77B1E22B" w14:textId="77777777" w:rsidR="000D4390" w:rsidRPr="000D4390" w:rsidRDefault="000D4390" w:rsidP="000D4390">
      <w:pPr>
        <w:spacing w:after="0" w:line="240" w:lineRule="auto"/>
        <w:ind w:right="56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D43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Информационно-методическая помощь</w:t>
      </w:r>
    </w:p>
    <w:p w14:paraId="7E3E83BA" w14:textId="77777777" w:rsidR="000D4390" w:rsidRPr="000D4390" w:rsidRDefault="000D4390" w:rsidP="000D4390">
      <w:pPr>
        <w:spacing w:after="0" w:line="240" w:lineRule="auto"/>
        <w:ind w:right="56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65"/>
        <w:gridCol w:w="5892"/>
        <w:gridCol w:w="1332"/>
        <w:gridCol w:w="82"/>
        <w:gridCol w:w="2588"/>
      </w:tblGrid>
      <w:tr w:rsidR="000D4390" w:rsidRPr="000D4390" w14:paraId="7C6F2971" w14:textId="77777777" w:rsidTr="006C711D">
        <w:trPr>
          <w:trHeight w:val="585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3F507D5E" w14:textId="77777777" w:rsidR="000D4390" w:rsidRPr="000D4390" w:rsidRDefault="000D4390" w:rsidP="000D4390">
            <w:pPr>
              <w:spacing w:after="0"/>
              <w:ind w:left="12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№ п/п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6504D" w14:textId="77777777" w:rsidR="000D4390" w:rsidRPr="000D4390" w:rsidRDefault="000D4390" w:rsidP="000D4390">
            <w:pPr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A34295" w14:textId="77777777" w:rsidR="000D4390" w:rsidRPr="000D4390" w:rsidRDefault="000D4390" w:rsidP="000D4390">
            <w:pPr>
              <w:spacing w:after="0"/>
              <w:ind w:left="10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Мероприятия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3E3934" w14:textId="77777777" w:rsidR="000D4390" w:rsidRPr="000D4390" w:rsidRDefault="000D4390" w:rsidP="000D4390">
            <w:pPr>
              <w:spacing w:after="0"/>
              <w:ind w:right="8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Сроки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54905" w14:textId="77777777" w:rsidR="000D4390" w:rsidRPr="000D4390" w:rsidRDefault="000D4390" w:rsidP="000D4390">
            <w:pPr>
              <w:spacing w:after="0"/>
              <w:ind w:left="27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Ожидаемые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результаты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</w:tr>
      <w:tr w:rsidR="000D4390" w:rsidRPr="000D4390" w14:paraId="6C67E6C5" w14:textId="77777777" w:rsidTr="006C711D">
        <w:trPr>
          <w:trHeight w:val="58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95D214" w14:textId="77777777" w:rsidR="000D4390" w:rsidRPr="000D4390" w:rsidRDefault="000D4390" w:rsidP="000D4390">
            <w:pPr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94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A93730" w14:textId="77777777" w:rsidR="000D4390" w:rsidRPr="000D4390" w:rsidRDefault="000D4390" w:rsidP="000D4390">
            <w:pPr>
              <w:spacing w:after="0"/>
              <w:ind w:left="20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14:ligatures w14:val="none"/>
              </w:rPr>
              <w:t>1.Выявление и анализ дефицитов профессиональных компетенций</w:t>
            </w:r>
          </w:p>
          <w:p w14:paraId="13B6F1D3" w14:textId="77777777" w:rsidR="000D4390" w:rsidRPr="000D4390" w:rsidRDefault="000D4390" w:rsidP="000D4390">
            <w:pPr>
              <w:spacing w:after="0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14:ligatures w14:val="none"/>
              </w:rPr>
              <w:t xml:space="preserve"> педагогических работников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0D4390" w:rsidRPr="000D4390" w14:paraId="69AC3238" w14:textId="77777777" w:rsidTr="006C711D">
        <w:trPr>
          <w:trHeight w:val="162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0CF977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1.1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CB4BA2" w14:textId="77777777" w:rsidR="000D4390" w:rsidRPr="000D4390" w:rsidRDefault="000D4390" w:rsidP="000D4390">
            <w:pPr>
              <w:spacing w:after="0" w:line="240" w:lineRule="auto"/>
              <w:ind w:left="116" w:right="49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Составление базы молодых специалистов, мониторинг выявления профессиональных дефицитов, анкетирование.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2153ED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Сентябрь-ноябрь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9D8F47" w14:textId="77777777" w:rsidR="000D4390" w:rsidRPr="000D4390" w:rsidRDefault="000D4390" w:rsidP="000D4390">
            <w:pPr>
              <w:spacing w:after="4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Аналитическая справка по </w:t>
            </w:r>
          </w:p>
          <w:p w14:paraId="638E6B03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результатам обработки анкет </w:t>
            </w:r>
          </w:p>
        </w:tc>
      </w:tr>
      <w:tr w:rsidR="000D4390" w:rsidRPr="000D4390" w14:paraId="3EC9BF76" w14:textId="77777777" w:rsidTr="006C711D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0F9046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1.2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1E7F90" w14:textId="77777777" w:rsidR="000D4390" w:rsidRPr="000D4390" w:rsidRDefault="000D4390" w:rsidP="000D4390">
            <w:pPr>
              <w:spacing w:after="0" w:line="240" w:lineRule="auto"/>
              <w:ind w:left="116" w:right="43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Выявление затруднений  дидактического и методического характера при решении задач по развитию функциональной грамотности педагогов предметной области «Начальная школа». Анкетирование педагогов  РМО учителей начальной школы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105848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август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-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декабрь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179900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Аналитическая справка по </w:t>
            </w:r>
          </w:p>
          <w:p w14:paraId="2D555C7C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результатам обработки анкет </w:t>
            </w:r>
          </w:p>
        </w:tc>
      </w:tr>
      <w:tr w:rsidR="000D4390" w:rsidRPr="000D4390" w14:paraId="2210A567" w14:textId="77777777" w:rsidTr="006C711D">
        <w:trPr>
          <w:trHeight w:val="1944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C2F778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9C9C1F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Разработка адресных рекомендаций РМО для педагогов по итогам анализа работ по ВПР в начальной школе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1E2FD3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январь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D6DF8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Аналитическая справка по результатам олимпиад </w:t>
            </w:r>
          </w:p>
        </w:tc>
      </w:tr>
      <w:tr w:rsidR="000D4390" w:rsidRPr="000D4390" w14:paraId="55E6BD2F" w14:textId="77777777" w:rsidTr="006C711D">
        <w:trPr>
          <w:trHeight w:val="19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A61FE1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1.4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21F52C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Анализ мониторинговых процедур, в частности  ВПР, в ОУ  в начальной школе. </w:t>
            </w:r>
          </w:p>
          <w:p w14:paraId="7CC76B54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1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96D6743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март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1F1EA0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Аналитическая справка по результатам ВПР </w:t>
            </w:r>
          </w:p>
        </w:tc>
      </w:tr>
      <w:tr w:rsidR="000D4390" w:rsidRPr="000D4390" w14:paraId="2D5E4E25" w14:textId="77777777" w:rsidTr="006C711D">
        <w:trPr>
          <w:trHeight w:val="58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FF4A4D8" w14:textId="77777777" w:rsidR="000D4390" w:rsidRPr="000D4390" w:rsidRDefault="000D4390" w:rsidP="000D4390">
            <w:pPr>
              <w:spacing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946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64B41B" w14:textId="77777777" w:rsidR="000D4390" w:rsidRPr="000D4390" w:rsidRDefault="000D4390" w:rsidP="000D4390">
            <w:pPr>
              <w:spacing w:after="0" w:line="240" w:lineRule="auto"/>
              <w:ind w:left="162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 xml:space="preserve">2. Оказание консультационной и методической помощи педагогическим работникам. </w:t>
            </w:r>
          </w:p>
        </w:tc>
      </w:tr>
      <w:tr w:rsidR="000D4390" w:rsidRPr="000D4390" w14:paraId="19FA22BA" w14:textId="77777777" w:rsidTr="006C711D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14:paraId="15E8AF38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2.1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BFA7" w14:textId="77777777" w:rsidR="000D4390" w:rsidRPr="000D4390" w:rsidRDefault="000D4390" w:rsidP="000D4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Выступление на  РМО по проблеме:</w:t>
            </w:r>
          </w:p>
          <w:p w14:paraId="24432803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62B35D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август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87BA12" w14:textId="4FF66E6E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Протокол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930D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Р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МО </w:t>
            </w:r>
          </w:p>
        </w:tc>
      </w:tr>
      <w:tr w:rsidR="000D4390" w:rsidRPr="000D4390" w14:paraId="4658391F" w14:textId="77777777" w:rsidTr="006C711D">
        <w:trPr>
          <w:trHeight w:val="11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12F969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2.2 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F701B1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Методическая помощь молодым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 педагогам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при подготовке и корректировке рабочих программ по предметам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08C742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сентябрь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D0EE72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Журнал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консультаций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</w:tr>
      <w:tr w:rsidR="000D4390" w:rsidRPr="000D4390" w14:paraId="27765E29" w14:textId="77777777" w:rsidTr="006C711D">
        <w:trPr>
          <w:trHeight w:val="841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942C75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2.3 </w:t>
            </w:r>
          </w:p>
        </w:tc>
        <w:tc>
          <w:tcPr>
            <w:tcW w:w="5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7A684E" w14:textId="77777777" w:rsidR="000D4390" w:rsidRPr="000D4390" w:rsidRDefault="000D4390" w:rsidP="000D4390">
            <w:pPr>
              <w:spacing w:after="0" w:line="240" w:lineRule="auto"/>
              <w:ind w:left="116" w:right="1463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Консультация для учителей начальных классов «Современные образовательные технологии» 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007671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октябрь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CC9B80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Журнал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консультаций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</w:tr>
    </w:tbl>
    <w:p w14:paraId="03070A83" w14:textId="77777777" w:rsidR="000D4390" w:rsidRPr="000D4390" w:rsidRDefault="000D4390" w:rsidP="000D4390">
      <w:pPr>
        <w:spacing w:after="0" w:line="240" w:lineRule="auto"/>
        <w:ind w:left="-1440" w:right="10468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</w:p>
    <w:tbl>
      <w:tblPr>
        <w:tblW w:w="10938" w:type="dxa"/>
        <w:tblInd w:w="-728" w:type="dxa"/>
        <w:tblCellMar>
          <w:top w:w="26" w:type="dxa"/>
          <w:left w:w="4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77"/>
        <w:gridCol w:w="1418"/>
        <w:gridCol w:w="2551"/>
      </w:tblGrid>
      <w:tr w:rsidR="000D4390" w:rsidRPr="000D4390" w14:paraId="6CF605FE" w14:textId="77777777" w:rsidTr="006C711D">
        <w:trPr>
          <w:trHeight w:val="1976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2AFF3C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lastRenderedPageBreak/>
              <w:t xml:space="preserve">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E6AC1" w14:textId="77777777" w:rsidR="000D4390" w:rsidRPr="000D4390" w:rsidRDefault="000D4390" w:rsidP="000D4390">
            <w:pPr>
              <w:tabs>
                <w:tab w:val="center" w:pos="489"/>
                <w:tab w:val="center" w:pos="2909"/>
              </w:tabs>
              <w:spacing w:after="26" w:line="240" w:lineRule="auto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Анализ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результатов </w:t>
            </w:r>
          </w:p>
          <w:p w14:paraId="0EA2434F" w14:textId="77777777" w:rsidR="000D4390" w:rsidRPr="000D4390" w:rsidRDefault="000D4390" w:rsidP="000D4390">
            <w:pPr>
              <w:tabs>
                <w:tab w:val="center" w:pos="875"/>
                <w:tab w:val="center" w:pos="2301"/>
                <w:tab w:val="center" w:pos="3107"/>
              </w:tabs>
              <w:spacing w:after="26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ab/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анкетирования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молодых </w:t>
            </w:r>
          </w:p>
          <w:p w14:paraId="01FCF556" w14:textId="77777777" w:rsidR="000D4390" w:rsidRPr="000D4390" w:rsidRDefault="000D4390" w:rsidP="000D4390">
            <w:pPr>
              <w:spacing w:after="0" w:line="240" w:lineRule="auto"/>
              <w:ind w:left="116" w:right="94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педагогов по определению степени удовлетворенности работой в образовательной организации (на основе предоставленных данных ОО)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C8A3B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ноябрь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2FD6CC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Аналитическая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справка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  <w:p w14:paraId="1B502707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</w:tr>
      <w:tr w:rsidR="000D4390" w:rsidRPr="000D4390" w14:paraId="2293525B" w14:textId="77777777" w:rsidTr="006C711D">
        <w:trPr>
          <w:trHeight w:val="193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50C1EF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2.4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2CAD96" w14:textId="77777777" w:rsidR="000D4390" w:rsidRPr="000D4390" w:rsidRDefault="000D4390" w:rsidP="000D4390">
            <w:pPr>
              <w:spacing w:after="0" w:line="240" w:lineRule="auto"/>
              <w:ind w:right="27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Выступление на РМО  с обзором  материалов по теме: </w:t>
            </w:r>
          </w:p>
          <w:p w14:paraId="2B0C4370" w14:textId="77777777" w:rsidR="000D4390" w:rsidRPr="000D4390" w:rsidRDefault="000D4390" w:rsidP="000D43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«Функциональная грамотность на уроках литературного чтения в начальной школе».</w:t>
            </w:r>
          </w:p>
          <w:p w14:paraId="1083E18D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70AB1A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декабрь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60C5DC" w14:textId="77777777" w:rsidR="000D4390" w:rsidRPr="000D4390" w:rsidRDefault="000D4390" w:rsidP="000D4390">
            <w:pPr>
              <w:spacing w:after="1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Выработаны рекомендации по изучению современной литературы по этому вопросу, использованию приемов в педагогической практике.</w:t>
            </w:r>
          </w:p>
        </w:tc>
      </w:tr>
      <w:tr w:rsidR="000D4390" w:rsidRPr="000D4390" w14:paraId="14E4D673" w14:textId="77777777" w:rsidTr="006C711D">
        <w:trPr>
          <w:trHeight w:val="71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CB20D6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2.5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B778EC" w14:textId="77777777" w:rsidR="000D4390" w:rsidRPr="000D4390" w:rsidRDefault="000D4390" w:rsidP="000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Разработка индивидуальных рекомендаций по ВПР </w:t>
            </w:r>
          </w:p>
          <w:p w14:paraId="60A6E500" w14:textId="77777777" w:rsidR="000D4390" w:rsidRPr="000D4390" w:rsidRDefault="000D4390" w:rsidP="000D4390">
            <w:pPr>
              <w:spacing w:after="0" w:line="240" w:lineRule="auto"/>
              <w:ind w:right="27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AC2729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январь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673AE4" w14:textId="77777777" w:rsidR="000D4390" w:rsidRPr="000D4390" w:rsidRDefault="000D4390" w:rsidP="000D4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Журнал консультаций</w:t>
            </w:r>
          </w:p>
          <w:p w14:paraId="234B255B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0D4390" w:rsidRPr="000D4390" w14:paraId="6CC581A0" w14:textId="77777777" w:rsidTr="006C711D">
        <w:trPr>
          <w:trHeight w:val="708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3AAB5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3. </w:t>
            </w:r>
          </w:p>
        </w:tc>
        <w:tc>
          <w:tcPr>
            <w:tcW w:w="99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8ACAE" w14:textId="77777777" w:rsidR="000D4390" w:rsidRPr="000D4390" w:rsidRDefault="000D4390" w:rsidP="000D4390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14:ligatures w14:val="none"/>
              </w:rPr>
              <w:t>Оказание консультационной и адресной помощи  молодым учителям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0D4390" w:rsidRPr="000D4390" w14:paraId="635A0C1E" w14:textId="77777777" w:rsidTr="006C711D">
        <w:trPr>
          <w:trHeight w:val="1392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ABEF9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3.1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4D4D5E" w14:textId="77777777" w:rsidR="000D4390" w:rsidRPr="000D4390" w:rsidRDefault="000D4390" w:rsidP="000D4390">
            <w:pPr>
              <w:spacing w:after="0" w:line="240" w:lineRule="auto"/>
              <w:ind w:left="116" w:right="49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Составление базы молодых специалистов, мониторинг выявления профессиональных дефицитов, анкетирование.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9DF32E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86F1FF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Аналитическая справка </w:t>
            </w:r>
          </w:p>
          <w:p w14:paraId="74FE85A5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0D4390" w:rsidRPr="000D4390" w14:paraId="1D41B7EA" w14:textId="77777777" w:rsidTr="006C711D">
        <w:trPr>
          <w:trHeight w:val="809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8FBA6F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3.3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EFFE80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Составление индивидуального плана работы  с молодым педагогом и работа по ИОМ.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36DF6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Август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-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май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9E3AC7" w14:textId="77777777" w:rsidR="000D4390" w:rsidRPr="000D4390" w:rsidRDefault="000D4390" w:rsidP="000D4390">
            <w:pPr>
              <w:spacing w:after="0" w:line="240" w:lineRule="auto"/>
              <w:ind w:left="144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ИОМ</w:t>
            </w:r>
          </w:p>
        </w:tc>
      </w:tr>
      <w:tr w:rsidR="000D4390" w:rsidRPr="000D4390" w14:paraId="7042989D" w14:textId="77777777" w:rsidTr="006C711D">
        <w:trPr>
          <w:trHeight w:val="19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395AC1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3.4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5B9AA6" w14:textId="77777777" w:rsidR="000D4390" w:rsidRPr="000D4390" w:rsidRDefault="000D4390" w:rsidP="000D4390">
            <w:pPr>
              <w:tabs>
                <w:tab w:val="center" w:pos="729"/>
                <w:tab w:val="center" w:pos="2731"/>
              </w:tabs>
              <w:spacing w:after="28" w:line="240" w:lineRule="auto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Проведение </w:t>
            </w: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ab/>
              <w:t xml:space="preserve">анкетирования </w:t>
            </w:r>
          </w:p>
          <w:p w14:paraId="01488197" w14:textId="77777777" w:rsidR="000D4390" w:rsidRPr="000D4390" w:rsidRDefault="000D4390" w:rsidP="000D4390">
            <w:pPr>
              <w:spacing w:after="0" w:line="240" w:lineRule="auto"/>
              <w:ind w:right="89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молодого педагога по определению степени удовлетворенности условиями работы в образовательной организации.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A02292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5B1507" w14:textId="77777777" w:rsidR="000D4390" w:rsidRPr="000D4390" w:rsidRDefault="000D4390" w:rsidP="000D4390">
            <w:pPr>
              <w:spacing w:after="0" w:line="240" w:lineRule="auto"/>
              <w:ind w:left="144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Анкета </w:t>
            </w:r>
          </w:p>
        </w:tc>
      </w:tr>
      <w:tr w:rsidR="000D4390" w:rsidRPr="000D4390" w14:paraId="22C886C9" w14:textId="77777777" w:rsidTr="006C711D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E5AE9A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3.6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768359F" w14:textId="77777777" w:rsidR="000D4390" w:rsidRPr="000D4390" w:rsidRDefault="000D4390" w:rsidP="000D4390">
            <w:pPr>
              <w:spacing w:after="0" w:line="240" w:lineRule="auto"/>
              <w:ind w:left="116" w:right="93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Заполнение экспертной карты оценки профессионального роста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DDC8EA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Декабрь, май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717CAB" w14:textId="77777777" w:rsidR="000D4390" w:rsidRPr="000D4390" w:rsidRDefault="000D4390" w:rsidP="000D4390">
            <w:pPr>
              <w:spacing w:after="0" w:line="240" w:lineRule="auto"/>
              <w:ind w:left="144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Экспертная к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арта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</w:tr>
      <w:tr w:rsidR="000D4390" w:rsidRPr="000D4390" w14:paraId="766BFA03" w14:textId="77777777" w:rsidTr="006C711D">
        <w:trPr>
          <w:trHeight w:val="86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E79E9F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3.7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BCE5D2" w14:textId="77777777" w:rsidR="000D4390" w:rsidRPr="000D4390" w:rsidRDefault="000D4390" w:rsidP="000D4390">
            <w:pPr>
              <w:spacing w:after="0" w:line="240" w:lineRule="auto"/>
              <w:ind w:left="116" w:right="2385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Посещение уроков (занятий) у  молодого педагога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2C97BA3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В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течение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года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98FE98" w14:textId="77777777" w:rsidR="000D4390" w:rsidRPr="000D4390" w:rsidRDefault="000D4390" w:rsidP="000D4390">
            <w:pPr>
              <w:spacing w:after="0" w:line="240" w:lineRule="auto"/>
              <w:ind w:left="144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Анализ урока и индивидуальная консультация </w:t>
            </w:r>
          </w:p>
        </w:tc>
      </w:tr>
      <w:tr w:rsidR="000D4390" w:rsidRPr="000D4390" w14:paraId="287E516D" w14:textId="77777777" w:rsidTr="006C711D">
        <w:trPr>
          <w:trHeight w:val="840"/>
        </w:trPr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633B67" w14:textId="77777777" w:rsidR="000D4390" w:rsidRPr="000D4390" w:rsidRDefault="000D4390" w:rsidP="000D4390">
            <w:pPr>
              <w:spacing w:after="0" w:line="240" w:lineRule="auto"/>
              <w:ind w:left="117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3.8 </w:t>
            </w:r>
          </w:p>
        </w:tc>
        <w:tc>
          <w:tcPr>
            <w:tcW w:w="5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EAB111" w14:textId="77777777" w:rsidR="000D4390" w:rsidRPr="000D4390" w:rsidRDefault="000D4390" w:rsidP="000D4390">
            <w:pPr>
              <w:spacing w:after="0" w:line="240" w:lineRule="auto"/>
              <w:ind w:left="116" w:right="90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 xml:space="preserve">Составление отчета об итогах выполнения индивидуального плана работы с молодым педагогом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979A10" w14:textId="77777777" w:rsidR="000D4390" w:rsidRPr="000D4390" w:rsidRDefault="000D4390" w:rsidP="000D4390">
            <w:pPr>
              <w:spacing w:after="0" w:line="240" w:lineRule="auto"/>
              <w:ind w:left="116"/>
              <w:rPr>
                <w:rFonts w:ascii="Calibri" w:eastAsia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>Май</w:t>
            </w:r>
            <w:proofErr w:type="spellEnd"/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FE3D32" w14:textId="77777777" w:rsidR="000D4390" w:rsidRPr="000D4390" w:rsidRDefault="000D4390" w:rsidP="000D4390">
            <w:pPr>
              <w:spacing w:after="0" w:line="240" w:lineRule="auto"/>
              <w:ind w:left="108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0D43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Писарь Н.В.</w:t>
            </w:r>
          </w:p>
        </w:tc>
      </w:tr>
    </w:tbl>
    <w:p w14:paraId="11068729" w14:textId="77777777" w:rsidR="000D4390" w:rsidRPr="000D4390" w:rsidRDefault="000D4390" w:rsidP="000D4390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0D4390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/>
          <w14:ligatures w14:val="none"/>
        </w:rPr>
        <w:t xml:space="preserve"> </w:t>
      </w:r>
    </w:p>
    <w:p w14:paraId="427BEB17" w14:textId="77777777" w:rsidR="000D4390" w:rsidRPr="000D4390" w:rsidRDefault="000D4390" w:rsidP="000D4390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p w14:paraId="26F697DD" w14:textId="77777777" w:rsidR="000D4390" w:rsidRPr="000D4390" w:rsidRDefault="000D4390" w:rsidP="000D4390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p w14:paraId="5D2CD033" w14:textId="77777777" w:rsidR="000D4390" w:rsidRPr="000D4390" w:rsidRDefault="000D4390" w:rsidP="000D4390">
      <w:pPr>
        <w:spacing w:after="0" w:line="240" w:lineRule="auto"/>
        <w:ind w:left="261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p w14:paraId="1B3C2958" w14:textId="77777777" w:rsidR="000D4390" w:rsidRPr="000D4390" w:rsidRDefault="000D4390" w:rsidP="000D4390">
      <w:pPr>
        <w:spacing w:after="0" w:line="240" w:lineRule="auto"/>
        <w:ind w:left="261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4375B4F5" w14:textId="77777777" w:rsidR="002F55C1" w:rsidRDefault="002F55C1"/>
    <w:sectPr w:rsidR="002F55C1" w:rsidSect="00943CB8">
      <w:pgSz w:w="11908" w:h="16836"/>
      <w:pgMar w:top="284" w:right="709" w:bottom="13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FC"/>
    <w:rsid w:val="000D4390"/>
    <w:rsid w:val="002F55C1"/>
    <w:rsid w:val="00361026"/>
    <w:rsid w:val="00930D30"/>
    <w:rsid w:val="00A72C10"/>
    <w:rsid w:val="00AB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4059"/>
  <w15:chartTrackingRefBased/>
  <w15:docId w15:val="{4226F2FB-BC4B-4C61-8210-713CF892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Наталья Писарь</cp:lastModifiedBy>
  <cp:revision>4</cp:revision>
  <dcterms:created xsi:type="dcterms:W3CDTF">2023-09-19T18:27:00Z</dcterms:created>
  <dcterms:modified xsi:type="dcterms:W3CDTF">2023-09-22T17:40:00Z</dcterms:modified>
</cp:coreProperties>
</file>