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653" w:rsidRPr="00BB3653" w:rsidRDefault="00BB3653" w:rsidP="00BB3653">
      <w:pPr>
        <w:pStyle w:val="1"/>
        <w:shd w:val="clear" w:color="auto" w:fill="FFFFFF"/>
        <w:spacing w:before="0" w:beforeAutospacing="0" w:after="0" w:afterAutospacing="0" w:line="240" w:lineRule="atLeast"/>
        <w:jc w:val="center"/>
        <w:rPr>
          <w:color w:val="273350"/>
          <w:sz w:val="28"/>
          <w:szCs w:val="28"/>
        </w:rPr>
      </w:pPr>
      <w:bookmarkStart w:id="0" w:name="_GoBack"/>
      <w:r w:rsidRPr="00BB3653">
        <w:rPr>
          <w:color w:val="273350"/>
          <w:sz w:val="28"/>
          <w:szCs w:val="28"/>
        </w:rPr>
        <w:t>ПАМЯТКА РОДИТЕЛЯМ О НЕДОПУЩЕНИИ УПРАВЛЕНИЯ ТРАНСПОРТНЫМИ СРЕДСТВАМИ НЕСОВЕРШЕННОЛЕТНИМИ</w:t>
      </w:r>
    </w:p>
    <w:bookmarkEnd w:id="0"/>
    <w:p w:rsidR="00BB3653" w:rsidRDefault="00BB3653" w:rsidP="00BB3653">
      <w:pPr>
        <w:shd w:val="clear" w:color="auto" w:fill="FFFFFF"/>
        <w:spacing w:after="0" w:line="240" w:lineRule="auto"/>
        <w:rPr>
          <w:rFonts w:ascii="Times New Roman" w:eastAsia="Times New Roman" w:hAnsi="Times New Roman" w:cs="Times New Roman"/>
          <w:b/>
          <w:bCs/>
          <w:color w:val="273350"/>
          <w:sz w:val="28"/>
          <w:szCs w:val="28"/>
          <w:lang w:eastAsia="ru-RU"/>
        </w:rPr>
      </w:pPr>
    </w:p>
    <w:p w:rsidR="00BB3653" w:rsidRPr="00BB3653" w:rsidRDefault="00BB3653" w:rsidP="00BB3653">
      <w:pPr>
        <w:shd w:val="clear" w:color="auto" w:fill="FFFFFF"/>
        <w:spacing w:after="0" w:line="240" w:lineRule="auto"/>
        <w:rPr>
          <w:rFonts w:ascii="Times New Roman" w:eastAsia="Times New Roman" w:hAnsi="Times New Roman" w:cs="Times New Roman"/>
          <w:b/>
          <w:bCs/>
          <w:color w:val="273350"/>
          <w:sz w:val="28"/>
          <w:szCs w:val="28"/>
          <w:u w:val="single"/>
          <w:lang w:eastAsia="ru-RU"/>
        </w:rPr>
      </w:pPr>
      <w:r w:rsidRPr="00BB3653">
        <w:rPr>
          <w:rFonts w:ascii="Times New Roman" w:eastAsia="Times New Roman" w:hAnsi="Times New Roman" w:cs="Times New Roman"/>
          <w:b/>
          <w:bCs/>
          <w:color w:val="273350"/>
          <w:sz w:val="28"/>
          <w:szCs w:val="28"/>
          <w:u w:val="single"/>
          <w:lang w:eastAsia="ru-RU"/>
        </w:rPr>
        <w:t>Ответственность родителей за нарушение ПДД несовершеннолетними</w:t>
      </w:r>
    </w:p>
    <w:p w:rsidR="00FB7300" w:rsidRPr="00BB3653" w:rsidRDefault="00BB3653" w:rsidP="00BB3653">
      <w:pPr>
        <w:rPr>
          <w:rFonts w:ascii="Times New Roman" w:hAnsi="Times New Roman" w:cs="Times New Roman"/>
          <w:sz w:val="28"/>
          <w:szCs w:val="28"/>
        </w:rPr>
      </w:pPr>
      <w:r w:rsidRPr="00BB3653">
        <w:rPr>
          <w:rFonts w:ascii="Times New Roman" w:eastAsia="Times New Roman" w:hAnsi="Times New Roman" w:cs="Times New Roman"/>
          <w:noProof/>
          <w:sz w:val="28"/>
          <w:szCs w:val="28"/>
          <w:lang w:eastAsia="ru-RU"/>
        </w:rPr>
        <w:drawing>
          <wp:inline distT="0" distB="0" distL="0" distR="0">
            <wp:extent cx="5426710" cy="5426710"/>
            <wp:effectExtent l="0" t="0" r="2540" b="2540"/>
            <wp:docPr id="1" name="Рисунок 1" descr="ПАМЯТКА РОДИТЕЛЯМ О НЕДОПУЩЕНИИ УПРАВЛЕНИЯ ТРАНСПОРТНЫМИ СРЕДСТВАМИ НЕСОВЕРШЕННОЛЕТНИ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РОДИТЕЛЯМ О НЕДОПУЩЕНИИ УПРАВЛЕНИЯ ТРАНСПОРТНЫМИ СРЕДСТВАМИ НЕСОВЕРШЕННОЛЕТНИМ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6710" cy="5426710"/>
                    </a:xfrm>
                    <a:prstGeom prst="rect">
                      <a:avLst/>
                    </a:prstGeom>
                    <a:noFill/>
                    <a:ln>
                      <a:noFill/>
                    </a:ln>
                  </pic:spPr>
                </pic:pic>
              </a:graphicData>
            </a:graphic>
          </wp:inline>
        </w:drawing>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Уважаемые родители!</w:t>
      </w:r>
      <w:r w:rsidRPr="00BB3653">
        <w:rPr>
          <w:rStyle w:val="a4"/>
          <w:color w:val="273350"/>
          <w:sz w:val="28"/>
          <w:szCs w:val="28"/>
        </w:rPr>
        <w:t> </w:t>
      </w:r>
      <w:r w:rsidRPr="00BB3653">
        <w:rPr>
          <w:color w:val="273350"/>
          <w:sz w:val="28"/>
          <w:szCs w:val="28"/>
        </w:rPr>
        <w:t xml:space="preserve">Обращаем ваше внимание на одну из таких важнейших тем, как управление транспортными средствами несовершеннолетними. Покупая велосипед, новомодный </w:t>
      </w:r>
      <w:proofErr w:type="spellStart"/>
      <w:r w:rsidRPr="00BB3653">
        <w:rPr>
          <w:color w:val="273350"/>
          <w:sz w:val="28"/>
          <w:szCs w:val="28"/>
        </w:rPr>
        <w:t>гироскутер</w:t>
      </w:r>
      <w:proofErr w:type="spellEnd"/>
      <w:r w:rsidRPr="00BB3653">
        <w:rPr>
          <w:color w:val="273350"/>
          <w:sz w:val="28"/>
          <w:szCs w:val="28"/>
        </w:rPr>
        <w:t>, мотоцикл, самокат и прочие средства передвижения, вы должны в первую очередь подумать о безопасности, здоровье, а возможно, и жизни своего ребёнка.</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Любое транспортное средство согласно </w:t>
      </w:r>
      <w:proofErr w:type="gramStart"/>
      <w:r w:rsidRPr="00BB3653">
        <w:rPr>
          <w:color w:val="273350"/>
          <w:sz w:val="28"/>
          <w:szCs w:val="28"/>
        </w:rPr>
        <w:t>законодательству</w:t>
      </w:r>
      <w:proofErr w:type="gramEnd"/>
      <w:r w:rsidRPr="00BB3653">
        <w:rPr>
          <w:color w:val="273350"/>
          <w:sz w:val="28"/>
          <w:szCs w:val="28"/>
        </w:rPr>
        <w:t xml:space="preserve">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рулём оказывается подросток без удостоверения водителя, должного опыта вождения и сноровки, уже не редкость.</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Несовершеннолетний не может управлять транспортным средством, не имея водительского удостоверения, будь то автомобиль, мотоцикл либо скутер. Согласно ст. 12.7 ч. 1 КоАП РФ к лицу, управляющему автомобилем и не </w:t>
      </w:r>
      <w:r w:rsidRPr="00BB3653">
        <w:rPr>
          <w:color w:val="273350"/>
          <w:sz w:val="28"/>
          <w:szCs w:val="28"/>
        </w:rPr>
        <w:lastRenderedPageBreak/>
        <w:t>имеющему при этом прав (исключение составляет учебная езда), будет применено административное взыскание в виде административного штрафа в размере от 5 до 15 тысяч рублей. 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лишённому такого права, предусмотрен ч. 3 статьи 12.7 КоАП РФ, в этих случаях денежное взыскание составит 30 тысяч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Управлять мопедом (права категории М) можно с 16 лет. К управлению мотоциклом, объём двигателя которого до 125 см3, (права категории А1) допускаются лица,</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 лет.</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Поэтому помните, что, приобретая транспортное средство, вы подвергаете своего ребёнка повышенной опасности. И штраф за нарушение правил дорожного движения – это самое незначительное, что может произойти в этом случае.</w:t>
      </w:r>
    </w:p>
    <w:p w:rsidR="00BB3653" w:rsidRPr="00BB3653" w:rsidRDefault="00BB3653" w:rsidP="00180368">
      <w:pPr>
        <w:pStyle w:val="a3"/>
        <w:shd w:val="clear" w:color="auto" w:fill="FFFFFF"/>
        <w:spacing w:before="0" w:beforeAutospacing="0" w:after="0" w:afterAutospacing="0" w:line="240" w:lineRule="atLeast"/>
        <w:jc w:val="center"/>
        <w:rPr>
          <w:color w:val="273350"/>
          <w:sz w:val="28"/>
          <w:szCs w:val="28"/>
        </w:rPr>
      </w:pPr>
      <w:r w:rsidRPr="00BB3653">
        <w:rPr>
          <w:rStyle w:val="a4"/>
          <w:color w:val="273350"/>
          <w:sz w:val="28"/>
          <w:szCs w:val="28"/>
        </w:rPr>
        <w:t>Ответственность родителей за нарушение ПДД несовершеннолетними.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Любое транспортное средство согласно законодательству, является источником повышенной опасности. От опыта и профессионализма водителя, зависит не только его жизнь, но жизнь, здоровье и безопасность всех участников дорожного движения. Случаи, когда за рулем оказывается юный участник дорожного движения, без удостоверения водителя, должного опыта вождения и сноровки – начинает приобретать</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Последствием нарушения правил дорожного движения может быть не только причинение вреда здоровью всем участникам дорожного движения, но и наступление юридической ответственности.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rStyle w:val="a4"/>
          <w:color w:val="273350"/>
          <w:sz w:val="28"/>
          <w:szCs w:val="28"/>
        </w:rPr>
        <w:t>          За несоблюдение ПДД несовершеннолетними в возрасте до 16 лет, ответственность несут родители (законные представители).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В статье 63 Семейного Кодекса Российской Федерации установлено, что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Если эти условия не выполняются, то родители и или иные законные представители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lastRenderedPageBreak/>
        <w:t>несовершеннолетних могут быть привлечены к административной ответственности за ненадлежащее исполнение родительских обязанностей по содержанию, воспитанию, обучению, защите прав и законных интересов несовершеннолетних детей, которая предусмотрена ч.1 ст.5.35 КоАП РФ. Санкция данной статьи предусматривает наказание в виде предупреждения или наложение административного штрафа в размере от 100 до 500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rStyle w:val="a4"/>
          <w:color w:val="273350"/>
          <w:sz w:val="28"/>
          <w:szCs w:val="28"/>
        </w:rPr>
        <w:t>         </w:t>
      </w:r>
      <w:r w:rsidRPr="00BB3653">
        <w:rPr>
          <w:color w:val="273350"/>
          <w:sz w:val="28"/>
          <w:szCs w:val="28"/>
        </w:rPr>
        <w:t>Основаниями для привлечения к административной ответственности по статье 5.35 КоАП РФ, являются действия (бездействия)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rStyle w:val="a4"/>
          <w:color w:val="273350"/>
          <w:sz w:val="28"/>
          <w:szCs w:val="28"/>
        </w:rPr>
        <w:t>Действия родителей, которые могут привести к ДТП и нарушению несовершеннолетними ПДД:</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 приобретение </w:t>
      </w:r>
      <w:proofErr w:type="spellStart"/>
      <w:r w:rsidRPr="00BB3653">
        <w:rPr>
          <w:color w:val="273350"/>
          <w:sz w:val="28"/>
          <w:szCs w:val="28"/>
        </w:rPr>
        <w:t>мототранспортных</w:t>
      </w:r>
      <w:proofErr w:type="spellEnd"/>
      <w:r w:rsidRPr="00BB3653">
        <w:rPr>
          <w:color w:val="273350"/>
          <w:sz w:val="28"/>
          <w:szCs w:val="28"/>
        </w:rPr>
        <w:t xml:space="preserve"> средств детям, не достигшим возраста 16 лет и не имеющим водительского удостоверения, соответствующей категории, и разрешение детям управлять данными транспортными средствами, а также случаи, когда родители разрешают управлять автотранспортным средством несовершеннолетним детям;</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 случаи, когда родители отпускают гулять детей дошкольного возраста одних, без контроля взрослых и не контролируют их досуг.</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w:t>
      </w:r>
      <w:r w:rsidRPr="00BB3653">
        <w:rPr>
          <w:rStyle w:val="a4"/>
          <w:color w:val="273350"/>
          <w:sz w:val="28"/>
          <w:szCs w:val="28"/>
        </w:rPr>
        <w:t>Бездействие родителей, которые могут привести к ДТП:</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 родители знают, что ребенок в нарушение ПДД управляет вело-</w:t>
      </w:r>
      <w:proofErr w:type="spellStart"/>
      <w:r w:rsidRPr="00BB3653">
        <w:rPr>
          <w:color w:val="273350"/>
          <w:sz w:val="28"/>
          <w:szCs w:val="28"/>
        </w:rPr>
        <w:t>мото</w:t>
      </w:r>
      <w:proofErr w:type="spellEnd"/>
      <w:r w:rsidRPr="00BB3653">
        <w:rPr>
          <w:color w:val="273350"/>
          <w:sz w:val="28"/>
          <w:szCs w:val="28"/>
        </w:rPr>
        <w:t>-автотехникой, не достигнув возраста управления данными транспортными средствами</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не предпринимают никаких действий к недопущению совершения ДТП с несовершеннолетним ребенком;</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 при переходе дороги взрослые не взяли ребенка-дошкольника за руку, тем самым подвергли жизнь и здоровье ребенка опасности и создавая тем самым предпосылки для совершения ДТП;</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 родители переходят с ребенком проезжую часть в неположенном месте, подвергая тем самым себя и ребенка опасности и показывая отрицательный пример ребенку «как ребенок может вести себя на дороге»;</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 родители своим примером показывают ребенку, что можно пересекать проезжую часть на велосипеде по пешеходному переходу, либо позволяют ребенку пересекать</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проезжую часть на велосипеде по пешеходному переходу.</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rStyle w:val="a4"/>
          <w:color w:val="273350"/>
          <w:sz w:val="28"/>
          <w:szCs w:val="28"/>
        </w:rPr>
        <w:t>          * Для информации: в соответствии со ст.2.3 КоАП РФ административной ответственности подлежит лицо, достигшее к моменту совершения административного правонарушения возраста 16 лет.</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Таким образом, несовершеннолетние, в возрасте с 16 лет, могут быть привлечены к ответственности за совершение административных правонарушений в области дорожного движения по следующих статья КоАП РФ:</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180368">
        <w:rPr>
          <w:b/>
          <w:color w:val="273350"/>
          <w:sz w:val="28"/>
          <w:szCs w:val="28"/>
        </w:rPr>
        <w:t>-  ч.3 ст.12.8 КоАП РФ</w:t>
      </w:r>
      <w:r w:rsidRPr="00BB3653">
        <w:rPr>
          <w:color w:val="273350"/>
          <w:sz w:val="28"/>
          <w:szCs w:val="28"/>
        </w:rPr>
        <w:t xml:space="preserve"> (Управление транспортным средством водителем, находящимся в состоянии опьянения и не имеющим права управления </w:t>
      </w:r>
      <w:r w:rsidRPr="00BB3653">
        <w:rPr>
          <w:color w:val="273350"/>
          <w:sz w:val="28"/>
          <w:szCs w:val="28"/>
        </w:rPr>
        <w:lastRenderedPageBreak/>
        <w:t>транспортными средствами либо лишенным права управления транспортными средствами, если такие действия не содержат уголовно наказуемого деяния) влечет административный арест</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на срок от десяти до пятнадцати суток или </w:t>
      </w:r>
      <w:r w:rsidRPr="00BB3653">
        <w:rPr>
          <w:rStyle w:val="a4"/>
          <w:color w:val="273350"/>
          <w:sz w:val="28"/>
          <w:szCs w:val="28"/>
        </w:rPr>
        <w:t>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ч.2 ст.12.25 КоАП РФ</w:t>
      </w:r>
      <w:r w:rsidRPr="00BB3653">
        <w:rPr>
          <w:color w:val="273350"/>
          <w:sz w:val="28"/>
          <w:szCs w:val="28"/>
        </w:rPr>
        <w:t xml:space="preserve">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влечет наложение административного штрафа в размере от пятисот до восьмисот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ч.1 ст.12.3 КоАП РФ</w:t>
      </w:r>
      <w:r w:rsidRPr="00BB3653">
        <w:rPr>
          <w:color w:val="273350"/>
          <w:sz w:val="28"/>
          <w:szCs w:val="28"/>
        </w:rPr>
        <w:t xml:space="preserve"> (Управление транспортным средством водителем, не имеющим при себе регистрационных документов на транспортное средство) влечет предупреждение или наложение административного штрафа в размере пятисот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ч.1 ст.12.7 КоАП РФ</w:t>
      </w:r>
      <w:r w:rsidRPr="00BB3653">
        <w:rPr>
          <w:color w:val="273350"/>
          <w:sz w:val="28"/>
          <w:szCs w:val="28"/>
        </w:rPr>
        <w:t xml:space="preserve"> (Управление транспортным средством водителем, не имеющим права управления транспортным средством (за исключением учебной езды) влечет наложение административного штрафа в размере от пяти тысяч до пятнадцати тысяч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ч.1 ст.12.29 КоАП РФ</w:t>
      </w:r>
      <w:r w:rsidRPr="00BB3653">
        <w:rPr>
          <w:color w:val="273350"/>
          <w:sz w:val="28"/>
          <w:szCs w:val="28"/>
        </w:rPr>
        <w:t xml:space="preserve"> (Нарушение пешеходом или пассажиром транспортного средства Правил дорожного движения) влечет предупреждение или наложение административного штрафа в размере пятисот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ст.12.6 КоАП РФ</w:t>
      </w:r>
      <w:r w:rsidRPr="00BB3653">
        <w:rPr>
          <w:color w:val="273350"/>
          <w:sz w:val="28"/>
          <w:szCs w:val="28"/>
        </w:rPr>
        <w:t xml:space="preserve"> (Управление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w:t>
      </w:r>
      <w:proofErr w:type="spellStart"/>
      <w:r w:rsidRPr="00BB3653">
        <w:rPr>
          <w:color w:val="273350"/>
          <w:sz w:val="28"/>
          <w:szCs w:val="28"/>
        </w:rPr>
        <w:t>незастегнутых</w:t>
      </w:r>
      <w:proofErr w:type="spellEnd"/>
      <w:r w:rsidRPr="00BB3653">
        <w:rPr>
          <w:color w:val="273350"/>
          <w:sz w:val="28"/>
          <w:szCs w:val="28"/>
        </w:rPr>
        <w:t xml:space="preserve"> мотошлемах) влечет наложение административного штрафа в размере одной тысячи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ч.2 ст.12.26 КоАП РФ</w:t>
      </w:r>
      <w:r w:rsidRPr="00BB3653">
        <w:rPr>
          <w:color w:val="273350"/>
          <w:sz w:val="28"/>
          <w:szCs w:val="28"/>
        </w:rPr>
        <w:t xml:space="preserve">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деяния) влечет административный арест на срок от десяти до пятнадцати суток или </w:t>
      </w:r>
      <w:r w:rsidRPr="00BB3653">
        <w:rPr>
          <w:rStyle w:val="a4"/>
          <w:color w:val="273350"/>
          <w:sz w:val="28"/>
          <w:szCs w:val="28"/>
        </w:rPr>
        <w:t>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B3653" w:rsidRPr="00BB3653" w:rsidRDefault="00BB3653" w:rsidP="00BB3653">
      <w:pPr>
        <w:pStyle w:val="a3"/>
        <w:shd w:val="clear" w:color="auto" w:fill="FFFFFF"/>
        <w:spacing w:before="0" w:beforeAutospacing="0" w:after="0" w:afterAutospacing="0" w:line="240" w:lineRule="atLeast"/>
        <w:jc w:val="both"/>
        <w:rPr>
          <w:color w:val="273350"/>
          <w:sz w:val="28"/>
          <w:szCs w:val="28"/>
        </w:rPr>
      </w:pPr>
      <w:r w:rsidRPr="00BB3653">
        <w:rPr>
          <w:color w:val="273350"/>
          <w:sz w:val="28"/>
          <w:szCs w:val="28"/>
        </w:rPr>
        <w:t xml:space="preserve">- </w:t>
      </w:r>
      <w:r w:rsidRPr="00180368">
        <w:rPr>
          <w:b/>
          <w:color w:val="273350"/>
          <w:sz w:val="28"/>
          <w:szCs w:val="28"/>
        </w:rPr>
        <w:t>ч.1 ст.12.1 КоАП РФ</w:t>
      </w:r>
      <w:r w:rsidRPr="00BB3653">
        <w:rPr>
          <w:color w:val="273350"/>
          <w:sz w:val="28"/>
          <w:szCs w:val="28"/>
        </w:rPr>
        <w:t xml:space="preserve"> (Управление транспортным средством, не зарегистрированным в установленном порядке) влечет наложение административного штрафа в размере от пятисот до восьмисот рублей.</w:t>
      </w:r>
    </w:p>
    <w:p w:rsidR="00BB3653" w:rsidRPr="00BB3653" w:rsidRDefault="00BB3653" w:rsidP="00180368">
      <w:pPr>
        <w:pStyle w:val="a3"/>
        <w:shd w:val="clear" w:color="auto" w:fill="FFFFFF"/>
        <w:spacing w:before="0" w:beforeAutospacing="0" w:after="0" w:afterAutospacing="0" w:line="240" w:lineRule="atLeast"/>
        <w:jc w:val="both"/>
        <w:rPr>
          <w:rStyle w:val="a4"/>
          <w:color w:val="273350"/>
          <w:sz w:val="28"/>
          <w:szCs w:val="28"/>
          <w:shd w:val="clear" w:color="auto" w:fill="FFFFFF"/>
        </w:rPr>
      </w:pPr>
      <w:r w:rsidRPr="00BB3653">
        <w:rPr>
          <w:color w:val="273350"/>
          <w:sz w:val="28"/>
          <w:szCs w:val="28"/>
        </w:rPr>
        <w:lastRenderedPageBreak/>
        <w:t>          </w:t>
      </w:r>
      <w:r w:rsidRPr="00BB3653">
        <w:rPr>
          <w:rStyle w:val="a4"/>
          <w:color w:val="273350"/>
          <w:sz w:val="28"/>
          <w:szCs w:val="28"/>
        </w:rPr>
        <w:t>           В соответствии со ст.23.2 КоАП РФ, дела об административных</w:t>
      </w:r>
      <w:r w:rsidR="00180368">
        <w:rPr>
          <w:rStyle w:val="a4"/>
          <w:color w:val="273350"/>
          <w:sz w:val="28"/>
          <w:szCs w:val="28"/>
        </w:rPr>
        <w:t xml:space="preserve"> </w:t>
      </w:r>
      <w:r w:rsidRPr="00BB3653">
        <w:rPr>
          <w:rStyle w:val="a4"/>
          <w:color w:val="273350"/>
          <w:sz w:val="28"/>
          <w:szCs w:val="28"/>
          <w:shd w:val="clear" w:color="auto" w:fill="FFFFFF"/>
        </w:rPr>
        <w:t>правонарушениях, совершенных </w:t>
      </w:r>
      <w:r w:rsidR="00180368">
        <w:rPr>
          <w:rStyle w:val="a4"/>
          <w:color w:val="273350"/>
          <w:sz w:val="28"/>
          <w:szCs w:val="28"/>
          <w:shd w:val="clear" w:color="auto" w:fill="FFFFFF"/>
        </w:rPr>
        <w:t xml:space="preserve">  </w:t>
      </w:r>
      <w:r w:rsidRPr="00BB3653">
        <w:rPr>
          <w:rStyle w:val="a4"/>
          <w:color w:val="273350"/>
          <w:sz w:val="28"/>
          <w:szCs w:val="28"/>
          <w:shd w:val="clear" w:color="auto" w:fill="FFFFFF"/>
        </w:rPr>
        <w:t>несовершеннолетними, а также дела об административных правонарушениях, предусмотренных статьей 5.35 КоАП РФ рассматривают районные комиссии по делам несовершеннолетних и защите их прав.</w:t>
      </w:r>
    </w:p>
    <w:p w:rsidR="00180368" w:rsidRDefault="00180368" w:rsidP="00180368">
      <w:pPr>
        <w:shd w:val="clear" w:color="auto" w:fill="FFFFFF"/>
        <w:spacing w:after="0" w:line="240" w:lineRule="atLeast"/>
        <w:jc w:val="center"/>
        <w:outlineLvl w:val="0"/>
        <w:rPr>
          <w:rFonts w:ascii="Times New Roman" w:eastAsia="Times New Roman" w:hAnsi="Times New Roman" w:cs="Times New Roman"/>
          <w:b/>
          <w:bCs/>
          <w:color w:val="000000"/>
          <w:kern w:val="36"/>
          <w:sz w:val="28"/>
          <w:szCs w:val="28"/>
          <w:lang w:eastAsia="ru-RU"/>
        </w:rPr>
      </w:pPr>
    </w:p>
    <w:p w:rsidR="00BB3653" w:rsidRPr="00BB3653" w:rsidRDefault="00BB3653" w:rsidP="00180368">
      <w:pPr>
        <w:shd w:val="clear" w:color="auto" w:fill="FFFFFF"/>
        <w:spacing w:after="0" w:line="240" w:lineRule="atLeast"/>
        <w:jc w:val="center"/>
        <w:outlineLvl w:val="0"/>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bCs/>
          <w:color w:val="000000"/>
          <w:kern w:val="36"/>
          <w:sz w:val="28"/>
          <w:szCs w:val="28"/>
          <w:lang w:eastAsia="ru-RU"/>
        </w:rPr>
        <w:t>ПАМЯТКА для несовершеннолетних (Административная и уголовная ответственность несовершеннолетних)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Административной ответственности подлежит лицо, достигшее к моменту совершения административного правонарушения </w:t>
      </w:r>
      <w:r w:rsidRPr="00BB3653">
        <w:rPr>
          <w:rFonts w:ascii="Times New Roman" w:eastAsia="Times New Roman" w:hAnsi="Times New Roman" w:cs="Times New Roman"/>
          <w:b/>
          <w:bCs/>
          <w:color w:val="444444"/>
          <w:sz w:val="28"/>
          <w:szCs w:val="28"/>
          <w:lang w:eastAsia="ru-RU"/>
        </w:rPr>
        <w:t>возраста шестнадцати лет</w:t>
      </w:r>
      <w:r w:rsidRPr="00BB3653">
        <w:rPr>
          <w:rFonts w:ascii="Times New Roman" w:eastAsia="Times New Roman" w:hAnsi="Times New Roman" w:cs="Times New Roman"/>
          <w:color w:val="444444"/>
          <w:sz w:val="28"/>
          <w:szCs w:val="28"/>
          <w:lang w:eastAsia="ru-RU"/>
        </w:rPr>
        <w:t> (ст. 2.3 КоАП РФ).</w:t>
      </w:r>
      <w:r w:rsidRPr="00BB3653">
        <w:rPr>
          <w:rFonts w:ascii="Times New Roman" w:eastAsia="Times New Roman" w:hAnsi="Times New Roman" w:cs="Times New Roman"/>
          <w:b/>
          <w:bCs/>
          <w:color w:val="444444"/>
          <w:sz w:val="28"/>
          <w:szCs w:val="28"/>
          <w:lang w:eastAsia="ru-RU"/>
        </w:rPr>
        <w:t> </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bCs/>
          <w:color w:val="444444"/>
          <w:sz w:val="28"/>
          <w:szCs w:val="28"/>
          <w:lang w:eastAsia="ru-RU"/>
        </w:rPr>
        <w:t>С 14 лет до 16 лет:</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 xml:space="preserve">Ответственность за административное правонарушение, совершенное </w:t>
      </w:r>
      <w:proofErr w:type="gramStart"/>
      <w:r w:rsidRPr="00BB3653">
        <w:rPr>
          <w:rFonts w:ascii="Times New Roman" w:eastAsia="Times New Roman" w:hAnsi="Times New Roman" w:cs="Times New Roman"/>
          <w:color w:val="444444"/>
          <w:sz w:val="28"/>
          <w:szCs w:val="28"/>
          <w:lang w:eastAsia="ru-RU"/>
        </w:rPr>
        <w:t>несовершеннолетними  в</w:t>
      </w:r>
      <w:proofErr w:type="gramEnd"/>
      <w:r w:rsidRPr="00BB3653">
        <w:rPr>
          <w:rFonts w:ascii="Times New Roman" w:eastAsia="Times New Roman" w:hAnsi="Times New Roman" w:cs="Times New Roman"/>
          <w:color w:val="444444"/>
          <w:sz w:val="28"/>
          <w:szCs w:val="28"/>
          <w:lang w:eastAsia="ru-RU"/>
        </w:rPr>
        <w:t xml:space="preserve"> возрасте от 14 до 16 лет, несут родители или иные законные представители (опекуны, попечители).</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bCs/>
          <w:color w:val="444444"/>
          <w:sz w:val="28"/>
          <w:szCs w:val="28"/>
          <w:lang w:eastAsia="ru-RU"/>
        </w:rPr>
        <w:t>С 16 лет до 18 лет:</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По отношению к несовершеннолетним действующее законодательство предусматривает общее правило, согласно которому к лицам в возрасте от 16 до 18 лет, совершившим административные правонарушения, применяются меры, предусмотренные Положением о комиссиях по делам несовершеннолетних и защите их прав (далее – КДН). Именно данным государственным органам и принадлежит преимущественное право рассмотрения дел об административных правонарушениях, совершенных несовершеннолетними.</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 xml:space="preserve">Из десяти видов административных наказаний, указанных в КоАП РФ, к несовершеннолетним чаще всего применяются только два – это предупреждение и административный штраф. Штраф может назначаться как мера наказания, как правило, при наличии у несовершеннолетнего самостоятельного заработка или имущества. При отсутствии самостоятельного заработка </w:t>
      </w:r>
      <w:proofErr w:type="gramStart"/>
      <w:r w:rsidRPr="00BB3653">
        <w:rPr>
          <w:rFonts w:ascii="Times New Roman" w:eastAsia="Times New Roman" w:hAnsi="Times New Roman" w:cs="Times New Roman"/>
          <w:color w:val="444444"/>
          <w:sz w:val="28"/>
          <w:szCs w:val="28"/>
          <w:lang w:eastAsia="ru-RU"/>
        </w:rPr>
        <w:t>у несовершеннолетнего административный штраф</w:t>
      </w:r>
      <w:proofErr w:type="gramEnd"/>
      <w:r w:rsidRPr="00BB3653">
        <w:rPr>
          <w:rFonts w:ascii="Times New Roman" w:eastAsia="Times New Roman" w:hAnsi="Times New Roman" w:cs="Times New Roman"/>
          <w:color w:val="444444"/>
          <w:sz w:val="28"/>
          <w:szCs w:val="28"/>
          <w:lang w:eastAsia="ru-RU"/>
        </w:rPr>
        <w:t xml:space="preserve"> взыскивается с его родителей или иных законных представителей, к которым относятся родители, не ограниченные судом в объеме родительских прав, опекуны и попечители.</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Согласно ст.2.3 Кодекса об административных правонарушениях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20.1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lastRenderedPageBreak/>
        <w:t>Мелкое хулиганство, т.е.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20.20 ч. 1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учреждениях, на всех видах общественного транспорта (транспорта общего пользования) городского и пригородного сообщения, в организациях культуры, физкультурно-оздоровительных и спортивных сооружениях. Кроме того, несовершеннолетним распитие пива, согласно ст. З ФЗ №11-05 г., не допускается в любых общественных местах.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20.20 ч. 2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Распитие алкогольной и спиртосодержащей продукции с содержанием этилового спирта 12 и более процентов в общественных местах (улица, стадион, сквер, парк, транспортное средство общего пользования, другие общественные места).</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 xml:space="preserve">Ст. 20.20 </w:t>
      </w:r>
      <w:proofErr w:type="spellStart"/>
      <w:proofErr w:type="gramStart"/>
      <w:r w:rsidRPr="00BB3653">
        <w:rPr>
          <w:rFonts w:ascii="Times New Roman" w:eastAsia="Times New Roman" w:hAnsi="Times New Roman" w:cs="Times New Roman"/>
          <w:b/>
          <w:color w:val="444444"/>
          <w:sz w:val="28"/>
          <w:szCs w:val="28"/>
          <w:lang w:eastAsia="ru-RU"/>
        </w:rPr>
        <w:t>ч.З</w:t>
      </w:r>
      <w:proofErr w:type="spellEnd"/>
      <w:proofErr w:type="gramEnd"/>
      <w:r w:rsidRPr="00BB3653">
        <w:rPr>
          <w:rFonts w:ascii="Times New Roman" w:eastAsia="Times New Roman" w:hAnsi="Times New Roman" w:cs="Times New Roman"/>
          <w:b/>
          <w:color w:val="444444"/>
          <w:sz w:val="28"/>
          <w:szCs w:val="28"/>
          <w:lang w:eastAsia="ru-RU"/>
        </w:rPr>
        <w:t xml:space="preserve">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Потребление наркотических средств или психотропных веществ без назначения врача либо потребление одурманивающих веществ на улицах, стадионах, в скверах, парках, в транспортном средстве общего пользования, также в других общественных местах.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20.21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Появление в общественных местах в состоянии опьянения, оскорбляющем человеческое достоинство и общественную нравственность.</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20.22 КоАП РФ (на родителей).</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Появление в состоянии опьянения несовершеннолетних в возрасте до 16 лет, а равно распитие ими алкогольной и спиртосодержащей продукции, пива и напитков, изготавливаемых на его основе, потребление ими наркотических средств или психотропных веществ без назначения врача, иных одурманивающих веществ в общественных местах.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b/>
          <w:color w:val="444444"/>
          <w:sz w:val="28"/>
          <w:szCs w:val="28"/>
          <w:lang w:eastAsia="ru-RU"/>
        </w:rPr>
      </w:pPr>
      <w:r w:rsidRPr="00BB3653">
        <w:rPr>
          <w:rFonts w:ascii="Times New Roman" w:eastAsia="Times New Roman" w:hAnsi="Times New Roman" w:cs="Times New Roman"/>
          <w:b/>
          <w:color w:val="444444"/>
          <w:sz w:val="28"/>
          <w:szCs w:val="28"/>
          <w:lang w:eastAsia="ru-RU"/>
        </w:rPr>
        <w:t>Ст. 5.35 КоАП РФ.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color w:val="444444"/>
          <w:sz w:val="28"/>
          <w:szCs w:val="28"/>
          <w:lang w:eastAsia="ru-RU"/>
        </w:rPr>
        <w:t>Ст. 19.15 КоАП РФ.</w:t>
      </w:r>
      <w:r w:rsidRPr="00BB3653">
        <w:rPr>
          <w:rFonts w:ascii="Times New Roman" w:eastAsia="Times New Roman" w:hAnsi="Times New Roman" w:cs="Times New Roman"/>
          <w:color w:val="444444"/>
          <w:sz w:val="28"/>
          <w:szCs w:val="28"/>
          <w:lang w:eastAsia="ru-RU"/>
        </w:rPr>
        <w:t xml:space="preserve"> Проживание гражданина Российской Федерации без удостоверения личности гражданина (паспорта)</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4.1 – с 16 лет. Влечет предупреждение или наложение административного штрафа в размере до 100 рублей.</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4.2 – на родителей детей до 16 лет. Влечет предупреждение или наложение административного штрафа в размере от 100 до 300 рублей.</w:t>
      </w:r>
    </w:p>
    <w:p w:rsidR="00BB3653" w:rsidRDefault="00BB3653" w:rsidP="00BB3653">
      <w:pPr>
        <w:shd w:val="clear" w:color="auto" w:fill="FFFFFF"/>
        <w:spacing w:after="0" w:line="240" w:lineRule="atLeast"/>
        <w:jc w:val="both"/>
        <w:rPr>
          <w:rFonts w:ascii="Times New Roman" w:eastAsia="Times New Roman" w:hAnsi="Times New Roman" w:cs="Times New Roman"/>
          <w:b/>
          <w:bCs/>
          <w:color w:val="444444"/>
          <w:sz w:val="28"/>
          <w:szCs w:val="28"/>
          <w:lang w:eastAsia="ru-RU"/>
        </w:rPr>
      </w:pPr>
      <w:r w:rsidRPr="00BB3653">
        <w:rPr>
          <w:rFonts w:ascii="Times New Roman" w:eastAsia="Times New Roman" w:hAnsi="Times New Roman" w:cs="Times New Roman"/>
          <w:b/>
          <w:bCs/>
          <w:color w:val="444444"/>
          <w:sz w:val="28"/>
          <w:szCs w:val="28"/>
          <w:lang w:eastAsia="ru-RU"/>
        </w:rPr>
        <w:t> </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p>
    <w:p w:rsidR="00BB3653" w:rsidRPr="00BB3653" w:rsidRDefault="00BB3653" w:rsidP="00BB3653">
      <w:pPr>
        <w:shd w:val="clear" w:color="auto" w:fill="FFFFFF"/>
        <w:spacing w:after="0" w:line="240" w:lineRule="atLeast"/>
        <w:jc w:val="center"/>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bCs/>
          <w:color w:val="444444"/>
          <w:sz w:val="28"/>
          <w:szCs w:val="28"/>
          <w:lang w:eastAsia="ru-RU"/>
        </w:rPr>
        <w:t>Уголовная ответственность несовершеннолетних</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lastRenderedPageBreak/>
        <w:t>По общему правилу ответственности за совершение преступления или административного правонарушения подлежит лицо, достигшее возраста </w:t>
      </w:r>
      <w:r w:rsidRPr="00BB3653">
        <w:rPr>
          <w:rFonts w:ascii="Times New Roman" w:eastAsia="Times New Roman" w:hAnsi="Times New Roman" w:cs="Times New Roman"/>
          <w:b/>
          <w:bCs/>
          <w:color w:val="444444"/>
          <w:sz w:val="28"/>
          <w:szCs w:val="28"/>
          <w:lang w:eastAsia="ru-RU"/>
        </w:rPr>
        <w:t>16 лет</w:t>
      </w:r>
      <w:r w:rsidRPr="00BB3653">
        <w:rPr>
          <w:rFonts w:ascii="Times New Roman" w:eastAsia="Times New Roman" w:hAnsi="Times New Roman" w:cs="Times New Roman"/>
          <w:color w:val="444444"/>
          <w:sz w:val="28"/>
          <w:szCs w:val="28"/>
          <w:lang w:eastAsia="ru-RU"/>
        </w:rPr>
        <w:t> (ч. 1 ст. 20 УК, ст. 2.3 КоАП РФ). Устанавливая минимальный возраст ответственности, законодатель исходит из презумпции достижения лицом к этому возрасту достаточного уровня развития, чтобы сознавать характер своих действий, их общественную опасность и запрещенность.</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Уголовной ответственности подлежит лицо, достигшее ко времени совершения преступления шестнадцатилетнего возраста.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автомобилем или иным транспортным средством без цели хищения (статья 166), умышленные уничтожение или повреждение имущества при отягчающих обстоятельствах (часть вторая статьи 167), террористический акт (статья 205), прохождение обучения в целях осуществления террористической деятельности (статья 205.3), участие в террористическом сообществе (часть вторая статьи 205.4), участие в деятельности террористической организации (часть вторая статьи 205.5), несообщение о преступлении (статья 205.6), захват заложника (статья 206), заведомо ложное сообщение об акте терроризма (статья 207), участие в незаконном вооруженном формировании (часть вторая статьи 208), угон судна воздушного или водного транспорта либо железнодорожного подвижного состава (статья 211), участие в массовых беспорядках (часть вторая статьи 212), хулиганство при отягчающих обстоятельствах (части вторая и третья статьи 213), вандализм (статья 214), незаконные приобретение, передачу, сбыт, хранение, перевозку или ношение взрывчатых веществ или взрывных устройств (статья 222.1), незаконное изготовление взрывчатых веществ или взрывных устройств (статья 223.1), хищение либо вымогательство оружия, боеприпасов, взрывчатых веществ и взрывных устройств (статья 226), хищение либо вымогательство наркотических средств или психотропных веществ (статья 229), приведение в негодность транспортных средств или путей сообщения (статья 267), посягательство на жизнь государственного или общественного деятеля (статья 277), нападение на лиц или учреждения, которые пользуются международной защитой (статья 360), акт международного терроризма (статья 361).</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BB3653" w:rsidRPr="00BB3653" w:rsidRDefault="00BB3653" w:rsidP="00BB3653">
      <w:pPr>
        <w:shd w:val="clear" w:color="auto" w:fill="FFFFFF"/>
        <w:spacing w:after="0" w:line="240" w:lineRule="atLeast"/>
        <w:jc w:val="center"/>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b/>
          <w:bCs/>
          <w:color w:val="444444"/>
          <w:sz w:val="28"/>
          <w:szCs w:val="28"/>
          <w:lang w:eastAsia="ru-RU"/>
        </w:rPr>
        <w:t>Виды наказаний, назначаемых несовершеннолетним:</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штраф;</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lastRenderedPageBreak/>
        <w:t>лишение права заниматься определенной деятельностью;</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обязательные работы;</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исправительные работы;</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арест;</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лишение свободы на определенный срок.</w:t>
      </w:r>
    </w:p>
    <w:p w:rsidR="00BB3653" w:rsidRPr="00BB3653" w:rsidRDefault="00BB3653" w:rsidP="00BB3653">
      <w:pPr>
        <w:shd w:val="clear" w:color="auto" w:fill="FFFFFF"/>
        <w:spacing w:after="0" w:line="240" w:lineRule="atLeast"/>
        <w:jc w:val="both"/>
        <w:rPr>
          <w:rFonts w:ascii="Times New Roman" w:eastAsia="Times New Roman" w:hAnsi="Times New Roman" w:cs="Times New Roman"/>
          <w:color w:val="444444"/>
          <w:sz w:val="28"/>
          <w:szCs w:val="28"/>
          <w:lang w:eastAsia="ru-RU"/>
        </w:rPr>
      </w:pPr>
      <w:r w:rsidRPr="00BB3653">
        <w:rPr>
          <w:rFonts w:ascii="Times New Roman" w:eastAsia="Times New Roman" w:hAnsi="Times New Roman" w:cs="Times New Roman"/>
          <w:color w:val="444444"/>
          <w:sz w:val="28"/>
          <w:szCs w:val="28"/>
          <w:lang w:eastAsia="ru-RU"/>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BB3653" w:rsidRPr="00BB3653" w:rsidRDefault="00BB3653" w:rsidP="00BB3653">
      <w:pPr>
        <w:spacing w:after="0" w:line="240" w:lineRule="atLeast"/>
        <w:jc w:val="both"/>
        <w:rPr>
          <w:rFonts w:ascii="Times New Roman" w:hAnsi="Times New Roman" w:cs="Times New Roman"/>
          <w:sz w:val="28"/>
          <w:szCs w:val="28"/>
        </w:rPr>
      </w:pPr>
    </w:p>
    <w:sectPr w:rsidR="00BB3653" w:rsidRPr="00BB3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D"/>
    <w:rsid w:val="001716ED"/>
    <w:rsid w:val="00180368"/>
    <w:rsid w:val="00BB3653"/>
    <w:rsid w:val="00FB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D505"/>
  <w15:chartTrackingRefBased/>
  <w15:docId w15:val="{E207F13F-35EE-44A3-922D-6BE7F4FA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3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B36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365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B3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3653"/>
    <w:rPr>
      <w:b/>
      <w:bCs/>
    </w:rPr>
  </w:style>
  <w:style w:type="paragraph" w:customStyle="1" w:styleId="p11">
    <w:name w:val="p11"/>
    <w:basedOn w:val="a"/>
    <w:rsid w:val="00BB3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BB3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BB36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BB3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B3653"/>
    <w:rPr>
      <w:rFonts w:asciiTheme="majorHAnsi" w:eastAsiaTheme="majorEastAsia" w:hAnsiTheme="majorHAnsi" w:cstheme="majorBidi"/>
      <w:color w:val="1F4D78" w:themeColor="accent1" w:themeShade="7F"/>
      <w:sz w:val="24"/>
      <w:szCs w:val="24"/>
    </w:rPr>
  </w:style>
  <w:style w:type="character" w:styleId="a5">
    <w:name w:val="Emphasis"/>
    <w:basedOn w:val="a0"/>
    <w:uiPriority w:val="20"/>
    <w:qFormat/>
    <w:rsid w:val="00BB36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216824648">
      <w:bodyDiv w:val="1"/>
      <w:marLeft w:val="0"/>
      <w:marRight w:val="0"/>
      <w:marTop w:val="0"/>
      <w:marBottom w:val="0"/>
      <w:divBdr>
        <w:top w:val="none" w:sz="0" w:space="0" w:color="auto"/>
        <w:left w:val="none" w:sz="0" w:space="0" w:color="auto"/>
        <w:bottom w:val="none" w:sz="0" w:space="0" w:color="auto"/>
        <w:right w:val="none" w:sz="0" w:space="0" w:color="auto"/>
      </w:divBdr>
    </w:div>
    <w:div w:id="321668222">
      <w:bodyDiv w:val="1"/>
      <w:marLeft w:val="0"/>
      <w:marRight w:val="0"/>
      <w:marTop w:val="0"/>
      <w:marBottom w:val="0"/>
      <w:divBdr>
        <w:top w:val="none" w:sz="0" w:space="0" w:color="auto"/>
        <w:left w:val="none" w:sz="0" w:space="0" w:color="auto"/>
        <w:bottom w:val="none" w:sz="0" w:space="0" w:color="auto"/>
        <w:right w:val="none" w:sz="0" w:space="0" w:color="auto"/>
      </w:divBdr>
    </w:div>
    <w:div w:id="395055011">
      <w:bodyDiv w:val="1"/>
      <w:marLeft w:val="0"/>
      <w:marRight w:val="0"/>
      <w:marTop w:val="0"/>
      <w:marBottom w:val="0"/>
      <w:divBdr>
        <w:top w:val="none" w:sz="0" w:space="0" w:color="auto"/>
        <w:left w:val="none" w:sz="0" w:space="0" w:color="auto"/>
        <w:bottom w:val="none" w:sz="0" w:space="0" w:color="auto"/>
        <w:right w:val="none" w:sz="0" w:space="0" w:color="auto"/>
      </w:divBdr>
    </w:div>
    <w:div w:id="481385719">
      <w:bodyDiv w:val="1"/>
      <w:marLeft w:val="0"/>
      <w:marRight w:val="0"/>
      <w:marTop w:val="0"/>
      <w:marBottom w:val="0"/>
      <w:divBdr>
        <w:top w:val="none" w:sz="0" w:space="0" w:color="auto"/>
        <w:left w:val="none" w:sz="0" w:space="0" w:color="auto"/>
        <w:bottom w:val="none" w:sz="0" w:space="0" w:color="auto"/>
        <w:right w:val="none" w:sz="0" w:space="0" w:color="auto"/>
      </w:divBdr>
      <w:divsChild>
        <w:div w:id="1959095989">
          <w:marLeft w:val="0"/>
          <w:marRight w:val="0"/>
          <w:marTop w:val="0"/>
          <w:marBottom w:val="600"/>
          <w:divBdr>
            <w:top w:val="none" w:sz="0" w:space="0" w:color="auto"/>
            <w:left w:val="none" w:sz="0" w:space="0" w:color="auto"/>
            <w:bottom w:val="none" w:sz="0" w:space="0" w:color="auto"/>
            <w:right w:val="none" w:sz="0" w:space="0" w:color="auto"/>
          </w:divBdr>
        </w:div>
        <w:div w:id="1259175909">
          <w:marLeft w:val="0"/>
          <w:marRight w:val="0"/>
          <w:marTop w:val="0"/>
          <w:marBottom w:val="0"/>
          <w:divBdr>
            <w:top w:val="none" w:sz="0" w:space="0" w:color="auto"/>
            <w:left w:val="none" w:sz="0" w:space="0" w:color="auto"/>
            <w:bottom w:val="none" w:sz="0" w:space="0" w:color="auto"/>
            <w:right w:val="none" w:sz="0" w:space="0" w:color="auto"/>
          </w:divBdr>
        </w:div>
      </w:divsChild>
    </w:div>
    <w:div w:id="520974021">
      <w:bodyDiv w:val="1"/>
      <w:marLeft w:val="0"/>
      <w:marRight w:val="0"/>
      <w:marTop w:val="0"/>
      <w:marBottom w:val="0"/>
      <w:divBdr>
        <w:top w:val="none" w:sz="0" w:space="0" w:color="auto"/>
        <w:left w:val="none" w:sz="0" w:space="0" w:color="auto"/>
        <w:bottom w:val="none" w:sz="0" w:space="0" w:color="auto"/>
        <w:right w:val="none" w:sz="0" w:space="0" w:color="auto"/>
      </w:divBdr>
    </w:div>
    <w:div w:id="551427430">
      <w:bodyDiv w:val="1"/>
      <w:marLeft w:val="0"/>
      <w:marRight w:val="0"/>
      <w:marTop w:val="0"/>
      <w:marBottom w:val="0"/>
      <w:divBdr>
        <w:top w:val="none" w:sz="0" w:space="0" w:color="auto"/>
        <w:left w:val="none" w:sz="0" w:space="0" w:color="auto"/>
        <w:bottom w:val="none" w:sz="0" w:space="0" w:color="auto"/>
        <w:right w:val="none" w:sz="0" w:space="0" w:color="auto"/>
      </w:divBdr>
    </w:div>
    <w:div w:id="571935045">
      <w:bodyDiv w:val="1"/>
      <w:marLeft w:val="0"/>
      <w:marRight w:val="0"/>
      <w:marTop w:val="0"/>
      <w:marBottom w:val="0"/>
      <w:divBdr>
        <w:top w:val="none" w:sz="0" w:space="0" w:color="auto"/>
        <w:left w:val="none" w:sz="0" w:space="0" w:color="auto"/>
        <w:bottom w:val="none" w:sz="0" w:space="0" w:color="auto"/>
        <w:right w:val="none" w:sz="0" w:space="0" w:color="auto"/>
      </w:divBdr>
    </w:div>
    <w:div w:id="776827920">
      <w:bodyDiv w:val="1"/>
      <w:marLeft w:val="0"/>
      <w:marRight w:val="0"/>
      <w:marTop w:val="0"/>
      <w:marBottom w:val="0"/>
      <w:divBdr>
        <w:top w:val="none" w:sz="0" w:space="0" w:color="auto"/>
        <w:left w:val="none" w:sz="0" w:space="0" w:color="auto"/>
        <w:bottom w:val="none" w:sz="0" w:space="0" w:color="auto"/>
        <w:right w:val="none" w:sz="0" w:space="0" w:color="auto"/>
      </w:divBdr>
    </w:div>
    <w:div w:id="1193303343">
      <w:bodyDiv w:val="1"/>
      <w:marLeft w:val="0"/>
      <w:marRight w:val="0"/>
      <w:marTop w:val="0"/>
      <w:marBottom w:val="0"/>
      <w:divBdr>
        <w:top w:val="none" w:sz="0" w:space="0" w:color="auto"/>
        <w:left w:val="none" w:sz="0" w:space="0" w:color="auto"/>
        <w:bottom w:val="none" w:sz="0" w:space="0" w:color="auto"/>
        <w:right w:val="none" w:sz="0" w:space="0" w:color="auto"/>
      </w:divBdr>
    </w:div>
    <w:div w:id="1517227493">
      <w:bodyDiv w:val="1"/>
      <w:marLeft w:val="0"/>
      <w:marRight w:val="0"/>
      <w:marTop w:val="0"/>
      <w:marBottom w:val="0"/>
      <w:divBdr>
        <w:top w:val="none" w:sz="0" w:space="0" w:color="auto"/>
        <w:left w:val="none" w:sz="0" w:space="0" w:color="auto"/>
        <w:bottom w:val="none" w:sz="0" w:space="0" w:color="auto"/>
        <w:right w:val="none" w:sz="0" w:space="0" w:color="auto"/>
      </w:divBdr>
    </w:div>
    <w:div w:id="1536120212">
      <w:bodyDiv w:val="1"/>
      <w:marLeft w:val="0"/>
      <w:marRight w:val="0"/>
      <w:marTop w:val="0"/>
      <w:marBottom w:val="0"/>
      <w:divBdr>
        <w:top w:val="none" w:sz="0" w:space="0" w:color="auto"/>
        <w:left w:val="none" w:sz="0" w:space="0" w:color="auto"/>
        <w:bottom w:val="none" w:sz="0" w:space="0" w:color="auto"/>
        <w:right w:val="none" w:sz="0" w:space="0" w:color="auto"/>
      </w:divBdr>
    </w:div>
    <w:div w:id="1635603532">
      <w:bodyDiv w:val="1"/>
      <w:marLeft w:val="0"/>
      <w:marRight w:val="0"/>
      <w:marTop w:val="0"/>
      <w:marBottom w:val="0"/>
      <w:divBdr>
        <w:top w:val="none" w:sz="0" w:space="0" w:color="auto"/>
        <w:left w:val="none" w:sz="0" w:space="0" w:color="auto"/>
        <w:bottom w:val="none" w:sz="0" w:space="0" w:color="auto"/>
        <w:right w:val="none" w:sz="0" w:space="0" w:color="auto"/>
      </w:divBdr>
    </w:div>
    <w:div w:id="1793092091">
      <w:bodyDiv w:val="1"/>
      <w:marLeft w:val="0"/>
      <w:marRight w:val="0"/>
      <w:marTop w:val="0"/>
      <w:marBottom w:val="0"/>
      <w:divBdr>
        <w:top w:val="none" w:sz="0" w:space="0" w:color="auto"/>
        <w:left w:val="none" w:sz="0" w:space="0" w:color="auto"/>
        <w:bottom w:val="none" w:sz="0" w:space="0" w:color="auto"/>
        <w:right w:val="none" w:sz="0" w:space="0" w:color="auto"/>
      </w:divBdr>
    </w:div>
    <w:div w:id="1883982991">
      <w:bodyDiv w:val="1"/>
      <w:marLeft w:val="0"/>
      <w:marRight w:val="0"/>
      <w:marTop w:val="0"/>
      <w:marBottom w:val="0"/>
      <w:divBdr>
        <w:top w:val="none" w:sz="0" w:space="0" w:color="auto"/>
        <w:left w:val="none" w:sz="0" w:space="0" w:color="auto"/>
        <w:bottom w:val="none" w:sz="0" w:space="0" w:color="auto"/>
        <w:right w:val="none" w:sz="0" w:space="0" w:color="auto"/>
      </w:divBdr>
      <w:divsChild>
        <w:div w:id="1509560497">
          <w:marLeft w:val="0"/>
          <w:marRight w:val="0"/>
          <w:marTop w:val="0"/>
          <w:marBottom w:val="0"/>
          <w:divBdr>
            <w:top w:val="none" w:sz="0" w:space="0" w:color="auto"/>
            <w:left w:val="none" w:sz="0" w:space="0" w:color="auto"/>
            <w:bottom w:val="none" w:sz="0" w:space="0" w:color="auto"/>
            <w:right w:val="none" w:sz="0" w:space="0" w:color="auto"/>
          </w:divBdr>
        </w:div>
      </w:divsChild>
    </w:div>
    <w:div w:id="202952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2564</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MILADMIN_51</dc:creator>
  <cp:keywords/>
  <dc:description/>
  <cp:lastModifiedBy>MILADMIN_51</cp:lastModifiedBy>
  <cp:revision>2</cp:revision>
  <dcterms:created xsi:type="dcterms:W3CDTF">2026-03-24T10:01:00Z</dcterms:created>
  <dcterms:modified xsi:type="dcterms:W3CDTF">2026-03-24T10:19:00Z</dcterms:modified>
</cp:coreProperties>
</file>