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3A5" w:rsidRPr="000633A5" w:rsidRDefault="000633A5" w:rsidP="000633A5">
      <w:pPr>
        <w:spacing w:after="0" w:line="240" w:lineRule="auto"/>
        <w:jc w:val="center"/>
        <w:rPr>
          <w:rFonts w:ascii="Times New Roman" w:eastAsia="Times New Roman" w:hAnsi="Times New Roman" w:cs="Times New Roman"/>
          <w:sz w:val="24"/>
          <w:szCs w:val="24"/>
          <w:lang w:eastAsia="ru-RU"/>
        </w:rPr>
      </w:pPr>
      <w:r w:rsidRPr="000633A5">
        <w:rPr>
          <w:rFonts w:ascii="Times New Roman" w:eastAsia="Times New Roman" w:hAnsi="Times New Roman" w:cs="Times New Roman"/>
          <w:sz w:val="24"/>
          <w:szCs w:val="24"/>
          <w:lang w:eastAsia="ru-RU"/>
        </w:rPr>
        <w:t>Муниципальное бюджетное общеобразовательное учреждение</w:t>
      </w:r>
    </w:p>
    <w:p w:rsidR="000633A5" w:rsidRPr="000633A5" w:rsidRDefault="000633A5" w:rsidP="000633A5">
      <w:pPr>
        <w:spacing w:after="0" w:line="240" w:lineRule="auto"/>
        <w:jc w:val="center"/>
        <w:rPr>
          <w:rFonts w:ascii="Times New Roman" w:eastAsia="Times New Roman" w:hAnsi="Times New Roman" w:cs="Times New Roman"/>
          <w:sz w:val="24"/>
          <w:szCs w:val="24"/>
          <w:lang w:eastAsia="ru-RU"/>
        </w:rPr>
      </w:pPr>
      <w:r w:rsidRPr="000633A5">
        <w:rPr>
          <w:rFonts w:ascii="Times New Roman" w:eastAsia="Times New Roman" w:hAnsi="Times New Roman" w:cs="Times New Roman"/>
          <w:sz w:val="24"/>
          <w:szCs w:val="24"/>
          <w:lang w:eastAsia="ru-RU"/>
        </w:rPr>
        <w:t xml:space="preserve"> Кутейниковская средняя общеобразовательная школа</w:t>
      </w:r>
    </w:p>
    <w:p w:rsidR="000633A5" w:rsidRPr="000633A5" w:rsidRDefault="000633A5" w:rsidP="000633A5">
      <w:pPr>
        <w:spacing w:after="0" w:line="240" w:lineRule="auto"/>
        <w:jc w:val="both"/>
        <w:rPr>
          <w:rFonts w:ascii="Times New Roman" w:eastAsia="Times New Roman" w:hAnsi="Times New Roman" w:cs="Times New Roman"/>
          <w:sz w:val="24"/>
          <w:szCs w:val="24"/>
          <w:lang w:eastAsia="ru-RU"/>
        </w:rPr>
      </w:pPr>
      <w:r w:rsidRPr="000633A5">
        <w:rPr>
          <w:rFonts w:ascii="Calibri" w:eastAsia="Calibri" w:hAnsi="Calibri" w:cs="Times New Roman"/>
          <w:noProof/>
          <w:lang w:eastAsia="ru-RU"/>
        </w:rPr>
        <mc:AlternateContent>
          <mc:Choice Requires="wps">
            <w:drawing>
              <wp:anchor distT="0" distB="0" distL="114300" distR="114300" simplePos="0" relativeHeight="251657216" behindDoc="0" locked="0" layoutInCell="1" allowOverlap="1" wp14:anchorId="50F49165" wp14:editId="67BA81AD">
                <wp:simplePos x="0" y="0"/>
                <wp:positionH relativeFrom="column">
                  <wp:posOffset>-6985</wp:posOffset>
                </wp:positionH>
                <wp:positionV relativeFrom="paragraph">
                  <wp:posOffset>105410</wp:posOffset>
                </wp:positionV>
                <wp:extent cx="2712085" cy="1274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3A5" w:rsidRDefault="000633A5" w:rsidP="000633A5">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0633A5" w:rsidRDefault="000633A5" w:rsidP="000633A5">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0633A5" w:rsidRDefault="000633A5" w:rsidP="000633A5">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0633A5" w:rsidRDefault="000633A5" w:rsidP="000633A5">
                            <w:pPr>
                              <w:spacing w:before="120"/>
                              <w:rPr>
                                <w:rFonts w:ascii="Calibri" w:hAnsi="Calibri"/>
                              </w:rPr>
                            </w:pPr>
                          </w:p>
                          <w:p w:rsidR="000633A5" w:rsidRDefault="000633A5" w:rsidP="000633A5">
                            <w:pPr>
                              <w:spacing w:before="1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F49165" id="_x0000_t202" coordsize="21600,21600" o:spt="202" path="m,l,21600r21600,l21600,xe">
                <v:stroke joinstyle="miter"/>
                <v:path gradientshapeok="t" o:connecttype="rect"/>
              </v:shapetype>
              <v:shape id="Text Box 4" o:spid="_x0000_s1026" type="#_x0000_t202" style="position:absolute;left:0;text-align:left;margin-left:-.55pt;margin-top:8.3pt;width:213.55pt;height:10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UgtQIAALo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" filled="f" stroked="f">
                <v:textbox>
                  <w:txbxContent>
                    <w:p w:rsidR="000633A5" w:rsidRDefault="000633A5" w:rsidP="000633A5">
                      <w:pPr>
                        <w:spacing w:after="0" w:line="240" w:lineRule="auto"/>
                        <w:jc w:val="both"/>
                        <w:rPr>
                          <w:rFonts w:ascii="Times New Roman" w:hAnsi="Times New Roman"/>
                        </w:rPr>
                      </w:pPr>
                      <w:r>
                        <w:rPr>
                          <w:rFonts w:ascii="Times New Roman" w:hAnsi="Times New Roman"/>
                        </w:rPr>
                        <w:t xml:space="preserve">СОГЛАСОВАНО                      </w:t>
                      </w:r>
                      <w:r>
                        <w:rPr>
                          <w:rFonts w:ascii="Times New Roman" w:hAnsi="Times New Roman"/>
                        </w:rPr>
                        <w:tab/>
                      </w:r>
                    </w:p>
                    <w:p w:rsidR="000633A5" w:rsidRDefault="000633A5" w:rsidP="000633A5">
                      <w:pPr>
                        <w:spacing w:after="0" w:line="240" w:lineRule="auto"/>
                        <w:jc w:val="both"/>
                        <w:rPr>
                          <w:rFonts w:ascii="Times New Roman" w:hAnsi="Times New Roman"/>
                        </w:rPr>
                      </w:pPr>
                      <w:r>
                        <w:rPr>
                          <w:rFonts w:ascii="Times New Roman" w:hAnsi="Times New Roman"/>
                        </w:rPr>
                        <w:t>на заседании профкома</w:t>
                      </w:r>
                      <w:r>
                        <w:rPr>
                          <w:rFonts w:ascii="Times New Roman" w:hAnsi="Times New Roman"/>
                        </w:rPr>
                        <w:tab/>
                      </w:r>
                    </w:p>
                    <w:p w:rsidR="000633A5" w:rsidRDefault="000633A5" w:rsidP="000633A5">
                      <w:pPr>
                        <w:spacing w:after="0" w:line="240" w:lineRule="auto"/>
                        <w:rPr>
                          <w:rFonts w:ascii="Times New Roman" w:hAnsi="Times New Roman"/>
                        </w:rPr>
                      </w:pPr>
                      <w:r>
                        <w:rPr>
                          <w:rFonts w:ascii="Times New Roman" w:hAnsi="Times New Roman"/>
                        </w:rPr>
                        <w:t xml:space="preserve">протокол </w:t>
                      </w:r>
                      <w:r>
                        <w:rPr>
                          <w:rFonts w:ascii="Times New Roman" w:hAnsi="Times New Roman"/>
                          <w:color w:val="000000"/>
                        </w:rPr>
                        <w:t>№ 9 от «25» августа 2023г.</w:t>
                      </w:r>
                    </w:p>
                    <w:p w:rsidR="000633A5" w:rsidRDefault="000633A5" w:rsidP="000633A5">
                      <w:pPr>
                        <w:spacing w:before="120"/>
                        <w:rPr>
                          <w:rFonts w:ascii="Calibri" w:hAnsi="Calibri"/>
                        </w:rPr>
                      </w:pPr>
                    </w:p>
                    <w:p w:rsidR="000633A5" w:rsidRDefault="000633A5" w:rsidP="000633A5">
                      <w:pPr>
                        <w:spacing w:before="120"/>
                      </w:pPr>
                    </w:p>
                  </w:txbxContent>
                </v:textbox>
              </v:shape>
            </w:pict>
          </mc:Fallback>
        </mc:AlternateContent>
      </w:r>
      <w:r w:rsidRPr="000633A5">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517AAEA0" wp14:editId="467108F7">
                <wp:simplePos x="0" y="0"/>
                <wp:positionH relativeFrom="column">
                  <wp:posOffset>3657600</wp:posOffset>
                </wp:positionH>
                <wp:positionV relativeFrom="paragraph">
                  <wp:posOffset>168275</wp:posOffset>
                </wp:positionV>
                <wp:extent cx="2620010" cy="113347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33A5" w:rsidRDefault="000633A5" w:rsidP="000633A5">
                            <w:pPr>
                              <w:spacing w:after="0" w:line="240" w:lineRule="auto"/>
                              <w:jc w:val="both"/>
                              <w:rPr>
                                <w:rFonts w:ascii="Times New Roman" w:hAnsi="Times New Roman"/>
                              </w:rPr>
                            </w:pPr>
                            <w:r>
                              <w:rPr>
                                <w:rFonts w:ascii="Times New Roman" w:hAnsi="Times New Roman"/>
                              </w:rPr>
                              <w:t>УТВЕРЖДЕНО приказом</w:t>
                            </w:r>
                          </w:p>
                          <w:p w:rsidR="000633A5" w:rsidRDefault="000633A5" w:rsidP="000633A5">
                            <w:pPr>
                              <w:spacing w:after="0" w:line="240" w:lineRule="auto"/>
                              <w:jc w:val="both"/>
                              <w:rPr>
                                <w:rFonts w:ascii="Times New Roman" w:hAnsi="Times New Roman"/>
                              </w:rPr>
                            </w:pPr>
                            <w:r>
                              <w:rPr>
                                <w:rFonts w:ascii="Times New Roman" w:hAnsi="Times New Roman"/>
                              </w:rPr>
                              <w:t>директора МБОУ Кутейниковской СОШ</w:t>
                            </w:r>
                          </w:p>
                          <w:p w:rsidR="000633A5" w:rsidRDefault="000633A5" w:rsidP="000633A5">
                            <w:pPr>
                              <w:spacing w:after="0" w:line="240" w:lineRule="auto"/>
                              <w:rPr>
                                <w:rFonts w:ascii="Calibri" w:hAnsi="Calibri"/>
                              </w:rPr>
                            </w:pPr>
                            <w:r>
                              <w:rPr>
                                <w:rFonts w:ascii="Times New Roman" w:hAnsi="Times New Roman"/>
                              </w:rPr>
                              <w:t>Приказ № 68/1 от "30" августа 2023г</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AAEA0" id="Text Box 5" o:spid="_x0000_s1027" type="#_x0000_t202" style="position:absolute;left:0;text-align:left;margin-left:4in;margin-top:13.25pt;width:206.3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uCzuQIAAME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" filled="f" stroked="f">
                <v:textbox>
                  <w:txbxContent>
                    <w:p w:rsidR="000633A5" w:rsidRDefault="000633A5" w:rsidP="000633A5">
                      <w:pPr>
                        <w:spacing w:after="0" w:line="240" w:lineRule="auto"/>
                        <w:jc w:val="both"/>
                        <w:rPr>
                          <w:rFonts w:ascii="Times New Roman" w:hAnsi="Times New Roman"/>
                        </w:rPr>
                      </w:pPr>
                      <w:r>
                        <w:rPr>
                          <w:rFonts w:ascii="Times New Roman" w:hAnsi="Times New Roman"/>
                        </w:rPr>
                        <w:t>УТВЕРЖДЕНО приказом</w:t>
                      </w:r>
                    </w:p>
                    <w:p w:rsidR="000633A5" w:rsidRDefault="000633A5" w:rsidP="000633A5">
                      <w:pPr>
                        <w:spacing w:after="0" w:line="240" w:lineRule="auto"/>
                        <w:jc w:val="both"/>
                        <w:rPr>
                          <w:rFonts w:ascii="Times New Roman" w:hAnsi="Times New Roman"/>
                        </w:rPr>
                      </w:pPr>
                      <w:r>
                        <w:rPr>
                          <w:rFonts w:ascii="Times New Roman" w:hAnsi="Times New Roman"/>
                        </w:rPr>
                        <w:t>директора МБОУ Кутейниковской СОШ</w:t>
                      </w:r>
                    </w:p>
                    <w:p w:rsidR="000633A5" w:rsidRDefault="000633A5" w:rsidP="000633A5">
                      <w:pPr>
                        <w:spacing w:after="0" w:line="240" w:lineRule="auto"/>
                        <w:rPr>
                          <w:rFonts w:ascii="Calibri" w:hAnsi="Calibri"/>
                        </w:rPr>
                      </w:pPr>
                      <w:r>
                        <w:rPr>
                          <w:rFonts w:ascii="Times New Roman" w:hAnsi="Times New Roman"/>
                        </w:rPr>
                        <w:t>Приказ № 68/1 от "30" августа 2023г</w:t>
                      </w:r>
                      <w:r>
                        <w:t xml:space="preserve">.                                        </w:t>
                      </w:r>
                    </w:p>
                  </w:txbxContent>
                </v:textbox>
              </v:shape>
            </w:pict>
          </mc:Fallback>
        </mc:AlternateContent>
      </w:r>
    </w:p>
    <w:p w:rsidR="000633A5" w:rsidRPr="000633A5" w:rsidRDefault="000633A5" w:rsidP="000633A5">
      <w:pPr>
        <w:spacing w:after="0" w:line="240" w:lineRule="auto"/>
        <w:jc w:val="both"/>
        <w:rPr>
          <w:rFonts w:ascii="Times New Roman" w:eastAsia="Times New Roman" w:hAnsi="Times New Roman" w:cs="Times New Roman"/>
          <w:sz w:val="24"/>
          <w:szCs w:val="24"/>
          <w:lang w:eastAsia="ru-RU"/>
        </w:rPr>
      </w:pPr>
    </w:p>
    <w:p w:rsidR="000633A5" w:rsidRPr="000633A5" w:rsidRDefault="000633A5" w:rsidP="000633A5">
      <w:pPr>
        <w:spacing w:after="0" w:line="240" w:lineRule="auto"/>
        <w:jc w:val="both"/>
        <w:rPr>
          <w:rFonts w:ascii="Times New Roman" w:eastAsia="Times New Roman" w:hAnsi="Times New Roman" w:cs="Times New Roman"/>
          <w:sz w:val="24"/>
          <w:szCs w:val="24"/>
          <w:lang w:eastAsia="ru-RU"/>
        </w:rPr>
      </w:pPr>
    </w:p>
    <w:p w:rsidR="00395E8E" w:rsidRPr="00395E8E" w:rsidRDefault="00395E8E" w:rsidP="00932C40">
      <w:pPr>
        <w:pStyle w:val="a3"/>
        <w:tabs>
          <w:tab w:val="left" w:pos="284"/>
        </w:tabs>
        <w:spacing w:before="0" w:beforeAutospacing="0" w:after="0" w:afterAutospacing="0"/>
        <w:jc w:val="both"/>
        <w:rPr>
          <w:rStyle w:val="a4"/>
          <w:b w:val="0"/>
        </w:rPr>
      </w:pPr>
      <w:bookmarkStart w:id="0" w:name="_GoBack"/>
      <w:bookmarkEnd w:id="0"/>
    </w:p>
    <w:p w:rsidR="00395E8E" w:rsidRPr="00395E8E" w:rsidRDefault="00395E8E" w:rsidP="00932C40">
      <w:pPr>
        <w:pStyle w:val="a3"/>
        <w:tabs>
          <w:tab w:val="left" w:pos="284"/>
        </w:tabs>
        <w:spacing w:before="0" w:beforeAutospacing="0" w:after="0" w:afterAutospacing="0"/>
        <w:jc w:val="both"/>
        <w:rPr>
          <w:rStyle w:val="a4"/>
          <w:b w:val="0"/>
        </w:rPr>
      </w:pPr>
    </w:p>
    <w:p w:rsidR="00395E8E" w:rsidRPr="00395E8E" w:rsidRDefault="00395E8E" w:rsidP="00932C40">
      <w:pPr>
        <w:pStyle w:val="a3"/>
        <w:tabs>
          <w:tab w:val="left" w:pos="284"/>
        </w:tabs>
        <w:spacing w:before="0" w:beforeAutospacing="0" w:after="0" w:afterAutospacing="0"/>
        <w:jc w:val="both"/>
        <w:rPr>
          <w:rStyle w:val="a4"/>
          <w:b w:val="0"/>
        </w:rPr>
      </w:pPr>
    </w:p>
    <w:p w:rsidR="00395E8E" w:rsidRPr="004E53D5" w:rsidRDefault="00395E8E" w:rsidP="00932C40">
      <w:pPr>
        <w:pStyle w:val="a3"/>
        <w:tabs>
          <w:tab w:val="left" w:pos="284"/>
        </w:tabs>
        <w:spacing w:before="0" w:beforeAutospacing="0" w:after="0" w:afterAutospacing="0"/>
        <w:jc w:val="both"/>
        <w:rPr>
          <w:rStyle w:val="a4"/>
        </w:rPr>
      </w:pPr>
    </w:p>
    <w:p w:rsidR="00395E8E" w:rsidRPr="00395E8E" w:rsidRDefault="00395E8E" w:rsidP="00932C40">
      <w:pPr>
        <w:tabs>
          <w:tab w:val="left" w:pos="284"/>
        </w:tabs>
        <w:spacing w:after="0" w:line="240" w:lineRule="auto"/>
        <w:jc w:val="center"/>
        <w:rPr>
          <w:rFonts w:ascii="Times New Roman" w:hAnsi="Times New Roman" w:cs="Times New Roman"/>
          <w:b/>
          <w:sz w:val="32"/>
          <w:szCs w:val="24"/>
        </w:rPr>
      </w:pPr>
      <w:r w:rsidRPr="00395E8E">
        <w:rPr>
          <w:rFonts w:ascii="Times New Roman" w:hAnsi="Times New Roman" w:cs="Times New Roman"/>
          <w:b/>
          <w:sz w:val="32"/>
          <w:szCs w:val="24"/>
        </w:rPr>
        <w:t>ИНСТРУКЦИЯ</w:t>
      </w:r>
    </w:p>
    <w:p w:rsidR="00395E8E" w:rsidRPr="000632C1" w:rsidRDefault="000632C1" w:rsidP="00970CE9">
      <w:pPr>
        <w:tabs>
          <w:tab w:val="left" w:pos="284"/>
        </w:tabs>
        <w:spacing w:after="0" w:line="240" w:lineRule="auto"/>
        <w:jc w:val="center"/>
        <w:rPr>
          <w:rFonts w:ascii="Times New Roman" w:hAnsi="Times New Roman" w:cs="Times New Roman"/>
          <w:b/>
          <w:sz w:val="48"/>
        </w:rPr>
      </w:pPr>
      <w:r w:rsidRPr="000632C1">
        <w:rPr>
          <w:rFonts w:ascii="Times New Roman" w:hAnsi="Times New Roman" w:cs="Times New Roman"/>
          <w:b/>
          <w:sz w:val="32"/>
        </w:rPr>
        <w:t xml:space="preserve">по охране труда </w:t>
      </w:r>
      <w:r w:rsidR="00604C5A" w:rsidRPr="00604C5A">
        <w:rPr>
          <w:rFonts w:ascii="Times New Roman" w:hAnsi="Times New Roman" w:cs="Times New Roman"/>
          <w:b/>
          <w:sz w:val="32"/>
        </w:rPr>
        <w:t>при проведении занятий на спортивной площадке</w:t>
      </w:r>
    </w:p>
    <w:p w:rsidR="00286B7C" w:rsidRPr="00395E8E" w:rsidRDefault="00286B7C" w:rsidP="00932C40">
      <w:pPr>
        <w:tabs>
          <w:tab w:val="left" w:pos="284"/>
        </w:tabs>
        <w:spacing w:after="0" w:line="240" w:lineRule="auto"/>
        <w:jc w:val="center"/>
        <w:rPr>
          <w:rFonts w:ascii="Times New Roman" w:hAnsi="Times New Roman" w:cs="Times New Roman"/>
          <w:b/>
          <w:sz w:val="32"/>
          <w:szCs w:val="24"/>
        </w:rPr>
      </w:pPr>
      <w:r>
        <w:rPr>
          <w:rFonts w:ascii="Times New Roman" w:hAnsi="Times New Roman" w:cs="Times New Roman"/>
          <w:b/>
          <w:sz w:val="32"/>
        </w:rPr>
        <w:t>ИОТ-0</w:t>
      </w:r>
      <w:r w:rsidR="00E93B77">
        <w:rPr>
          <w:rFonts w:ascii="Times New Roman" w:hAnsi="Times New Roman" w:cs="Times New Roman"/>
          <w:b/>
          <w:sz w:val="32"/>
        </w:rPr>
        <w:t>2</w:t>
      </w:r>
      <w:r w:rsidR="00604C5A">
        <w:rPr>
          <w:rFonts w:ascii="Times New Roman" w:hAnsi="Times New Roman" w:cs="Times New Roman"/>
          <w:b/>
          <w:sz w:val="32"/>
        </w:rPr>
        <w:t>5</w:t>
      </w:r>
      <w:r>
        <w:rPr>
          <w:rFonts w:ascii="Times New Roman" w:hAnsi="Times New Roman" w:cs="Times New Roman"/>
          <w:b/>
          <w:sz w:val="32"/>
        </w:rPr>
        <w:t>-202</w:t>
      </w:r>
      <w:r w:rsidR="003C1849">
        <w:rPr>
          <w:rFonts w:ascii="Times New Roman" w:hAnsi="Times New Roman" w:cs="Times New Roman"/>
          <w:b/>
          <w:sz w:val="32"/>
        </w:rPr>
        <w:t>3</w:t>
      </w:r>
    </w:p>
    <w:p w:rsidR="00395E8E" w:rsidRPr="001815A6" w:rsidRDefault="00395E8E" w:rsidP="00932C4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1. Общие требования охраны труда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604C5A">
        <w:rPr>
          <w:rFonts w:ascii="Times New Roman" w:hAnsi="Times New Roman" w:cs="Times New Roman"/>
          <w:sz w:val="24"/>
          <w:szCs w:val="24"/>
        </w:rPr>
        <w:t xml:space="preserve">. Настоящая инструкция по охране труда при проведении занятий на спортивной площадке разработана в соответствии с Приказом Минтруда России от 29 октября 2021 года N 772н «Об утверждении основных требований к порядку разработки и содержанию правил и инструкций по охране труда», вступившим в силу 1 марта 2022 года; Постановлениями Главного государственного санитарного врача России от 28.09.2020г № 28 «06 утверждении СП 2.4.3648-20 «Санитарно-эпидемиологические </w:t>
      </w:r>
      <w:r w:rsidR="00D80638">
        <w:rPr>
          <w:rFonts w:ascii="Times New Roman" w:hAnsi="Times New Roman" w:cs="Times New Roman"/>
          <w:sz w:val="24"/>
          <w:szCs w:val="24"/>
        </w:rPr>
        <w:t>требо</w:t>
      </w:r>
      <w:r w:rsidRPr="00604C5A">
        <w:rPr>
          <w:rFonts w:ascii="Times New Roman" w:hAnsi="Times New Roman" w:cs="Times New Roman"/>
          <w:sz w:val="24"/>
          <w:szCs w:val="24"/>
        </w:rPr>
        <w:t>вания к организациям воспитания и обучения, отдыха и оздоровления детей и молодежи» и от 28.01.2021г №2 «Об утверждении СанПиН 1 .2.3685-21 «Гигиенические нормативы и требования к обеспечению безопасности и (или) безвредности для человека факторов среды обитания»; разделом Х ТК РФ и иными нормативными правовыми актами по охране труда.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 Данная инструкции по охране тру</w:t>
      </w:r>
      <w:r w:rsidR="00D80638">
        <w:rPr>
          <w:rFonts w:ascii="Times New Roman" w:hAnsi="Times New Roman" w:cs="Times New Roman"/>
          <w:sz w:val="24"/>
          <w:szCs w:val="24"/>
        </w:rPr>
        <w:t>д</w:t>
      </w:r>
      <w:r w:rsidRPr="00604C5A">
        <w:rPr>
          <w:rFonts w:ascii="Times New Roman" w:hAnsi="Times New Roman" w:cs="Times New Roman"/>
          <w:sz w:val="24"/>
          <w:szCs w:val="24"/>
        </w:rPr>
        <w:t>а на спортивной п</w:t>
      </w:r>
      <w:r w:rsidR="00D80638">
        <w:rPr>
          <w:rFonts w:ascii="Times New Roman" w:hAnsi="Times New Roman" w:cs="Times New Roman"/>
          <w:sz w:val="24"/>
          <w:szCs w:val="24"/>
        </w:rPr>
        <w:t>л</w:t>
      </w:r>
      <w:r w:rsidRPr="00604C5A">
        <w:rPr>
          <w:rFonts w:ascii="Times New Roman" w:hAnsi="Times New Roman" w:cs="Times New Roman"/>
          <w:sz w:val="24"/>
          <w:szCs w:val="24"/>
        </w:rPr>
        <w:t>оща</w:t>
      </w:r>
      <w:r w:rsidR="00D80638">
        <w:rPr>
          <w:rFonts w:ascii="Times New Roman" w:hAnsi="Times New Roman" w:cs="Times New Roman"/>
          <w:sz w:val="24"/>
          <w:szCs w:val="24"/>
        </w:rPr>
        <w:t>д</w:t>
      </w:r>
      <w:r w:rsidRPr="00604C5A">
        <w:rPr>
          <w:rFonts w:ascii="Times New Roman" w:hAnsi="Times New Roman" w:cs="Times New Roman"/>
          <w:sz w:val="24"/>
          <w:szCs w:val="24"/>
        </w:rPr>
        <w:t xml:space="preserve">ке устанавливает требования охраны труда перед началом, </w:t>
      </w:r>
      <w:proofErr w:type="gramStart"/>
      <w:r w:rsidRPr="00604C5A">
        <w:rPr>
          <w:rFonts w:ascii="Times New Roman" w:hAnsi="Times New Roman" w:cs="Times New Roman"/>
          <w:sz w:val="24"/>
          <w:szCs w:val="24"/>
        </w:rPr>
        <w:t>во время</w:t>
      </w:r>
      <w:proofErr w:type="gramEnd"/>
      <w:r w:rsidRPr="00604C5A">
        <w:rPr>
          <w:rFonts w:ascii="Times New Roman" w:hAnsi="Times New Roman" w:cs="Times New Roman"/>
          <w:sz w:val="24"/>
          <w:szCs w:val="24"/>
        </w:rPr>
        <w:t xml:space="preserve"> и по окончании осуществления образовательной деятельности на спортивной площадке, стадионе школы, обозначает безопасные методы и приемы работ, а также </w:t>
      </w:r>
      <w:r w:rsidR="00D80638">
        <w:rPr>
          <w:rFonts w:ascii="Times New Roman" w:hAnsi="Times New Roman" w:cs="Times New Roman"/>
          <w:sz w:val="24"/>
          <w:szCs w:val="24"/>
        </w:rPr>
        <w:t>треб</w:t>
      </w:r>
      <w:r w:rsidRPr="00604C5A">
        <w:rPr>
          <w:rFonts w:ascii="Times New Roman" w:hAnsi="Times New Roman" w:cs="Times New Roman"/>
          <w:sz w:val="24"/>
          <w:szCs w:val="24"/>
        </w:rPr>
        <w:t>ования охраны труда в возможных авари</w:t>
      </w:r>
      <w:r w:rsidR="00D80638">
        <w:rPr>
          <w:rFonts w:ascii="Times New Roman" w:hAnsi="Times New Roman" w:cs="Times New Roman"/>
          <w:sz w:val="24"/>
          <w:szCs w:val="24"/>
        </w:rPr>
        <w:t>й</w:t>
      </w:r>
      <w:r w:rsidRPr="00604C5A">
        <w:rPr>
          <w:rFonts w:ascii="Times New Roman" w:hAnsi="Times New Roman" w:cs="Times New Roman"/>
          <w:sz w:val="24"/>
          <w:szCs w:val="24"/>
        </w:rPr>
        <w:t>ных ситуациях.</w:t>
      </w:r>
    </w:p>
    <w:p w:rsidR="00604C5A" w:rsidRPr="00604C5A" w:rsidRDefault="00D80638"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sidR="00604C5A" w:rsidRPr="00604C5A">
        <w:rPr>
          <w:rFonts w:ascii="Times New Roman" w:hAnsi="Times New Roman" w:cs="Times New Roman"/>
          <w:sz w:val="24"/>
          <w:szCs w:val="24"/>
        </w:rPr>
        <w:t>. Ответственным за соблюдение норм и требований охраны труда на спортивной площадке является учитель физкультуры, непосредственно проводящий занятия.</w:t>
      </w:r>
    </w:p>
    <w:p w:rsidR="00604C5A" w:rsidRPr="00604C5A" w:rsidRDefault="00D80638" w:rsidP="00D80638">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00604C5A" w:rsidRPr="00604C5A">
        <w:rPr>
          <w:rFonts w:ascii="Times New Roman" w:hAnsi="Times New Roman" w:cs="Times New Roman"/>
          <w:sz w:val="24"/>
          <w:szCs w:val="24"/>
        </w:rPr>
        <w:t xml:space="preserve">. Учитель физкультуры проводит в начале года с детьми </w:t>
      </w:r>
      <w:r w:rsidR="00604C5A" w:rsidRPr="00D80638">
        <w:rPr>
          <w:rFonts w:ascii="Times New Roman" w:hAnsi="Times New Roman" w:cs="Times New Roman"/>
          <w:sz w:val="24"/>
          <w:szCs w:val="24"/>
        </w:rPr>
        <w:t xml:space="preserve">вводный </w:t>
      </w:r>
      <w:r w:rsidRPr="00D80638">
        <w:rPr>
          <w:rFonts w:ascii="Times New Roman" w:hAnsi="Times New Roman" w:cs="Times New Roman"/>
          <w:sz w:val="24"/>
          <w:szCs w:val="24"/>
        </w:rPr>
        <w:t>инструктаж</w:t>
      </w:r>
      <w:r w:rsidR="00604C5A" w:rsidRPr="00D80638">
        <w:rPr>
          <w:rFonts w:ascii="Times New Roman" w:hAnsi="Times New Roman" w:cs="Times New Roman"/>
          <w:sz w:val="24"/>
          <w:szCs w:val="24"/>
        </w:rPr>
        <w:t xml:space="preserve"> по физкультуре</w:t>
      </w:r>
      <w:r w:rsidR="00604C5A" w:rsidRPr="00604C5A">
        <w:rPr>
          <w:rFonts w:ascii="Times New Roman" w:hAnsi="Times New Roman" w:cs="Times New Roman"/>
          <w:sz w:val="24"/>
          <w:szCs w:val="24"/>
        </w:rPr>
        <w:t>, повторные и первичные инструктажи с внесением записей в журнал инструктажа обучающихся, а также текущие инструктажи перед изучением новых тем и использованием спортивных снарядов детьми впервые.</w:t>
      </w:r>
    </w:p>
    <w:p w:rsidR="00604C5A" w:rsidRPr="00D80638" w:rsidRDefault="00604C5A" w:rsidP="00604C5A">
      <w:pPr>
        <w:tabs>
          <w:tab w:val="left" w:pos="284"/>
          <w:tab w:val="left" w:pos="567"/>
        </w:tabs>
        <w:spacing w:after="0" w:line="240" w:lineRule="auto"/>
        <w:jc w:val="both"/>
        <w:rPr>
          <w:rFonts w:ascii="Times New Roman" w:hAnsi="Times New Roman" w:cs="Times New Roman"/>
          <w:sz w:val="24"/>
          <w:szCs w:val="24"/>
          <w:u w:val="single"/>
        </w:rPr>
      </w:pPr>
      <w:r w:rsidRPr="00604C5A">
        <w:rPr>
          <w:rFonts w:ascii="Times New Roman" w:hAnsi="Times New Roman" w:cs="Times New Roman"/>
          <w:sz w:val="24"/>
          <w:szCs w:val="24"/>
        </w:rPr>
        <w:t xml:space="preserve">1.5. </w:t>
      </w:r>
      <w:r w:rsidRPr="00604C5A">
        <w:rPr>
          <w:rFonts w:ascii="Times New Roman" w:hAnsi="Times New Roman" w:cs="Times New Roman"/>
          <w:sz w:val="24"/>
          <w:szCs w:val="24"/>
          <w:u w:val="single" w:color="000000"/>
        </w:rPr>
        <w:t xml:space="preserve">В целях </w:t>
      </w:r>
      <w:r w:rsidR="00D80638">
        <w:rPr>
          <w:rFonts w:ascii="Times New Roman" w:hAnsi="Times New Roman" w:cs="Times New Roman"/>
          <w:sz w:val="24"/>
          <w:szCs w:val="24"/>
          <w:u w:val="single" w:color="000000"/>
        </w:rPr>
        <w:t>соблюдения требования охраны труда</w:t>
      </w:r>
      <w:r w:rsidRPr="00604C5A">
        <w:rPr>
          <w:rFonts w:ascii="Times New Roman" w:hAnsi="Times New Roman" w:cs="Times New Roman"/>
          <w:sz w:val="24"/>
          <w:szCs w:val="24"/>
          <w:u w:val="single" w:color="000000"/>
        </w:rPr>
        <w:t xml:space="preserve"> на </w:t>
      </w:r>
      <w:r w:rsidRPr="00D80638">
        <w:rPr>
          <w:rFonts w:ascii="Times New Roman" w:hAnsi="Times New Roman" w:cs="Times New Roman"/>
          <w:sz w:val="24"/>
          <w:szCs w:val="24"/>
          <w:u w:val="single"/>
        </w:rPr>
        <w:t>спортивной</w:t>
      </w:r>
      <w:r w:rsidR="00D80638" w:rsidRPr="00D80638">
        <w:rPr>
          <w:rFonts w:ascii="Times New Roman" w:hAnsi="Times New Roman" w:cs="Times New Roman"/>
          <w:sz w:val="24"/>
          <w:szCs w:val="24"/>
          <w:u w:val="single"/>
        </w:rPr>
        <w:t xml:space="preserve"> </w:t>
      </w:r>
      <w:r w:rsidR="00D80638" w:rsidRPr="00D80638">
        <w:rPr>
          <w:rFonts w:ascii="Times New Roman" w:hAnsi="Times New Roman" w:cs="Times New Roman"/>
          <w:noProof/>
          <w:sz w:val="24"/>
          <w:szCs w:val="24"/>
          <w:u w:val="single"/>
          <w:lang w:eastAsia="ru-RU"/>
        </w:rPr>
        <w:t>площадке необходимо:</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требования охраны труда и производственной санитарии, инструкции по охране труда, инструкцию по охране жизни и здоровья обучающихся; </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обеспечивать режим соблюдения норм и правил по охране труда и безопасности жизнедеятельности обучающихся во время занятий по физической культуре; </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соблюдать правила личной гигиены; </w:t>
      </w:r>
    </w:p>
    <w:p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знать порядок действий при возникновении чрезвычайной ситуации;</w:t>
      </w:r>
    </w:p>
    <w:p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знать месторасположение аптечки;</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w:t>
      </w:r>
      <w:r w:rsidR="00D80638">
        <w:rPr>
          <w:rFonts w:ascii="Times New Roman" w:hAnsi="Times New Roman" w:cs="Times New Roman"/>
          <w:sz w:val="24"/>
          <w:szCs w:val="24"/>
        </w:rPr>
        <w:t xml:space="preserve"> инструкцию по охране труда для учителя физкультуры;</w:t>
      </w:r>
    </w:p>
    <w:p w:rsidR="00D80638"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w:t>
      </w:r>
      <w:r w:rsidR="00D80638">
        <w:rPr>
          <w:rFonts w:ascii="Times New Roman" w:hAnsi="Times New Roman" w:cs="Times New Roman"/>
          <w:sz w:val="24"/>
          <w:szCs w:val="24"/>
        </w:rPr>
        <w:t xml:space="preserve"> должностную инструкцию учителя физкультуры;</w:t>
      </w:r>
    </w:p>
    <w:p w:rsidR="00604C5A" w:rsidRPr="00604C5A" w:rsidRDefault="00604C5A" w:rsidP="00604C5A">
      <w:pPr>
        <w:numPr>
          <w:ilvl w:val="1"/>
          <w:numId w:val="12"/>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 Правила внутреннего трудового распорядка, Правила внутреннего распорядка обучающихся, Устав общеобразовательной организации.</w:t>
      </w:r>
    </w:p>
    <w:p w:rsidR="00604C5A" w:rsidRPr="00604C5A" w:rsidRDefault="00D80638" w:rsidP="00D80638">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604C5A" w:rsidRPr="00604C5A">
        <w:rPr>
          <w:rFonts w:ascii="Times New Roman" w:hAnsi="Times New Roman" w:cs="Times New Roman"/>
          <w:sz w:val="24"/>
          <w:szCs w:val="24"/>
        </w:rPr>
        <w:t xml:space="preserve">. </w:t>
      </w:r>
      <w:r w:rsidR="00604C5A" w:rsidRPr="00D80638">
        <w:rPr>
          <w:rFonts w:ascii="Times New Roman" w:hAnsi="Times New Roman" w:cs="Times New Roman"/>
          <w:sz w:val="24"/>
          <w:szCs w:val="24"/>
          <w:u w:val="single"/>
        </w:rPr>
        <w:t>Перечень профессиональных рисков и опасностей при работе на спортивной площадке:</w:t>
      </w:r>
      <w:r w:rsidR="00604C5A" w:rsidRPr="00D80638">
        <w:rPr>
          <w:rFonts w:ascii="Times New Roman" w:hAnsi="Times New Roman" w:cs="Times New Roman"/>
          <w:noProof/>
          <w:sz w:val="24"/>
          <w:szCs w:val="24"/>
          <w:u w:val="single"/>
          <w:lang w:eastAsia="ru-RU"/>
        </w:rPr>
        <w:drawing>
          <wp:inline distT="0" distB="0" distL="0" distR="0" wp14:anchorId="2149ABF1" wp14:editId="22560CF3">
            <wp:extent cx="10160" cy="1016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6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неаккуратном выполнении упражнений на спортивных снарядах, а также на спортивном оборудовании, имеющем дефекты тли недостаточно закрепленном; </w:t>
      </w:r>
    </w:p>
    <w:p w:rsidR="00604C5A" w:rsidRPr="00604C5A"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lastRenderedPageBreak/>
        <w:t>травмирование</w:t>
      </w:r>
      <w:proofErr w:type="spellEnd"/>
      <w:r w:rsidRPr="00604C5A">
        <w:rPr>
          <w:rFonts w:ascii="Times New Roman" w:hAnsi="Times New Roman" w:cs="Times New Roman"/>
          <w:sz w:val="24"/>
          <w:szCs w:val="24"/>
        </w:rPr>
        <w:t xml:space="preserve"> при неаккуратном обращении со спортивным инвентарем;</w:t>
      </w:r>
    </w:p>
    <w:p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беге и прыжках; </w:t>
      </w:r>
    </w:p>
    <w:p w:rsidR="00D80638"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proofErr w:type="spellStart"/>
      <w:r w:rsidRPr="00604C5A">
        <w:rPr>
          <w:rFonts w:ascii="Times New Roman" w:hAnsi="Times New Roman" w:cs="Times New Roman"/>
          <w:sz w:val="24"/>
          <w:szCs w:val="24"/>
        </w:rPr>
        <w:t>травмирование</w:t>
      </w:r>
      <w:proofErr w:type="spellEnd"/>
      <w:r w:rsidRPr="00604C5A">
        <w:rPr>
          <w:rFonts w:ascii="Times New Roman" w:hAnsi="Times New Roman" w:cs="Times New Roman"/>
          <w:sz w:val="24"/>
          <w:szCs w:val="24"/>
        </w:rPr>
        <w:t xml:space="preserve"> при наличии стекла, камней, проволоки и других травмирующих факторов на спортивной площадке;</w:t>
      </w:r>
    </w:p>
    <w:p w:rsidR="00604C5A" w:rsidRPr="00604C5A" w:rsidRDefault="00604C5A" w:rsidP="00604C5A">
      <w:pPr>
        <w:numPr>
          <w:ilvl w:val="2"/>
          <w:numId w:val="14"/>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перенапряжение голосового анализатора.</w:t>
      </w:r>
    </w:p>
    <w:p w:rsidR="00D80638" w:rsidRDefault="00604C5A" w:rsidP="00604C5A">
      <w:pPr>
        <w:tabs>
          <w:tab w:val="left" w:pos="284"/>
          <w:tab w:val="left" w:pos="567"/>
        </w:tabs>
        <w:spacing w:after="0" w:line="240" w:lineRule="auto"/>
        <w:jc w:val="both"/>
        <w:rPr>
          <w:rFonts w:ascii="Times New Roman" w:hAnsi="Times New Roman" w:cs="Times New Roman"/>
          <w:noProof/>
          <w:sz w:val="24"/>
          <w:szCs w:val="24"/>
          <w:lang w:eastAsia="ru-RU"/>
        </w:rPr>
      </w:pPr>
      <w:r w:rsidRPr="00604C5A">
        <w:rPr>
          <w:rFonts w:ascii="Times New Roman" w:hAnsi="Times New Roman" w:cs="Times New Roman"/>
          <w:sz w:val="24"/>
          <w:szCs w:val="24"/>
        </w:rPr>
        <w:t>1.7. На спортивной площадке необходимо находиться в спортивной одежде по сезону и удобной спортивной обув</w:t>
      </w:r>
      <w:r w:rsidR="00D80638">
        <w:rPr>
          <w:rFonts w:ascii="Times New Roman" w:hAnsi="Times New Roman" w:cs="Times New Roman"/>
          <w:sz w:val="24"/>
          <w:szCs w:val="24"/>
        </w:rPr>
        <w:t>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w:t>
      </w:r>
      <w:r w:rsidR="00D80638">
        <w:rPr>
          <w:rFonts w:ascii="Times New Roman" w:hAnsi="Times New Roman" w:cs="Times New Roman"/>
          <w:sz w:val="24"/>
          <w:szCs w:val="24"/>
        </w:rPr>
        <w:t>8</w:t>
      </w:r>
      <w:r w:rsidRPr="00604C5A">
        <w:rPr>
          <w:rFonts w:ascii="Times New Roman" w:hAnsi="Times New Roman" w:cs="Times New Roman"/>
          <w:sz w:val="24"/>
          <w:szCs w:val="24"/>
        </w:rPr>
        <w:t xml:space="preserve">. Для оказания оперативной помощи при </w:t>
      </w:r>
      <w:proofErr w:type="spellStart"/>
      <w:r w:rsidR="00D80638" w:rsidRPr="00604C5A">
        <w:rPr>
          <w:rFonts w:ascii="Times New Roman" w:hAnsi="Times New Roman" w:cs="Times New Roman"/>
          <w:sz w:val="24"/>
          <w:szCs w:val="24"/>
        </w:rPr>
        <w:t>травмирован</w:t>
      </w:r>
      <w:r w:rsidR="00D80638">
        <w:rPr>
          <w:rFonts w:ascii="Times New Roman" w:hAnsi="Times New Roman" w:cs="Times New Roman"/>
          <w:sz w:val="24"/>
          <w:szCs w:val="24"/>
        </w:rPr>
        <w:t>ий</w:t>
      </w:r>
      <w:proofErr w:type="spellEnd"/>
      <w:r w:rsidRPr="00604C5A">
        <w:rPr>
          <w:rFonts w:ascii="Times New Roman" w:hAnsi="Times New Roman" w:cs="Times New Roman"/>
          <w:sz w:val="24"/>
          <w:szCs w:val="24"/>
        </w:rPr>
        <w:t xml:space="preserve"> должна иметься аптечка первой помощи.</w:t>
      </w:r>
    </w:p>
    <w:p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В случае </w:t>
      </w:r>
      <w:proofErr w:type="spellStart"/>
      <w:r w:rsidRPr="00604C5A">
        <w:rPr>
          <w:rFonts w:ascii="Times New Roman" w:hAnsi="Times New Roman" w:cs="Times New Roman"/>
          <w:sz w:val="24"/>
          <w:szCs w:val="24"/>
        </w:rPr>
        <w:t>травмирования</w:t>
      </w:r>
      <w:proofErr w:type="spellEnd"/>
      <w:r w:rsidRPr="00604C5A">
        <w:rPr>
          <w:rFonts w:ascii="Times New Roman" w:hAnsi="Times New Roman" w:cs="Times New Roman"/>
          <w:sz w:val="24"/>
          <w:szCs w:val="24"/>
        </w:rPr>
        <w:t xml:space="preserve"> уведомить непосредственного руководителя любым доступным способом в ближайшее время. При неисправности спортивного оборудования и инвентаря сообщить заместителю директора по административно-хозяйственной части и не использовать до устранения всех недостатков и получения разрешения.</w:t>
      </w:r>
    </w:p>
    <w:p w:rsidR="00604C5A" w:rsidRPr="00D80638"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u w:val="single"/>
        </w:rPr>
      </w:pPr>
      <w:r w:rsidRPr="00D80638">
        <w:rPr>
          <w:rFonts w:ascii="Times New Roman" w:hAnsi="Times New Roman" w:cs="Times New Roman"/>
          <w:sz w:val="24"/>
          <w:szCs w:val="24"/>
          <w:u w:val="single"/>
        </w:rPr>
        <w:t>В целях</w:t>
      </w:r>
      <w:r w:rsidR="00D80638" w:rsidRPr="00D80638">
        <w:rPr>
          <w:rFonts w:ascii="Times New Roman" w:hAnsi="Times New Roman" w:cs="Times New Roman"/>
          <w:sz w:val="24"/>
          <w:szCs w:val="24"/>
          <w:u w:val="single"/>
        </w:rPr>
        <w:t xml:space="preserve"> соблюдения правил л</w:t>
      </w:r>
      <w:r w:rsidRPr="00D80638">
        <w:rPr>
          <w:rFonts w:ascii="Times New Roman" w:hAnsi="Times New Roman" w:cs="Times New Roman"/>
          <w:sz w:val="24"/>
          <w:szCs w:val="24"/>
          <w:u w:val="single"/>
        </w:rPr>
        <w:t xml:space="preserve">ичной гигиены и эпидемиологических норм </w:t>
      </w:r>
      <w:proofErr w:type="gramStart"/>
      <w:r w:rsidRPr="00D80638">
        <w:rPr>
          <w:rFonts w:ascii="Times New Roman" w:hAnsi="Times New Roman" w:cs="Times New Roman"/>
          <w:sz w:val="24"/>
          <w:szCs w:val="24"/>
          <w:u w:val="single"/>
        </w:rPr>
        <w:t>пр</w:t>
      </w:r>
      <w:r w:rsidR="00D80638" w:rsidRPr="00D80638">
        <w:rPr>
          <w:rFonts w:ascii="Times New Roman" w:hAnsi="Times New Roman" w:cs="Times New Roman"/>
          <w:sz w:val="24"/>
          <w:szCs w:val="24"/>
          <w:u w:val="single"/>
        </w:rPr>
        <w:t>и п</w:t>
      </w:r>
      <w:r w:rsidRPr="00D80638">
        <w:rPr>
          <w:rFonts w:ascii="Times New Roman" w:hAnsi="Times New Roman" w:cs="Times New Roman"/>
          <w:sz w:val="24"/>
          <w:szCs w:val="24"/>
          <w:u w:val="single"/>
        </w:rPr>
        <w:t>роведени</w:t>
      </w:r>
      <w:r w:rsidR="00D80638" w:rsidRPr="00D80638">
        <w:rPr>
          <w:rFonts w:ascii="Times New Roman" w:hAnsi="Times New Roman" w:cs="Times New Roman"/>
          <w:sz w:val="24"/>
          <w:szCs w:val="24"/>
          <w:u w:val="single"/>
        </w:rPr>
        <w:t>й</w:t>
      </w:r>
      <w:proofErr w:type="gramEnd"/>
      <w:r w:rsidRPr="00D80638">
        <w:rPr>
          <w:rFonts w:ascii="Times New Roman" w:hAnsi="Times New Roman" w:cs="Times New Roman"/>
          <w:sz w:val="24"/>
          <w:szCs w:val="24"/>
          <w:u w:val="single"/>
        </w:rPr>
        <w:t xml:space="preserve"> занятий на спортивной площадке необходимо:</w:t>
      </w:r>
    </w:p>
    <w:p w:rsidR="00D80638"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находиться в спортивной одежде по сезону и удобной спортивной обув</w:t>
      </w:r>
      <w:r w:rsidR="00D80638">
        <w:rPr>
          <w:rFonts w:ascii="Times New Roman" w:hAnsi="Times New Roman" w:cs="Times New Roman"/>
          <w:sz w:val="24"/>
          <w:szCs w:val="24"/>
        </w:rPr>
        <w:t>и;</w:t>
      </w:r>
    </w:p>
    <w:p w:rsidR="00D80638"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мыть руки с мылом после соприкосновения с загрязненными предметами, перед началом и после занятия на спортивной площадке; </w:t>
      </w:r>
    </w:p>
    <w:p w:rsidR="00604C5A" w:rsidRPr="00604C5A"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не допускать приема пиши на спортивной площадке;</w:t>
      </w:r>
    </w:p>
    <w:p w:rsidR="00604C5A" w:rsidRPr="00604C5A" w:rsidRDefault="00604C5A" w:rsidP="00604C5A">
      <w:pPr>
        <w:numPr>
          <w:ilvl w:val="2"/>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соблюдать требования СП 243648-20, СанПиН 1.2.3685-21.</w:t>
      </w:r>
    </w:p>
    <w:p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Все положения данной инструкции обязательны для исполнения учителями физкультуры, инструкторами по физической культуре, иными педагогическими работниками, проводящими занятия, спортивные соревнования и игры, спортивные мероприятия с детьми общеобразовательной организации.</w:t>
      </w:r>
    </w:p>
    <w:p w:rsidR="00604C5A" w:rsidRPr="00604C5A" w:rsidRDefault="00604C5A" w:rsidP="00604C5A">
      <w:pPr>
        <w:numPr>
          <w:ilvl w:val="1"/>
          <w:numId w:val="13"/>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 xml:space="preserve">Педагогические работники, осуществляющие деятельность на спортивной площадке школы, допустившие нарушение или невыполнение </w:t>
      </w:r>
      <w:r w:rsidR="00D80638">
        <w:rPr>
          <w:rFonts w:ascii="Times New Roman" w:hAnsi="Times New Roman" w:cs="Times New Roman"/>
          <w:sz w:val="24"/>
          <w:szCs w:val="24"/>
        </w:rPr>
        <w:t>треб</w:t>
      </w:r>
      <w:r w:rsidRPr="00604C5A">
        <w:rPr>
          <w:rFonts w:ascii="Times New Roman" w:hAnsi="Times New Roman" w:cs="Times New Roman"/>
          <w:sz w:val="24"/>
          <w:szCs w:val="24"/>
        </w:rPr>
        <w:t>ований настоящей инструкции по охране труда, рассматриваются, как нарушители производственной дис</w:t>
      </w:r>
      <w:r w:rsidR="00D80638">
        <w:rPr>
          <w:rFonts w:ascii="Times New Roman" w:hAnsi="Times New Roman" w:cs="Times New Roman"/>
          <w:sz w:val="24"/>
          <w:szCs w:val="24"/>
        </w:rPr>
        <w:t>ц</w:t>
      </w:r>
      <w:r w:rsidRPr="00604C5A">
        <w:rPr>
          <w:rFonts w:ascii="Times New Roman" w:hAnsi="Times New Roman" w:cs="Times New Roman"/>
          <w:sz w:val="24"/>
          <w:szCs w:val="24"/>
        </w:rPr>
        <w:t>иплины и могут быть привлечены к дисциплинарной ответственности и прохождению внеочередной проверки знаний требований охраны труда, а в зависимости от последствий - и к уголовной; если нарушение повлекло материальный ущерб - к материальной ответственности в установленном порядке.</w:t>
      </w: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2. Требования охраны труда перед началом занятий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2.1. Удостовериться в наличии аптечки первой помощи и укомплектованности ее медикаментами и перевязочными средствами.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2.2. Возможность проведения занятий физической культурой в холодный период года на открытом воздухе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u w:val="single" w:color="000000"/>
        </w:rPr>
        <w:t>по климатическим зонам:</w:t>
      </w:r>
    </w:p>
    <w:tbl>
      <w:tblPr>
        <w:tblW w:w="9515" w:type="dxa"/>
        <w:tblInd w:w="58" w:type="dxa"/>
        <w:tblCellMar>
          <w:top w:w="28" w:type="dxa"/>
          <w:left w:w="51" w:type="dxa"/>
          <w:right w:w="51" w:type="dxa"/>
        </w:tblCellMar>
        <w:tblLook w:val="04A0" w:firstRow="1" w:lastRow="0" w:firstColumn="1" w:lastColumn="0" w:noHBand="0" w:noVBand="1"/>
      </w:tblPr>
      <w:tblGrid>
        <w:gridCol w:w="2828"/>
        <w:gridCol w:w="1714"/>
        <w:gridCol w:w="767"/>
        <w:gridCol w:w="2097"/>
        <w:gridCol w:w="6"/>
        <w:gridCol w:w="2103"/>
      </w:tblGrid>
      <w:tr w:rsidR="00C37A70" w:rsidRPr="00604C5A" w:rsidTr="00C37A70">
        <w:trPr>
          <w:trHeight w:val="461"/>
        </w:trPr>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Климатическая зона</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vMerge w:val="restart"/>
            <w:tcBorders>
              <w:top w:val="single" w:sz="4" w:space="0" w:color="auto"/>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Возраст обучающихся</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49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Температура воздуха: </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r>
      <w:tr w:rsidR="00C37A70" w:rsidRPr="00604C5A" w:rsidTr="00C37A70">
        <w:trPr>
          <w:trHeight w:val="460"/>
        </w:trPr>
        <w:tc>
          <w:tcPr>
            <w:tcW w:w="2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vMerge/>
            <w:tcBorders>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без ветра</w:t>
            </w:r>
          </w:p>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 xml:space="preserve">при скорости ветра до </w:t>
            </w:r>
            <w:r>
              <w:rPr>
                <w:rFonts w:ascii="Times New Roman" w:hAnsi="Times New Roman" w:cs="Times New Roman"/>
                <w:sz w:val="24"/>
                <w:szCs w:val="24"/>
              </w:rPr>
              <w:t>5</w:t>
            </w:r>
            <w:r w:rsidRPr="00604C5A">
              <w:rPr>
                <w:rFonts w:ascii="Times New Roman" w:hAnsi="Times New Roman" w:cs="Times New Roman"/>
                <w:sz w:val="24"/>
                <w:szCs w:val="24"/>
              </w:rPr>
              <w:t xml:space="preserve"> </w:t>
            </w:r>
            <w:r>
              <w:rPr>
                <w:rFonts w:ascii="Times New Roman" w:hAnsi="Times New Roman" w:cs="Times New Roman"/>
                <w:sz w:val="24"/>
                <w:szCs w:val="24"/>
              </w:rPr>
              <w:t>м/с</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при стрости ветра 6-1</w:t>
            </w:r>
            <w:r>
              <w:rPr>
                <w:rFonts w:ascii="Times New Roman" w:hAnsi="Times New Roman" w:cs="Times New Roman"/>
                <w:sz w:val="24"/>
                <w:szCs w:val="24"/>
              </w:rPr>
              <w:t>0 м/с</w:t>
            </w:r>
          </w:p>
        </w:tc>
      </w:tr>
      <w:tr w:rsidR="00C37A70" w:rsidRPr="00604C5A" w:rsidTr="00C37A70">
        <w:trPr>
          <w:trHeight w:val="187"/>
        </w:trPr>
        <w:tc>
          <w:tcPr>
            <w:tcW w:w="2828" w:type="dxa"/>
            <w:vMerge w:val="restart"/>
            <w:tcBorders>
              <w:top w:val="single" w:sz="4" w:space="0" w:color="auto"/>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Северная часть Российской Федерации</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-10-11</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C37A70" w:rsidRPr="00604C5A" w:rsidTr="00C37A70">
        <w:trPr>
          <w:trHeight w:val="49"/>
        </w:trPr>
        <w:tc>
          <w:tcPr>
            <w:tcW w:w="2828" w:type="dxa"/>
            <w:vMerge/>
            <w:tcBorders>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4" w:space="0" w:color="auto"/>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097"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c>
          <w:tcPr>
            <w:tcW w:w="2109" w:type="dxa"/>
            <w:gridSpan w:val="2"/>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w:t>
            </w:r>
          </w:p>
        </w:tc>
      </w:tr>
      <w:tr w:rsidR="00C37A70" w:rsidRPr="00604C5A" w:rsidTr="00C37A70">
        <w:trPr>
          <w:trHeight w:val="248"/>
        </w:trPr>
        <w:tc>
          <w:tcPr>
            <w:tcW w:w="2828" w:type="dxa"/>
            <w:vMerge/>
            <w:tcBorders>
              <w:left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C37A70" w:rsidRPr="00604C5A" w:rsidTr="00C37A70">
        <w:trPr>
          <w:trHeight w:val="259"/>
        </w:trPr>
        <w:tc>
          <w:tcPr>
            <w:tcW w:w="2828" w:type="dxa"/>
            <w:vMerge/>
            <w:tcBorders>
              <w:left w:val="single" w:sz="4" w:space="0" w:color="auto"/>
              <w:bottom w:val="single" w:sz="4" w:space="0" w:color="auto"/>
              <w:right w:val="single" w:sz="4" w:space="0" w:color="auto"/>
            </w:tcBorders>
            <w:shd w:val="clear" w:color="auto" w:fill="auto"/>
            <w:vAlign w:val="center"/>
          </w:tcPr>
          <w:p w:rsidR="00C37A70" w:rsidRPr="00604C5A" w:rsidRDefault="00C37A70"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-10</w:t>
            </w:r>
          </w:p>
        </w:tc>
      </w:tr>
      <w:tr w:rsidR="00D80638" w:rsidRPr="00604C5A" w:rsidTr="00C37A70">
        <w:trPr>
          <w:trHeight w:val="259"/>
        </w:trPr>
        <w:tc>
          <w:tcPr>
            <w:tcW w:w="2828"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t>Заполярье</w:t>
            </w: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-11-13</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-7-9</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-4-5</w:t>
            </w:r>
          </w:p>
        </w:tc>
      </w:tr>
      <w:tr w:rsidR="00D80638" w:rsidRPr="00604C5A" w:rsidTr="00C37A70">
        <w:trPr>
          <w:trHeight w:val="248"/>
        </w:trPr>
        <w:tc>
          <w:tcPr>
            <w:tcW w:w="2828" w:type="dxa"/>
            <w:vMerge/>
            <w:tcBorders>
              <w:top w:val="nil"/>
              <w:left w:val="single" w:sz="2" w:space="0" w:color="000000"/>
              <w:bottom w:val="nil"/>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D80638" w:rsidRPr="00604C5A" w:rsidTr="00C37A70">
        <w:trPr>
          <w:trHeight w:val="259"/>
        </w:trPr>
        <w:tc>
          <w:tcPr>
            <w:tcW w:w="2828" w:type="dxa"/>
            <w:vMerge/>
            <w:tcBorders>
              <w:top w:val="nil"/>
              <w:left w:val="single" w:sz="2" w:space="0" w:color="000000"/>
              <w:bottom w:val="nil"/>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-18</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w:t>
            </w:r>
          </w:p>
        </w:tc>
      </w:tr>
      <w:tr w:rsidR="00D80638" w:rsidRPr="00604C5A" w:rsidTr="00C37A70">
        <w:trPr>
          <w:trHeight w:val="248"/>
        </w:trPr>
        <w:tc>
          <w:tcPr>
            <w:tcW w:w="2828" w:type="dxa"/>
            <w:vMerge/>
            <w:tcBorders>
              <w:top w:val="nil"/>
              <w:left w:val="single" w:sz="2" w:space="0" w:color="000000"/>
              <w:bottom w:val="single" w:sz="2" w:space="0" w:color="000000"/>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-21</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-18</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-13</w:t>
            </w:r>
          </w:p>
        </w:tc>
      </w:tr>
      <w:tr w:rsidR="00D80638" w:rsidRPr="00604C5A" w:rsidTr="00C37A70">
        <w:trPr>
          <w:trHeight w:val="259"/>
        </w:trPr>
        <w:tc>
          <w:tcPr>
            <w:tcW w:w="2828"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C37A70">
            <w:pPr>
              <w:tabs>
                <w:tab w:val="left" w:pos="284"/>
                <w:tab w:val="left" w:pos="567"/>
              </w:tabs>
              <w:spacing w:after="0" w:line="240" w:lineRule="auto"/>
              <w:jc w:val="center"/>
              <w:rPr>
                <w:rFonts w:ascii="Times New Roman" w:hAnsi="Times New Roman" w:cs="Times New Roman"/>
                <w:sz w:val="24"/>
                <w:szCs w:val="24"/>
              </w:rPr>
            </w:pPr>
            <w:r w:rsidRPr="00604C5A">
              <w:rPr>
                <w:rFonts w:ascii="Times New Roman" w:hAnsi="Times New Roman" w:cs="Times New Roman"/>
                <w:sz w:val="24"/>
                <w:szCs w:val="24"/>
              </w:rPr>
              <w:lastRenderedPageBreak/>
              <w:t>Средняя полоса Российской Федерации</w:t>
            </w: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до 12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04C5A" w:rsidRPr="00604C5A">
              <w:rPr>
                <w:rFonts w:ascii="Times New Roman" w:hAnsi="Times New Roman" w:cs="Times New Roman"/>
                <w:sz w:val="24"/>
                <w:szCs w:val="24"/>
              </w:rPr>
              <w:t>9</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-6</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w:t>
            </w:r>
          </w:p>
        </w:tc>
      </w:tr>
      <w:tr w:rsidR="00D80638" w:rsidRPr="00604C5A" w:rsidTr="00D80638">
        <w:trPr>
          <w:trHeight w:val="259"/>
        </w:trPr>
        <w:tc>
          <w:tcPr>
            <w:tcW w:w="2828" w:type="dxa"/>
            <w:vMerge/>
            <w:tcBorders>
              <w:top w:val="nil"/>
              <w:left w:val="single" w:sz="2" w:space="0" w:color="000000"/>
              <w:bottom w:val="nil"/>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12-13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w:t>
            </w:r>
          </w:p>
        </w:tc>
      </w:tr>
      <w:tr w:rsidR="00D80638" w:rsidRPr="00604C5A" w:rsidTr="00D80638">
        <w:trPr>
          <w:trHeight w:val="248"/>
        </w:trPr>
        <w:tc>
          <w:tcPr>
            <w:tcW w:w="2828" w:type="dxa"/>
            <w:vMerge/>
            <w:tcBorders>
              <w:top w:val="nil"/>
              <w:left w:val="single" w:sz="2" w:space="0" w:color="000000"/>
              <w:bottom w:val="nil"/>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14-15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-12</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-8</w:t>
            </w:r>
          </w:p>
        </w:tc>
      </w:tr>
      <w:tr w:rsidR="00D80638" w:rsidRPr="00604C5A" w:rsidTr="00D80638">
        <w:trPr>
          <w:trHeight w:val="259"/>
        </w:trPr>
        <w:tc>
          <w:tcPr>
            <w:tcW w:w="2828"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714"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16-17 лет</w:t>
            </w:r>
          </w:p>
        </w:tc>
        <w:tc>
          <w:tcPr>
            <w:tcW w:w="76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-16</w:t>
            </w:r>
          </w:p>
        </w:tc>
        <w:tc>
          <w:tcPr>
            <w:tcW w:w="209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9" w:type="dxa"/>
            <w:gridSpan w:val="2"/>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-10</w:t>
            </w:r>
          </w:p>
        </w:tc>
      </w:tr>
    </w:tbl>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 у</w:t>
      </w:r>
      <w:r w:rsidRPr="00604C5A">
        <w:rPr>
          <w:rFonts w:ascii="Times New Roman" w:hAnsi="Times New Roman" w:cs="Times New Roman"/>
          <w:sz w:val="24"/>
          <w:szCs w:val="24"/>
          <w:u w:val="single" w:color="000000"/>
        </w:rPr>
        <w:t>словиях м</w:t>
      </w:r>
      <w:r w:rsidRPr="00604C5A">
        <w:rPr>
          <w:rFonts w:ascii="Times New Roman" w:hAnsi="Times New Roman" w:cs="Times New Roman"/>
          <w:sz w:val="24"/>
          <w:szCs w:val="24"/>
        </w:rPr>
        <w:t>у</w:t>
      </w:r>
      <w:r w:rsidRPr="00604C5A">
        <w:rPr>
          <w:rFonts w:ascii="Times New Roman" w:hAnsi="Times New Roman" w:cs="Times New Roman"/>
          <w:sz w:val="24"/>
          <w:szCs w:val="24"/>
          <w:u w:val="single" w:color="000000"/>
        </w:rPr>
        <w:t>ссонного климата:</w:t>
      </w:r>
    </w:p>
    <w:tbl>
      <w:tblPr>
        <w:tblW w:w="9489" w:type="dxa"/>
        <w:tblInd w:w="70" w:type="dxa"/>
        <w:tblCellMar>
          <w:top w:w="28" w:type="dxa"/>
          <w:left w:w="51" w:type="dxa"/>
          <w:right w:w="115" w:type="dxa"/>
        </w:tblCellMar>
        <w:tblLook w:val="04A0" w:firstRow="1" w:lastRow="0" w:firstColumn="1" w:lastColumn="0" w:noHBand="0" w:noVBand="1"/>
      </w:tblPr>
      <w:tblGrid>
        <w:gridCol w:w="2391"/>
        <w:gridCol w:w="1511"/>
        <w:gridCol w:w="1607"/>
        <w:gridCol w:w="2108"/>
        <w:gridCol w:w="1872"/>
      </w:tblGrid>
      <w:tr w:rsidR="00C37A70" w:rsidRPr="00604C5A" w:rsidTr="00C37A70">
        <w:trPr>
          <w:trHeight w:val="461"/>
        </w:trPr>
        <w:tc>
          <w:tcPr>
            <w:tcW w:w="2391" w:type="dxa"/>
            <w:tcBorders>
              <w:top w:val="single" w:sz="4" w:space="0" w:color="auto"/>
              <w:left w:val="single" w:sz="4" w:space="0" w:color="auto"/>
              <w:bottom w:val="single" w:sz="4" w:space="0" w:color="auto"/>
              <w:right w:val="single" w:sz="4" w:space="0" w:color="auto"/>
            </w:tcBorders>
            <w:shd w:val="clear" w:color="auto" w:fill="auto"/>
          </w:tcPr>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C37A70">
              <w:rPr>
                <w:rFonts w:ascii="Times New Roman" w:hAnsi="Times New Roman" w:cs="Times New Roman"/>
                <w:sz w:val="24"/>
                <w:szCs w:val="24"/>
              </w:rPr>
              <w:t>Сезоны года</w:t>
            </w:r>
          </w:p>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4" w:space="0" w:color="auto"/>
              <w:bottom w:val="single" w:sz="2" w:space="0" w:color="000000"/>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Класс обучения</w:t>
            </w:r>
          </w:p>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Температура воздуха</w:t>
            </w:r>
            <w:r>
              <w:rPr>
                <w:rFonts w:ascii="Times New Roman" w:hAnsi="Times New Roman" w:cs="Times New Roman"/>
                <w:sz w:val="24"/>
                <w:szCs w:val="24"/>
              </w:rPr>
              <w:t xml:space="preserve">, </w:t>
            </w:r>
            <w:r>
              <w:rPr>
                <w:rFonts w:ascii="Times New Roman" w:hAnsi="Times New Roman" w:cs="Times New Roman"/>
                <w:sz w:val="24"/>
                <w:szCs w:val="24"/>
                <w:vertAlign w:val="superscript"/>
              </w:rPr>
              <w:t>0</w:t>
            </w:r>
            <w:r>
              <w:rPr>
                <w:rFonts w:ascii="Times New Roman" w:hAnsi="Times New Roman" w:cs="Times New Roman"/>
                <w:sz w:val="24"/>
                <w:szCs w:val="24"/>
              </w:rPr>
              <w:t>С</w:t>
            </w:r>
          </w:p>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2108"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Влажность воздуха: %</w:t>
            </w:r>
          </w:p>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C37A70">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Скорость ветра: </w:t>
            </w:r>
            <w:r>
              <w:rPr>
                <w:rFonts w:ascii="Times New Roman" w:hAnsi="Times New Roman" w:cs="Times New Roman"/>
                <w:sz w:val="24"/>
                <w:szCs w:val="24"/>
              </w:rPr>
              <w:t>м/</w:t>
            </w:r>
            <w:r w:rsidRPr="00604C5A">
              <w:rPr>
                <w:rFonts w:ascii="Times New Roman" w:hAnsi="Times New Roman" w:cs="Times New Roman"/>
                <w:sz w:val="24"/>
                <w:szCs w:val="24"/>
              </w:rPr>
              <w:t>с</w:t>
            </w:r>
          </w:p>
        </w:tc>
      </w:tr>
      <w:tr w:rsidR="00C37A70" w:rsidRPr="00604C5A" w:rsidTr="00ED1062">
        <w:trPr>
          <w:trHeight w:val="247"/>
        </w:trPr>
        <w:tc>
          <w:tcPr>
            <w:tcW w:w="2391" w:type="dxa"/>
            <w:vMerge w:val="restart"/>
            <w:tcBorders>
              <w:top w:val="single" w:sz="4" w:space="0" w:color="auto"/>
              <w:left w:val="single" w:sz="4" w:space="0" w:color="auto"/>
              <w:right w:val="single" w:sz="4" w:space="0" w:color="auto"/>
            </w:tcBorders>
            <w:shd w:val="clear" w:color="auto" w:fill="auto"/>
          </w:tcPr>
          <w:p w:rsidR="00C37A70" w:rsidRPr="00C37A70" w:rsidRDefault="00C37A70" w:rsidP="00604C5A">
            <w:pPr>
              <w:tabs>
                <w:tab w:val="left" w:pos="284"/>
                <w:tab w:val="left" w:pos="567"/>
              </w:tabs>
              <w:spacing w:after="0" w:line="240" w:lineRule="auto"/>
              <w:jc w:val="both"/>
              <w:rPr>
                <w:rFonts w:ascii="Times New Roman" w:hAnsi="Times New Roman" w:cs="Times New Roman"/>
                <w:sz w:val="24"/>
                <w:szCs w:val="24"/>
              </w:rPr>
            </w:pPr>
            <w:r w:rsidRPr="00C37A70">
              <w:rPr>
                <w:rFonts w:ascii="Times New Roman" w:hAnsi="Times New Roman" w:cs="Times New Roman"/>
                <w:sz w:val="24"/>
                <w:szCs w:val="24"/>
              </w:rPr>
              <w:t>Зима</w:t>
            </w:r>
          </w:p>
        </w:tc>
        <w:tc>
          <w:tcPr>
            <w:tcW w:w="1511" w:type="dxa"/>
            <w:tcBorders>
              <w:top w:val="single" w:sz="2" w:space="0" w:color="000000"/>
              <w:left w:val="single" w:sz="4" w:space="0" w:color="auto"/>
              <w:bottom w:val="single" w:sz="2" w:space="0" w:color="000000"/>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-1-7</w:t>
            </w:r>
          </w:p>
        </w:tc>
        <w:tc>
          <w:tcPr>
            <w:tcW w:w="2108"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0-75</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7A70" w:rsidRPr="00604C5A" w:rsidRDefault="00C37A70" w:rsidP="00C37A70">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&lt;2</w:t>
            </w:r>
          </w:p>
        </w:tc>
      </w:tr>
      <w:tr w:rsidR="00C37A70" w:rsidRPr="00604C5A" w:rsidTr="00ED1062">
        <w:trPr>
          <w:trHeight w:val="259"/>
        </w:trPr>
        <w:tc>
          <w:tcPr>
            <w:tcW w:w="2391" w:type="dxa"/>
            <w:vMerge/>
            <w:tcBorders>
              <w:left w:val="single" w:sz="4" w:space="0" w:color="auto"/>
              <w:bottom w:val="single" w:sz="4" w:space="0" w:color="auto"/>
              <w:right w:val="single" w:sz="4" w:space="0" w:color="auto"/>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4" w:space="0" w:color="auto"/>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-1-15</w:t>
            </w:r>
          </w:p>
        </w:tc>
        <w:tc>
          <w:tcPr>
            <w:tcW w:w="2108"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4" w:space="0" w:color="auto"/>
              <w:left w:val="single" w:sz="2" w:space="0" w:color="000000"/>
              <w:bottom w:val="single" w:sz="2" w:space="0" w:color="000000"/>
              <w:right w:val="single" w:sz="2" w:space="0" w:color="000000"/>
            </w:tcBorders>
            <w:shd w:val="clear" w:color="auto" w:fill="auto"/>
          </w:tcPr>
          <w:p w:rsidR="00C37A70"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&lt;5</w:t>
            </w:r>
          </w:p>
        </w:tc>
      </w:tr>
      <w:tr w:rsidR="00C37A70" w:rsidRPr="00604C5A" w:rsidTr="00C37A70">
        <w:trPr>
          <w:trHeight w:val="248"/>
        </w:trPr>
        <w:tc>
          <w:tcPr>
            <w:tcW w:w="2391" w:type="dxa"/>
            <w:vMerge w:val="restart"/>
            <w:tcBorders>
              <w:top w:val="single" w:sz="4" w:space="0" w:color="auto"/>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Весна</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0-7</w:t>
            </w:r>
          </w:p>
        </w:tc>
      </w:tr>
      <w:tr w:rsidR="00C37A70" w:rsidRPr="00604C5A" w:rsidTr="00C37A70">
        <w:trPr>
          <w:trHeight w:val="248"/>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Лето</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&lt;+25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&lt;60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2-6</w:t>
            </w:r>
          </w:p>
        </w:tc>
      </w:tr>
      <w:tr w:rsidR="00C37A70" w:rsidRPr="00604C5A"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&lt;+30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&lt;80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r w:rsidR="00C37A70" w:rsidRPr="00604C5A"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Осень</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&gt;+3</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0-75</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rsidTr="00C37A70">
        <w:trPr>
          <w:trHeight w:val="248"/>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C37A70"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r w:rsidR="00C37A70" w:rsidRPr="00604C5A"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Весеннее межсезонье</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0-3</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0-60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0-2</w:t>
            </w:r>
          </w:p>
        </w:tc>
      </w:tr>
      <w:tr w:rsidR="00C37A70" w:rsidRPr="00604C5A" w:rsidTr="00C37A70">
        <w:trPr>
          <w:trHeight w:val="248"/>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0-7</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0-6</w:t>
            </w:r>
          </w:p>
        </w:tc>
      </w:tr>
      <w:tr w:rsidR="00C37A70" w:rsidRPr="00604C5A" w:rsidTr="00C37A70">
        <w:trPr>
          <w:trHeight w:val="259"/>
        </w:trPr>
        <w:tc>
          <w:tcPr>
            <w:tcW w:w="239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Осеннее межсезонье</w:t>
            </w: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1-4</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0-5</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0-3</w:t>
            </w:r>
          </w:p>
        </w:tc>
      </w:tr>
      <w:tr w:rsidR="00C37A70" w:rsidRPr="00604C5A" w:rsidTr="00C37A70">
        <w:trPr>
          <w:trHeight w:val="259"/>
        </w:trPr>
        <w:tc>
          <w:tcPr>
            <w:tcW w:w="2391" w:type="dxa"/>
            <w:vMerge/>
            <w:tcBorders>
              <w:top w:val="nil"/>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p>
        </w:tc>
        <w:tc>
          <w:tcPr>
            <w:tcW w:w="1511"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5-11</w:t>
            </w:r>
          </w:p>
        </w:tc>
        <w:tc>
          <w:tcPr>
            <w:tcW w:w="1607"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0-10</w:t>
            </w:r>
          </w:p>
        </w:tc>
        <w:tc>
          <w:tcPr>
            <w:tcW w:w="2108"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0-00</w:t>
            </w:r>
          </w:p>
        </w:tc>
        <w:tc>
          <w:tcPr>
            <w:tcW w:w="1872" w:type="dxa"/>
            <w:tcBorders>
              <w:top w:val="single" w:sz="2" w:space="0" w:color="000000"/>
              <w:left w:val="single" w:sz="2" w:space="0" w:color="000000"/>
              <w:bottom w:val="single" w:sz="2" w:space="0" w:color="000000"/>
              <w:right w:val="single" w:sz="2" w:space="0" w:color="000000"/>
            </w:tcBorders>
            <w:shd w:val="clear" w:color="auto" w:fill="auto"/>
          </w:tcPr>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0-8</w:t>
            </w:r>
          </w:p>
        </w:tc>
      </w:tr>
    </w:tbl>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В дождливые, ветреные и морозные дни занятия физической культурой не проводятся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2.3. </w:t>
      </w:r>
      <w:r w:rsidRPr="00C37A70">
        <w:rPr>
          <w:rFonts w:ascii="Times New Roman" w:hAnsi="Times New Roman" w:cs="Times New Roman"/>
          <w:sz w:val="24"/>
          <w:szCs w:val="24"/>
          <w:u w:val="single"/>
        </w:rPr>
        <w:t>Перед началом занятий необход</w:t>
      </w:r>
      <w:r w:rsidR="00C37A70" w:rsidRPr="00C37A70">
        <w:rPr>
          <w:rFonts w:ascii="Times New Roman" w:hAnsi="Times New Roman" w:cs="Times New Roman"/>
          <w:sz w:val="24"/>
          <w:szCs w:val="24"/>
          <w:u w:val="single"/>
        </w:rPr>
        <w:t>имо п</w:t>
      </w:r>
      <w:r w:rsidRPr="00C37A70">
        <w:rPr>
          <w:rFonts w:ascii="Times New Roman" w:hAnsi="Times New Roman" w:cs="Times New Roman"/>
          <w:sz w:val="24"/>
          <w:szCs w:val="24"/>
          <w:u w:val="single"/>
        </w:rPr>
        <w:t>ровес</w:t>
      </w:r>
      <w:r w:rsidR="00C37A70" w:rsidRPr="00C37A70">
        <w:rPr>
          <w:rFonts w:ascii="Times New Roman" w:hAnsi="Times New Roman" w:cs="Times New Roman"/>
          <w:sz w:val="24"/>
          <w:szCs w:val="24"/>
          <w:u w:val="single"/>
        </w:rPr>
        <w:t>т</w:t>
      </w:r>
      <w:r w:rsidRPr="00C37A70">
        <w:rPr>
          <w:rFonts w:ascii="Times New Roman" w:hAnsi="Times New Roman" w:cs="Times New Roman"/>
          <w:sz w:val="24"/>
          <w:szCs w:val="24"/>
          <w:u w:val="single"/>
        </w:rPr>
        <w:t>и осмотр санитарного состояния спортивной площад</w:t>
      </w:r>
      <w:r w:rsidR="00C37A70" w:rsidRPr="00C37A70">
        <w:rPr>
          <w:rFonts w:ascii="Times New Roman" w:hAnsi="Times New Roman" w:cs="Times New Roman"/>
          <w:sz w:val="24"/>
          <w:szCs w:val="24"/>
          <w:u w:val="single"/>
        </w:rPr>
        <w:t>ки</w:t>
      </w:r>
      <w:r w:rsidR="00C37A70">
        <w:rPr>
          <w:rFonts w:ascii="Times New Roman" w:hAnsi="Times New Roman" w:cs="Times New Roman"/>
          <w:sz w:val="24"/>
          <w:szCs w:val="24"/>
          <w:u w:val="single"/>
        </w:rPr>
        <w:t>:</w:t>
      </w:r>
    </w:p>
    <w:p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спортивная площадка должна иметь полимерное или натуральное покрытие; </w:t>
      </w:r>
    </w:p>
    <w:p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полимерные покрытия должны иметь документы об оценке (подтверждения) соответствия; </w:t>
      </w:r>
    </w:p>
    <w:p w:rsid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 xml:space="preserve">оценить состояние беговых дорожек, спортивной площадки и футбольного поля, которые не должны быть сырыми и иметь дефекты; </w:t>
      </w:r>
    </w:p>
    <w:p w:rsidR="00604C5A" w:rsidRPr="00C37A70" w:rsidRDefault="00604C5A" w:rsidP="00C37A70">
      <w:pPr>
        <w:pStyle w:val="a5"/>
        <w:numPr>
          <w:ilvl w:val="0"/>
          <w:numId w:val="17"/>
        </w:numPr>
        <w:tabs>
          <w:tab w:val="left" w:pos="284"/>
          <w:tab w:val="left" w:pos="567"/>
        </w:tabs>
        <w:spacing w:after="0" w:line="240" w:lineRule="auto"/>
        <w:ind w:left="0" w:firstLine="0"/>
        <w:jc w:val="both"/>
        <w:rPr>
          <w:rFonts w:ascii="Times New Roman" w:hAnsi="Times New Roman" w:cs="Times New Roman"/>
          <w:sz w:val="24"/>
          <w:szCs w:val="24"/>
        </w:rPr>
      </w:pPr>
      <w:r w:rsidRPr="00C37A70">
        <w:rPr>
          <w:rFonts w:ascii="Times New Roman" w:hAnsi="Times New Roman" w:cs="Times New Roman"/>
          <w:sz w:val="24"/>
          <w:szCs w:val="24"/>
        </w:rPr>
        <w:t>не допускать наличия на спортивной площадке, стадионе, беговых дорожках битого стекла, проволоки, камней.</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2.4. Проверить количество песка, его рыхлость, а также отсутствие каких-либо посторонних предметов в прыжковых</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2.5. Необходимо проверить правильность установки и безопасность спортивного оборудования, проверить на устойчивость и исправность спортивны</w:t>
      </w:r>
      <w:r w:rsidR="00C37A70">
        <w:rPr>
          <w:rFonts w:ascii="Times New Roman" w:hAnsi="Times New Roman" w:cs="Times New Roman"/>
          <w:sz w:val="24"/>
          <w:szCs w:val="24"/>
        </w:rPr>
        <w:t>е</w:t>
      </w:r>
      <w:r w:rsidRPr="00604C5A">
        <w:rPr>
          <w:rFonts w:ascii="Times New Roman" w:hAnsi="Times New Roman" w:cs="Times New Roman"/>
          <w:sz w:val="24"/>
          <w:szCs w:val="24"/>
        </w:rPr>
        <w:t xml:space="preserve"> снаряд</w:t>
      </w:r>
      <w:r w:rsidR="00C37A70">
        <w:rPr>
          <w:rFonts w:ascii="Times New Roman" w:hAnsi="Times New Roman" w:cs="Times New Roman"/>
          <w:sz w:val="24"/>
          <w:szCs w:val="24"/>
        </w:rPr>
        <w:t>ы</w:t>
      </w:r>
      <w:r w:rsidRPr="00604C5A">
        <w:rPr>
          <w:rFonts w:ascii="Times New Roman" w:hAnsi="Times New Roman" w:cs="Times New Roman"/>
          <w:sz w:val="24"/>
          <w:szCs w:val="24"/>
        </w:rPr>
        <w:t xml:space="preserve"> и ин</w:t>
      </w:r>
      <w:r w:rsidR="00C37A70">
        <w:rPr>
          <w:rFonts w:ascii="Times New Roman" w:hAnsi="Times New Roman" w:cs="Times New Roman"/>
          <w:sz w:val="24"/>
          <w:szCs w:val="24"/>
        </w:rPr>
        <w:t>ое</w:t>
      </w:r>
      <w:r w:rsidRPr="00604C5A">
        <w:rPr>
          <w:rFonts w:ascii="Times New Roman" w:hAnsi="Times New Roman" w:cs="Times New Roman"/>
          <w:sz w:val="24"/>
          <w:szCs w:val="24"/>
        </w:rPr>
        <w:t xml:space="preserve"> спортивное оборудование с целью исключения </w:t>
      </w:r>
      <w:proofErr w:type="spellStart"/>
      <w:r w:rsidRPr="00604C5A">
        <w:rPr>
          <w:rFonts w:ascii="Times New Roman" w:hAnsi="Times New Roman" w:cs="Times New Roman"/>
          <w:sz w:val="24"/>
          <w:szCs w:val="24"/>
        </w:rPr>
        <w:t>травмоопасных</w:t>
      </w:r>
      <w:proofErr w:type="spellEnd"/>
      <w:r w:rsidRPr="00604C5A">
        <w:rPr>
          <w:rFonts w:ascii="Times New Roman" w:hAnsi="Times New Roman" w:cs="Times New Roman"/>
          <w:sz w:val="24"/>
          <w:szCs w:val="24"/>
        </w:rPr>
        <w:t xml:space="preserve"> ситуаций с обучающ</w:t>
      </w:r>
      <w:r w:rsidR="00C37A70">
        <w:rPr>
          <w:rFonts w:ascii="Times New Roman" w:hAnsi="Times New Roman" w:cs="Times New Roman"/>
          <w:sz w:val="24"/>
          <w:szCs w:val="24"/>
        </w:rPr>
        <w:t>и</w:t>
      </w:r>
      <w:r w:rsidRPr="00604C5A">
        <w:rPr>
          <w:rFonts w:ascii="Times New Roman" w:hAnsi="Times New Roman" w:cs="Times New Roman"/>
          <w:sz w:val="24"/>
          <w:szCs w:val="24"/>
        </w:rPr>
        <w:t>мися.</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2.6. В узлах и сочленениях спортивных снарядов не должно быть люфтов, качаний, прогибов. Гриф перекладины должен быть защищен, и не иметь ржавчины.</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2.7. Убедиться в целостности и исправности спортивного инвентаря с учётом требований к проводимому уроку, занятию, спортивному соревнованию или спортивной игре.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2.8. При подготовке к занятиям по спортивным играм необходимо проверить накачку мячей, натяжение волейбольной сетки, крепление баскетбольных щитов, устойчивость ворот.</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2.9. Приступать к образовательной деятельности на спортивной площадке разрешается при соответствии спортплощадки и спортивного оборудования гигиеническим нормативам, после выполнения подготовительных мероприятий и устранения всех недостатков и неисправностей.</w:t>
      </w:r>
    </w:p>
    <w:p w:rsidR="00604C5A" w:rsidRPr="00604C5A" w:rsidRDefault="00C37A70" w:rsidP="00604C5A">
      <w:pPr>
        <w:pStyle w:val="3"/>
        <w:tabs>
          <w:tab w:val="left" w:pos="284"/>
          <w:tab w:val="left" w:pos="567"/>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604C5A" w:rsidRPr="00604C5A">
        <w:rPr>
          <w:rFonts w:ascii="Times New Roman" w:hAnsi="Times New Roman" w:cs="Times New Roman"/>
          <w:color w:val="auto"/>
          <w:sz w:val="24"/>
          <w:szCs w:val="24"/>
        </w:rPr>
        <w:t>. Требования охраны труда во время занятий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 Физкультурные, физкультурно-оздоровительные мероприятия, массовые спортивные мероприятия, спортивные соревнования на спортивной площадке организуются с учетом возраста, физической подготовленности и состояния здоровья детей.</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lastRenderedPageBreak/>
        <w:t>3.2. 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w:t>
      </w:r>
      <w:r w:rsidR="00C37A70">
        <w:rPr>
          <w:rFonts w:ascii="Times New Roman" w:hAnsi="Times New Roman" w:cs="Times New Roman"/>
          <w:sz w:val="24"/>
          <w:szCs w:val="24"/>
        </w:rPr>
        <w:t>%</w:t>
      </w:r>
      <w:r w:rsidRPr="00604C5A">
        <w:rPr>
          <w:rFonts w:ascii="Times New Roman" w:hAnsi="Times New Roman" w:cs="Times New Roman"/>
          <w:sz w:val="24"/>
          <w:szCs w:val="24"/>
        </w:rPr>
        <w:t>.</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3.3. Обучающиеся должны находиться на спортивной площадке в спортивной одежде по сезону и удобной спортивно</w:t>
      </w:r>
      <w:r w:rsidR="00E83F8F">
        <w:rPr>
          <w:rFonts w:ascii="Times New Roman" w:hAnsi="Times New Roman" w:cs="Times New Roman"/>
          <w:sz w:val="24"/>
          <w:szCs w:val="24"/>
        </w:rPr>
        <w:t>й обуви.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3.4. На спортивных соревнованиях, проводимых на спортивной площадке школы, обеспечивается присутствие медицинских работников</w:t>
      </w:r>
      <w:r w:rsidR="00E83F8F">
        <w:rPr>
          <w:rFonts w:ascii="Times New Roman" w:hAnsi="Times New Roman" w:cs="Times New Roman"/>
          <w:sz w:val="24"/>
          <w:szCs w:val="24"/>
        </w:rPr>
        <w:t xml:space="preserve"> (инструктора п оказанию первой доврачебной помощи)</w:t>
      </w:r>
      <w:r w:rsidRPr="00604C5A">
        <w:rPr>
          <w:rFonts w:ascii="Times New Roman" w:hAnsi="Times New Roman" w:cs="Times New Roman"/>
          <w:sz w:val="24"/>
          <w:szCs w:val="24"/>
        </w:rPr>
        <w:t>.</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3.5. При изучении обучающимися новых тем по физической культуре, выполнении впервые упражнений с обучающимися проводятся соответствующие инструктажи с записью в журнале регистрации инструктажей, дети обучаются безопасным правилам выполнения упражнений.</w:t>
      </w:r>
    </w:p>
    <w:p w:rsidR="00E83F8F"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3.6. Во время осуществления </w:t>
      </w:r>
      <w:r w:rsidR="00E83F8F">
        <w:rPr>
          <w:rFonts w:ascii="Times New Roman" w:hAnsi="Times New Roman" w:cs="Times New Roman"/>
          <w:sz w:val="24"/>
          <w:szCs w:val="24"/>
        </w:rPr>
        <w:t>обр</w:t>
      </w:r>
      <w:r w:rsidRPr="00604C5A">
        <w:rPr>
          <w:rFonts w:ascii="Times New Roman" w:hAnsi="Times New Roman" w:cs="Times New Roman"/>
          <w:sz w:val="24"/>
          <w:szCs w:val="24"/>
        </w:rPr>
        <w:t xml:space="preserve">азовательной деятельности необходимо соблюдать порядок на спортивной площадке, не располагать на беговых дорожках и в местах выполнения упражнений вещи и спортивный инвентарь. </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3.7. Соблюдать правила эксплуатации спортивных снарядов, спортивного инвентаря, учитывая их конструктивные особенности.</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3.8. На спортивной площадке необходимо поддерживать дисциплину во время занятий по физкультуре, не разрешать обучающимся самовольно уходить с площадки без разрешения педагога, не оставлять обучающихся одних без контроля.</w:t>
      </w:r>
    </w:p>
    <w:p w:rsidR="00E83F8F"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3.9. Следить за правильным и безопасным выполнением упражнений обучающимися, осуществлять страховку, исключать конфликтные ситуации во время занятий и соревнований, возможность столкновения детей друг с другом. </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3.10. Использовать спортивный инвентарь и вспомогательное оборудование только по их прямому назначению, в строгом соответствии с инструкциями по эксплуатации.</w:t>
      </w:r>
    </w:p>
    <w:p w:rsidR="00604C5A" w:rsidRPr="00604C5A" w:rsidRDefault="00E83F8F"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04C5A" w:rsidRPr="00604C5A">
        <w:rPr>
          <w:rFonts w:ascii="Times New Roman" w:hAnsi="Times New Roman" w:cs="Times New Roman"/>
          <w:sz w:val="24"/>
          <w:szCs w:val="24"/>
        </w:rPr>
        <w:t xml:space="preserve">.11. </w:t>
      </w:r>
      <w:r w:rsidR="00604C5A" w:rsidRPr="00604C5A">
        <w:rPr>
          <w:rFonts w:ascii="Times New Roman" w:hAnsi="Times New Roman" w:cs="Times New Roman"/>
          <w:sz w:val="24"/>
          <w:szCs w:val="24"/>
          <w:u w:val="single" w:color="000000"/>
        </w:rPr>
        <w:t>На спо</w:t>
      </w:r>
      <w:r w:rsidR="00604C5A" w:rsidRPr="00604C5A">
        <w:rPr>
          <w:rFonts w:ascii="Times New Roman" w:hAnsi="Times New Roman" w:cs="Times New Roman"/>
          <w:sz w:val="24"/>
          <w:szCs w:val="24"/>
        </w:rPr>
        <w:t>ртивной</w:t>
      </w:r>
      <w:r>
        <w:rPr>
          <w:rFonts w:ascii="Times New Roman" w:hAnsi="Times New Roman" w:cs="Times New Roman"/>
          <w:sz w:val="24"/>
          <w:szCs w:val="24"/>
        </w:rPr>
        <w:t xml:space="preserve"> площадке запрещено:</w:t>
      </w:r>
    </w:p>
    <w:p w:rsidR="00604C5A" w:rsidRPr="00604C5A"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выполнять упражнения и действия на спортивных снарядах, противоречащие прямому предназначению данного спортивного оборудования;</w:t>
      </w:r>
    </w:p>
    <w:p w:rsidR="00E83F8F"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висеть на</w:t>
      </w:r>
      <w:r w:rsidRPr="00604C5A">
        <w:rPr>
          <w:rFonts w:ascii="Times New Roman" w:hAnsi="Times New Roman" w:cs="Times New Roman"/>
          <w:sz w:val="24"/>
          <w:szCs w:val="24"/>
        </w:rPr>
        <w:tab/>
      </w:r>
      <w:r w:rsidR="00E83F8F">
        <w:rPr>
          <w:rFonts w:ascii="Times New Roman" w:hAnsi="Times New Roman" w:cs="Times New Roman"/>
          <w:sz w:val="24"/>
          <w:szCs w:val="24"/>
        </w:rPr>
        <w:t>футб</w:t>
      </w:r>
      <w:r w:rsidRPr="00604C5A">
        <w:rPr>
          <w:rFonts w:ascii="Times New Roman" w:hAnsi="Times New Roman" w:cs="Times New Roman"/>
          <w:sz w:val="24"/>
          <w:szCs w:val="24"/>
        </w:rPr>
        <w:t xml:space="preserve">ольных воротах, баскетбольных кольцах; </w:t>
      </w:r>
    </w:p>
    <w:p w:rsidR="00604C5A" w:rsidRPr="00604C5A" w:rsidRDefault="00604C5A" w:rsidP="00604C5A">
      <w:pPr>
        <w:numPr>
          <w:ilvl w:val="0"/>
          <w:numId w:val="15"/>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раскачивать спортивное оборудование.</w:t>
      </w:r>
    </w:p>
    <w:p w:rsidR="00604C5A" w:rsidRPr="00604C5A" w:rsidRDefault="00E83F8F" w:rsidP="00604C5A">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604C5A" w:rsidRPr="00604C5A">
        <w:rPr>
          <w:rFonts w:ascii="Times New Roman" w:hAnsi="Times New Roman" w:cs="Times New Roman"/>
          <w:sz w:val="24"/>
          <w:szCs w:val="24"/>
        </w:rPr>
        <w:t>.12. На спортивной площадке и раздевалках запрещено курить.</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3.14. Не допускается на спортивной площадке школы нарушать настоящую инструкцию по охране труда, иные инструкции по технике безопасности при выполнении упражнений на спортивных снарядах, при проведении спортивных игр и соревнований.</w:t>
      </w: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4. Требования охраны труда в аварийных ситуациях</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 xml:space="preserve">4.1. </w:t>
      </w:r>
      <w:r w:rsidRPr="00E83F8F">
        <w:rPr>
          <w:rFonts w:ascii="Times New Roman" w:hAnsi="Times New Roman" w:cs="Times New Roman"/>
          <w:sz w:val="24"/>
          <w:szCs w:val="24"/>
          <w:u w:val="single"/>
        </w:rPr>
        <w:t>Перечень основных возможных аварий и аварийных ситу</w:t>
      </w:r>
      <w:r w:rsidR="00E83F8F" w:rsidRPr="00E83F8F">
        <w:rPr>
          <w:rFonts w:ascii="Times New Roman" w:hAnsi="Times New Roman" w:cs="Times New Roman"/>
          <w:sz w:val="24"/>
          <w:szCs w:val="24"/>
          <w:u w:val="single"/>
        </w:rPr>
        <w:t>а</w:t>
      </w:r>
      <w:r w:rsidRPr="00E83F8F">
        <w:rPr>
          <w:rFonts w:ascii="Times New Roman" w:hAnsi="Times New Roman" w:cs="Times New Roman"/>
          <w:sz w:val="24"/>
          <w:szCs w:val="24"/>
          <w:u w:val="single"/>
        </w:rPr>
        <w:t>ций на спортивной</w:t>
      </w:r>
      <w:r w:rsidR="00E83F8F" w:rsidRPr="00E83F8F">
        <w:rPr>
          <w:rFonts w:ascii="Times New Roman" w:hAnsi="Times New Roman" w:cs="Times New Roman"/>
          <w:sz w:val="24"/>
          <w:szCs w:val="24"/>
          <w:u w:val="single"/>
        </w:rPr>
        <w:t xml:space="preserve"> площадке, причины </w:t>
      </w:r>
      <w:r w:rsidRPr="00E83F8F">
        <w:rPr>
          <w:rFonts w:ascii="Times New Roman" w:hAnsi="Times New Roman" w:cs="Times New Roman"/>
          <w:sz w:val="24"/>
          <w:szCs w:val="24"/>
          <w:u w:val="single"/>
        </w:rPr>
        <w:t>их вызывающие:</w:t>
      </w:r>
    </w:p>
    <w:p w:rsid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 xml:space="preserve">возникновение технической неисправности спортивных снарядов, тренажеров, спортивного инвентаря вследствие износа; </w:t>
      </w:r>
    </w:p>
    <w:p w:rsid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 xml:space="preserve">изменение метеорологической ситуации, нарушение санитарно-гигиенических норм на спортивной площадке; </w:t>
      </w:r>
    </w:p>
    <w:p w:rsidR="00604C5A" w:rsidRPr="00E83F8F" w:rsidRDefault="00604C5A" w:rsidP="00E83F8F">
      <w:pPr>
        <w:pStyle w:val="a5"/>
        <w:numPr>
          <w:ilvl w:val="0"/>
          <w:numId w:val="18"/>
        </w:numPr>
        <w:tabs>
          <w:tab w:val="left" w:pos="284"/>
          <w:tab w:val="left" w:pos="567"/>
        </w:tabs>
        <w:spacing w:after="0" w:line="240" w:lineRule="auto"/>
        <w:ind w:left="0" w:firstLine="0"/>
        <w:jc w:val="both"/>
        <w:rPr>
          <w:rFonts w:ascii="Times New Roman" w:hAnsi="Times New Roman" w:cs="Times New Roman"/>
          <w:sz w:val="24"/>
          <w:szCs w:val="24"/>
        </w:rPr>
      </w:pPr>
      <w:r w:rsidRPr="00E83F8F">
        <w:rPr>
          <w:rFonts w:ascii="Times New Roman" w:hAnsi="Times New Roman" w:cs="Times New Roman"/>
          <w:sz w:val="24"/>
          <w:szCs w:val="24"/>
        </w:rPr>
        <w:t>задымление или возгорание на спортивной площадке (стадионе) или вблизи вследствие возгорания сухой травы при небрежном отношении посторонних с огнем.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4.2. В случае ухудшения погодных условий, возникновения дождя, снега, порывов ветра учителю физкультуры (инструктору по физической культуре) необходимо остановить занятие на спортивной площадке и переместиться с обучающимися в здание школы.</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4.3. В случае возникновения технической неисправности спортивных снарядов, спортивного инвентаря педагог должен остановить занятие (спортивное мероприятие), изъять данное оборудование или ограничить к нему доступ, и не использовать его на спортивной площадке до полного устранения неисправностей и получения разрешения заместителя директора по административно-хозяйственной работе (специалиста по охране труда).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lastRenderedPageBreak/>
        <w:t>4.4. При плохом самочувствии или получении травмы сотрудником или обучающимся необходимо оказать ему первую помощь, воспользовавшись аптечкой первой помощи. Вызвать медицинского работника общеобразовательной организации, при необходимости, вызвать скорую медицинскую помощь по телефону 03 (103) и сообщить о происшествии директору общеобразовательной организации. Обеспечить до начала расследования сохранность обстановки на месте происшествия, а если это невозможно (существует угроза жизни и здоровью окружающих) — фиксирование обстановки путем фотографирования или иным методом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4.5. В случае появления задымления или возгорания на спортивной площадке (стадионе) необходимо немедленно прекратить работу, вывести обучающихся со спортивной площадки (стадиона) опасной зоны, вызвать пожарную охрану по телефону 01 (101 — с мобильного), сообщить директору школы. При условии отсутствия угрозы жизни и здоровью людей принять меры к ликвидации пожара в начальной стадии с помощью первичных средств пожаротушения.</w:t>
      </w:r>
    </w:p>
    <w:p w:rsidR="00604C5A" w:rsidRPr="00604C5A" w:rsidRDefault="00604C5A" w:rsidP="00604C5A">
      <w:pPr>
        <w:pStyle w:val="3"/>
        <w:tabs>
          <w:tab w:val="left" w:pos="284"/>
          <w:tab w:val="left" w:pos="567"/>
        </w:tabs>
        <w:spacing w:before="0" w:line="240" w:lineRule="auto"/>
        <w:jc w:val="both"/>
        <w:rPr>
          <w:rFonts w:ascii="Times New Roman" w:hAnsi="Times New Roman" w:cs="Times New Roman"/>
          <w:color w:val="auto"/>
          <w:sz w:val="24"/>
          <w:szCs w:val="24"/>
        </w:rPr>
      </w:pPr>
      <w:r w:rsidRPr="00604C5A">
        <w:rPr>
          <w:rFonts w:ascii="Times New Roman" w:hAnsi="Times New Roman" w:cs="Times New Roman"/>
          <w:color w:val="auto"/>
          <w:sz w:val="24"/>
          <w:szCs w:val="24"/>
        </w:rPr>
        <w:t>5. Требования охраны труда по окончании занятий на спортивной площадке</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5.1. Провести осмотр санитарного состояния спортивной площадки, стационарного спортивного оборудования на целостность.</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5.2. После окончания последнего урока физической культуры яму для прыжков в длину закрыть полимерной шленкой или иными защитными приспособлениями во избежание загрязнения песка.</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5.3. Сопроводить обучающихся к раздевалкам.</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5.4. Собрать у обучающихся спортивный инвентарь, проверить на целостность и разместить в инвентарной (снарядной).</w:t>
      </w:r>
    </w:p>
    <w:p w:rsidR="00604C5A" w:rsidRPr="00604C5A" w:rsidRDefault="00604C5A" w:rsidP="00604C5A">
      <w:pPr>
        <w:tabs>
          <w:tab w:val="left" w:pos="284"/>
          <w:tab w:val="left" w:pos="567"/>
        </w:tabs>
        <w:spacing w:after="0" w:line="240" w:lineRule="auto"/>
        <w:jc w:val="both"/>
        <w:rPr>
          <w:rFonts w:ascii="Times New Roman" w:hAnsi="Times New Roman" w:cs="Times New Roman"/>
          <w:sz w:val="24"/>
          <w:szCs w:val="24"/>
        </w:rPr>
      </w:pPr>
      <w:r w:rsidRPr="00604C5A">
        <w:rPr>
          <w:rFonts w:ascii="Times New Roman" w:hAnsi="Times New Roman" w:cs="Times New Roman"/>
          <w:sz w:val="24"/>
          <w:szCs w:val="24"/>
        </w:rPr>
        <w:t>5.5. Убедиться в противопожарной безопасности раздевалок, проветрить раздевалки.</w:t>
      </w:r>
    </w:p>
    <w:p w:rsidR="00604C5A" w:rsidRPr="00604C5A" w:rsidRDefault="00E83F8F" w:rsidP="00E83F8F">
      <w:pPr>
        <w:tabs>
          <w:tab w:val="left" w:pos="284"/>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5.6</w:t>
      </w:r>
      <w:r w:rsidR="00604C5A" w:rsidRPr="00604C5A">
        <w:rPr>
          <w:rFonts w:ascii="Times New Roman" w:hAnsi="Times New Roman" w:cs="Times New Roman"/>
          <w:sz w:val="24"/>
          <w:szCs w:val="24"/>
        </w:rPr>
        <w:t>. Проконтролировать обработку спортивного инвентаря с использованием мыльно-содового раствора.</w:t>
      </w:r>
    </w:p>
    <w:p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Закрыть окна, вымыть руки и выключить свет.</w:t>
      </w:r>
    </w:p>
    <w:p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Сообщить непосредственному руководителю о недостатках, влияющих на безопасность труда, пожарную безопасность, обнаруженных во время работы на спортивной площадке (стадионе) общеобразовательной организации.</w:t>
      </w:r>
    </w:p>
    <w:p w:rsidR="00604C5A" w:rsidRPr="00604C5A" w:rsidRDefault="00604C5A" w:rsidP="00604C5A">
      <w:pPr>
        <w:numPr>
          <w:ilvl w:val="1"/>
          <w:numId w:val="16"/>
        </w:numPr>
        <w:tabs>
          <w:tab w:val="left" w:pos="284"/>
          <w:tab w:val="left" w:pos="567"/>
        </w:tabs>
        <w:spacing w:after="0" w:line="240" w:lineRule="auto"/>
        <w:ind w:left="0"/>
        <w:jc w:val="both"/>
        <w:rPr>
          <w:rFonts w:ascii="Times New Roman" w:hAnsi="Times New Roman" w:cs="Times New Roman"/>
          <w:sz w:val="24"/>
          <w:szCs w:val="24"/>
        </w:rPr>
      </w:pPr>
      <w:r w:rsidRPr="00604C5A">
        <w:rPr>
          <w:rFonts w:ascii="Times New Roman" w:hAnsi="Times New Roman" w:cs="Times New Roman"/>
          <w:sz w:val="24"/>
          <w:szCs w:val="24"/>
        </w:rPr>
        <w:t>При отсутствии недостатков закрыть тренерскую и раздевалки на ключ.</w:t>
      </w:r>
    </w:p>
    <w:p w:rsidR="00251F41" w:rsidRPr="005829C8" w:rsidRDefault="00251F41" w:rsidP="005829C8">
      <w:pPr>
        <w:tabs>
          <w:tab w:val="left" w:pos="284"/>
          <w:tab w:val="left" w:pos="426"/>
        </w:tabs>
        <w:spacing w:after="0" w:line="240" w:lineRule="auto"/>
        <w:jc w:val="both"/>
        <w:rPr>
          <w:rFonts w:ascii="Times New Roman" w:eastAsia="Times New Roman" w:hAnsi="Times New Roman" w:cs="Times New Roman"/>
          <w:b/>
          <w:sz w:val="24"/>
          <w:szCs w:val="24"/>
          <w:lang w:eastAsia="ru-RU"/>
        </w:rPr>
      </w:pPr>
      <w:r w:rsidRPr="005829C8">
        <w:rPr>
          <w:rFonts w:ascii="Times New Roman" w:eastAsia="Times New Roman" w:hAnsi="Times New Roman" w:cs="Times New Roman"/>
          <w:b/>
          <w:sz w:val="24"/>
          <w:szCs w:val="24"/>
          <w:lang w:eastAsia="ru-RU"/>
        </w:rPr>
        <w:t>6</w:t>
      </w:r>
      <w:r w:rsidR="00914E94" w:rsidRPr="005829C8">
        <w:rPr>
          <w:rFonts w:ascii="Times New Roman" w:eastAsia="Times New Roman" w:hAnsi="Times New Roman" w:cs="Times New Roman"/>
          <w:b/>
          <w:sz w:val="24"/>
          <w:szCs w:val="24"/>
          <w:lang w:eastAsia="ru-RU"/>
        </w:rPr>
        <w:t>.</w:t>
      </w:r>
      <w:r w:rsidRPr="005829C8">
        <w:rPr>
          <w:rFonts w:ascii="Times New Roman" w:eastAsia="Times New Roman" w:hAnsi="Times New Roman" w:cs="Times New Roman"/>
          <w:b/>
          <w:sz w:val="24"/>
          <w:szCs w:val="24"/>
          <w:lang w:eastAsia="ru-RU"/>
        </w:rPr>
        <w:t xml:space="preserve"> Заключительные положения инструкции по охране труда </w:t>
      </w:r>
      <w:r w:rsidR="00E83F8F" w:rsidRPr="00E83F8F">
        <w:rPr>
          <w:rFonts w:ascii="Times New Roman" w:hAnsi="Times New Roman" w:cs="Times New Roman"/>
          <w:b/>
          <w:sz w:val="24"/>
        </w:rPr>
        <w:t>при проведении занятий на спортивной площадке</w:t>
      </w:r>
    </w:p>
    <w:p w:rsidR="00251F41" w:rsidRPr="00F87346" w:rsidRDefault="00251F41" w:rsidP="00835EBC">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6.1. Проверка и пересмотр настоящей инструкции по охране труда проводится не реже одного раза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5 лет.</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6.2. Инструкция </w:t>
      </w:r>
      <w:r w:rsidR="00AA12C2" w:rsidRPr="00AA12C2">
        <w:rPr>
          <w:rFonts w:ascii="Times New Roman" w:eastAsia="Times New Roman" w:hAnsi="Times New Roman" w:cs="Times New Roman"/>
          <w:color w:val="000000"/>
          <w:sz w:val="24"/>
          <w:szCs w:val="24"/>
          <w:lang w:eastAsia="ru-RU"/>
        </w:rPr>
        <w:t>по охране труда</w:t>
      </w:r>
      <w:r w:rsidR="00A02044">
        <w:rPr>
          <w:rFonts w:ascii="Times New Roman" w:eastAsia="Times New Roman" w:hAnsi="Times New Roman" w:cs="Times New Roman"/>
          <w:color w:val="000000"/>
          <w:sz w:val="24"/>
          <w:szCs w:val="24"/>
          <w:lang w:eastAsia="ru-RU"/>
        </w:rPr>
        <w:t xml:space="preserve"> </w:t>
      </w:r>
      <w:r w:rsidR="00E83F8F" w:rsidRPr="00E83F8F">
        <w:rPr>
          <w:rFonts w:ascii="Times New Roman" w:hAnsi="Times New Roman" w:cs="Times New Roman"/>
          <w:sz w:val="24"/>
        </w:rPr>
        <w:t>при проведении занятий на спортивной площадке</w:t>
      </w:r>
      <w:r w:rsidR="00E83F8F"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должна быть досрочно пересмотрена в</w:t>
      </w:r>
      <w:r w:rsidR="009642F3">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следующих случаях:</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пересмотре межотраслевых и отраслевых правил и типовых 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Pr="00F87346">
        <w:rPr>
          <w:rFonts w:ascii="Times New Roman" w:eastAsia="Times New Roman" w:hAnsi="Times New Roman" w:cs="Times New Roman"/>
          <w:color w:val="000000"/>
          <w:sz w:val="24"/>
          <w:szCs w:val="24"/>
          <w:lang w:eastAsia="ru-RU"/>
        </w:rPr>
        <w:t>;</w:t>
      </w:r>
      <w:r w:rsidR="00A02044">
        <w:rPr>
          <w:rFonts w:ascii="Times New Roman" w:eastAsia="Times New Roman" w:hAnsi="Times New Roman" w:cs="Times New Roman"/>
          <w:color w:val="000000"/>
          <w:sz w:val="24"/>
          <w:szCs w:val="24"/>
          <w:lang w:eastAsia="ru-RU"/>
        </w:rPr>
        <w:t xml:space="preserve"> </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 xml:space="preserve">при изменении </w:t>
      </w:r>
      <w:r w:rsidR="00AA12C2" w:rsidRPr="00F87346">
        <w:rPr>
          <w:rFonts w:ascii="Times New Roman" w:eastAsia="Times New Roman" w:hAnsi="Times New Roman" w:cs="Times New Roman"/>
          <w:color w:val="000000"/>
          <w:sz w:val="24"/>
          <w:szCs w:val="24"/>
          <w:lang w:eastAsia="ru-RU"/>
        </w:rPr>
        <w:t xml:space="preserve">инструкций </w:t>
      </w:r>
      <w:r w:rsidR="00AA12C2"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Pr="00F87346">
        <w:rPr>
          <w:rFonts w:ascii="Times New Roman" w:eastAsia="Times New Roman" w:hAnsi="Times New Roman" w:cs="Times New Roman"/>
          <w:color w:val="000000"/>
          <w:sz w:val="24"/>
          <w:szCs w:val="24"/>
          <w:lang w:eastAsia="ru-RU"/>
        </w:rPr>
        <w:t>;</w:t>
      </w:r>
      <w:r w:rsidR="00FB57C6" w:rsidRPr="00F87346">
        <w:rPr>
          <w:rFonts w:ascii="Times New Roman" w:eastAsia="Times New Roman" w:hAnsi="Times New Roman" w:cs="Times New Roman"/>
          <w:color w:val="000000"/>
          <w:sz w:val="24"/>
          <w:szCs w:val="24"/>
          <w:lang w:eastAsia="ru-RU"/>
        </w:rPr>
        <w:t xml:space="preserve"> </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результатам анализа материалов расследования аварий, несчастных случаев и</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профессиональных заболеваний;</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по требованию уполномоченных представителей органов по труду субъектов Российской</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Федерации или органов федеральной инспекции труда.</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 xml:space="preserve">6.3. Если в течение 5 лет со дня утверждения (введения в действие) данной инструкции </w:t>
      </w:r>
      <w:r w:rsidR="00AE3561" w:rsidRPr="00AA12C2">
        <w:rPr>
          <w:rFonts w:ascii="Times New Roman" w:eastAsia="Times New Roman" w:hAnsi="Times New Roman" w:cs="Times New Roman"/>
          <w:color w:val="000000"/>
          <w:sz w:val="24"/>
          <w:szCs w:val="24"/>
          <w:lang w:eastAsia="ru-RU"/>
        </w:rPr>
        <w:t xml:space="preserve">по охране труда </w:t>
      </w:r>
      <w:r w:rsidR="00E83F8F" w:rsidRPr="00E83F8F">
        <w:rPr>
          <w:rFonts w:ascii="Times New Roman" w:hAnsi="Times New Roman" w:cs="Times New Roman"/>
          <w:sz w:val="24"/>
        </w:rPr>
        <w:t>при проведении занятий на спортивной площадке</w:t>
      </w:r>
      <w:r w:rsidR="00E83F8F"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условия труда не изменяются, то</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действие инструкции продлевается на следующие 5 лет.</w:t>
      </w:r>
    </w:p>
    <w:p w:rsidR="00251F41" w:rsidRPr="00F87346" w:rsidRDefault="00251F41"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F87346">
        <w:rPr>
          <w:rFonts w:ascii="Times New Roman" w:eastAsia="Times New Roman" w:hAnsi="Times New Roman" w:cs="Times New Roman"/>
          <w:color w:val="000000"/>
          <w:sz w:val="24"/>
          <w:szCs w:val="24"/>
          <w:lang w:eastAsia="ru-RU"/>
        </w:rPr>
        <w:t>6.4. Ответственность за своевременное внесение необходимых изменений и дополнений, а также</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пересмотр настоящей инструкции по охране труда возлагается на ответственного по охране труда</w:t>
      </w:r>
      <w:r w:rsidR="00174A85" w:rsidRPr="00F87346">
        <w:rPr>
          <w:rFonts w:ascii="Times New Roman" w:eastAsia="Times New Roman" w:hAnsi="Times New Roman" w:cs="Times New Roman"/>
          <w:color w:val="000000"/>
          <w:sz w:val="24"/>
          <w:szCs w:val="24"/>
          <w:lang w:eastAsia="ru-RU"/>
        </w:rPr>
        <w:t xml:space="preserve"> </w:t>
      </w:r>
      <w:r w:rsidRPr="00F87346">
        <w:rPr>
          <w:rFonts w:ascii="Times New Roman" w:eastAsia="Times New Roman" w:hAnsi="Times New Roman" w:cs="Times New Roman"/>
          <w:color w:val="000000"/>
          <w:sz w:val="24"/>
          <w:szCs w:val="24"/>
          <w:lang w:eastAsia="ru-RU"/>
        </w:rPr>
        <w:t>в общеобразовательном учреждении.</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Инструкцию разработал: ______________ /_______________________/</w:t>
      </w:r>
    </w:p>
    <w:p w:rsidR="001815A6" w:rsidRPr="00071292" w:rsidRDefault="001815A6" w:rsidP="00835EBC">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t>С инструкцией ознакомлен (а)</w:t>
      </w:r>
    </w:p>
    <w:p w:rsidR="00395E8E" w:rsidRPr="00071292" w:rsidRDefault="001815A6" w:rsidP="00071292">
      <w:pPr>
        <w:shd w:val="clear" w:color="auto" w:fill="FFFFFF"/>
        <w:tabs>
          <w:tab w:val="left" w:pos="426"/>
        </w:tabs>
        <w:spacing w:after="0" w:line="240" w:lineRule="auto"/>
        <w:jc w:val="both"/>
        <w:rPr>
          <w:rFonts w:ascii="Times New Roman" w:eastAsia="Times New Roman" w:hAnsi="Times New Roman" w:cs="Times New Roman"/>
          <w:color w:val="000000"/>
          <w:sz w:val="24"/>
          <w:szCs w:val="24"/>
          <w:lang w:eastAsia="ru-RU"/>
        </w:rPr>
      </w:pPr>
      <w:r w:rsidRPr="00071292">
        <w:rPr>
          <w:rFonts w:ascii="Times New Roman" w:eastAsia="Times New Roman" w:hAnsi="Times New Roman" w:cs="Times New Roman"/>
          <w:color w:val="000000"/>
          <w:sz w:val="24"/>
          <w:szCs w:val="24"/>
          <w:lang w:eastAsia="ru-RU"/>
        </w:rPr>
        <w:lastRenderedPageBreak/>
        <w:t>«___»_____20___г. ______________ /_______________________/</w:t>
      </w:r>
    </w:p>
    <w:sectPr w:rsidR="00395E8E" w:rsidRPr="00071292" w:rsidSect="009A2694">
      <w:footerReference w:type="even" r:id="rId8"/>
      <w:footerReference w:type="default" r:id="rId9"/>
      <w:footerReference w:type="first" r:id="rId10"/>
      <w:pgSz w:w="11906" w:h="16838"/>
      <w:pgMar w:top="1021" w:right="85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10" w:rsidRDefault="00460D10" w:rsidP="006A55F1">
      <w:pPr>
        <w:spacing w:after="0" w:line="240" w:lineRule="auto"/>
      </w:pPr>
      <w:r>
        <w:separator/>
      </w:r>
    </w:p>
  </w:endnote>
  <w:endnote w:type="continuationSeparator" w:id="0">
    <w:p w:rsidR="00460D10" w:rsidRDefault="00460D10" w:rsidP="006A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460D10">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0633A5">
    <w:pPr>
      <w:spacing w:after="0" w:line="259" w:lineRule="auto"/>
      <w:ind w:left="-639" w:right="10351"/>
    </w:pPr>
    <w:r>
      <w:rPr>
        <w:noProof/>
        <w:lang w:eastAsia="ru-RU"/>
      </w:rPr>
      <w:drawing>
        <wp:anchor distT="0" distB="0" distL="114300" distR="114300" simplePos="0" relativeHeight="251659264" behindDoc="0" locked="0" layoutInCell="1" allowOverlap="0">
          <wp:simplePos x="0" y="0"/>
          <wp:positionH relativeFrom="page">
            <wp:posOffset>552450</wp:posOffset>
          </wp:positionH>
          <wp:positionV relativeFrom="page">
            <wp:posOffset>8028305</wp:posOffset>
          </wp:positionV>
          <wp:extent cx="37465" cy="37465"/>
          <wp:effectExtent l="0" t="0" r="635" b="63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8CA" w:rsidRDefault="000633A5">
    <w:pPr>
      <w:spacing w:after="0" w:line="259" w:lineRule="auto"/>
      <w:ind w:left="-639" w:right="10351"/>
    </w:pPr>
    <w:r>
      <w:rPr>
        <w:noProof/>
        <w:lang w:eastAsia="ru-RU"/>
      </w:rPr>
      <w:drawing>
        <wp:anchor distT="0" distB="0" distL="114300" distR="114300" simplePos="0" relativeHeight="251660288" behindDoc="0" locked="0" layoutInCell="1" allowOverlap="0">
          <wp:simplePos x="0" y="0"/>
          <wp:positionH relativeFrom="page">
            <wp:posOffset>552450</wp:posOffset>
          </wp:positionH>
          <wp:positionV relativeFrom="page">
            <wp:posOffset>8028305</wp:posOffset>
          </wp:positionV>
          <wp:extent cx="37465" cy="37465"/>
          <wp:effectExtent l="0" t="0" r="635" b="63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65" cy="374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10" w:rsidRDefault="00460D10" w:rsidP="006A55F1">
      <w:pPr>
        <w:spacing w:after="0" w:line="240" w:lineRule="auto"/>
      </w:pPr>
      <w:r>
        <w:separator/>
      </w:r>
    </w:p>
  </w:footnote>
  <w:footnote w:type="continuationSeparator" w:id="0">
    <w:p w:rsidR="00460D10" w:rsidRDefault="00460D10" w:rsidP="006A5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3.6pt;height:3.6pt" coordsize="" o:spt="100" o:bullet="t" adj="0,,0" path="" stroked="f">
        <v:stroke joinstyle="miter"/>
        <v:imagedata r:id="rId1" o:title="image20"/>
        <v:formulas/>
        <v:path o:connecttype="segments"/>
      </v:shape>
    </w:pict>
  </w:numPicBullet>
  <w:abstractNum w:abstractNumId="0" w15:restartNumberingAfterBreak="0">
    <w:nsid w:val="0F7769BD"/>
    <w:multiLevelType w:val="multilevel"/>
    <w:tmpl w:val="BAC48756"/>
    <w:lvl w:ilvl="0">
      <w:start w:val="1"/>
      <w:numFmt w:val="decimal"/>
      <w:lvlText w:val="%1"/>
      <w:lvlJc w:val="left"/>
      <w:pPr>
        <w:ind w:left="1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84"/>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14A0270"/>
    <w:multiLevelType w:val="multilevel"/>
    <w:tmpl w:val="533C81CA"/>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3F1E88"/>
    <w:multiLevelType w:val="hybridMultilevel"/>
    <w:tmpl w:val="4A9A5DA0"/>
    <w:lvl w:ilvl="0" w:tplc="62CA731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92B48A">
      <w:start w:val="1"/>
      <w:numFmt w:val="bullet"/>
      <w:lvlText w:val="o"/>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D0F03C48">
      <w:start w:val="1"/>
      <w:numFmt w:val="bullet"/>
      <w:lvlText w:val="•"/>
      <w:lvlJc w:val="left"/>
      <w:pPr>
        <w:ind w:left="13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AEE69DA">
      <w:start w:val="1"/>
      <w:numFmt w:val="bullet"/>
      <w:lvlText w:val="o"/>
      <w:lvlJc w:val="left"/>
      <w:pPr>
        <w:ind w:left="20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6AE206">
      <w:start w:val="1"/>
      <w:numFmt w:val="bullet"/>
      <w:lvlText w:val="▪"/>
      <w:lvlJc w:val="left"/>
      <w:pPr>
        <w:ind w:left="28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FE8542">
      <w:start w:val="1"/>
      <w:numFmt w:val="bullet"/>
      <w:lvlText w:val="•"/>
      <w:lvlJc w:val="left"/>
      <w:pPr>
        <w:ind w:left="35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108EB2">
      <w:start w:val="1"/>
      <w:numFmt w:val="bullet"/>
      <w:lvlText w:val="o"/>
      <w:lvlJc w:val="left"/>
      <w:pPr>
        <w:ind w:left="42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52C8A8">
      <w:start w:val="1"/>
      <w:numFmt w:val="bullet"/>
      <w:lvlText w:val="▪"/>
      <w:lvlJc w:val="left"/>
      <w:pPr>
        <w:ind w:left="49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CE7132"/>
    <w:multiLevelType w:val="hybridMultilevel"/>
    <w:tmpl w:val="C6400F8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4" w15:restartNumberingAfterBreak="0">
    <w:nsid w:val="343C146C"/>
    <w:multiLevelType w:val="multilevel"/>
    <w:tmpl w:val="4AB4504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9E35DE"/>
    <w:multiLevelType w:val="hybridMultilevel"/>
    <w:tmpl w:val="506CD4CC"/>
    <w:lvl w:ilvl="0" w:tplc="04190001">
      <w:start w:val="1"/>
      <w:numFmt w:val="bullet"/>
      <w:lvlText w:val=""/>
      <w:lvlJc w:val="left"/>
      <w:pPr>
        <w:ind w:left="27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B25882D4">
      <w:start w:val="1"/>
      <w:numFmt w:val="bullet"/>
      <w:lvlText w:val="o"/>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C858FE">
      <w:start w:val="1"/>
      <w:numFmt w:val="bullet"/>
      <w:lvlText w:val="▪"/>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6C1010">
      <w:start w:val="1"/>
      <w:numFmt w:val="bullet"/>
      <w:lvlText w:val="•"/>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0ED9E">
      <w:start w:val="1"/>
      <w:numFmt w:val="bullet"/>
      <w:lvlText w:val="o"/>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C06EC">
      <w:start w:val="1"/>
      <w:numFmt w:val="bullet"/>
      <w:lvlText w:val="▪"/>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608A30">
      <w:start w:val="1"/>
      <w:numFmt w:val="bullet"/>
      <w:lvlText w:val="•"/>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08B54">
      <w:start w:val="1"/>
      <w:numFmt w:val="bullet"/>
      <w:lvlText w:val="o"/>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04466A">
      <w:start w:val="1"/>
      <w:numFmt w:val="bullet"/>
      <w:lvlText w:val="▪"/>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3AF6111"/>
    <w:multiLevelType w:val="multilevel"/>
    <w:tmpl w:val="3C56FB84"/>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8E52CC9"/>
    <w:multiLevelType w:val="hybridMultilevel"/>
    <w:tmpl w:val="AF84FDE0"/>
    <w:lvl w:ilvl="0" w:tplc="27DCA8B0">
      <w:start w:val="1"/>
      <w:numFmt w:val="bullet"/>
      <w:lvlText w:val="•"/>
      <w:lvlJc w:val="left"/>
      <w:pPr>
        <w:ind w:left="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A85350">
      <w:start w:val="1"/>
      <w:numFmt w:val="bullet"/>
      <w:lvlText w:val="o"/>
      <w:lvlJc w:val="left"/>
      <w:pPr>
        <w:ind w:left="1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DEEDA6">
      <w:start w:val="1"/>
      <w:numFmt w:val="bullet"/>
      <w:lvlText w:val="▪"/>
      <w:lvlJc w:val="left"/>
      <w:pPr>
        <w:ind w:left="20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016DC">
      <w:start w:val="1"/>
      <w:numFmt w:val="bullet"/>
      <w:lvlText w:val="•"/>
      <w:lvlJc w:val="left"/>
      <w:pPr>
        <w:ind w:left="27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4E07EE">
      <w:start w:val="1"/>
      <w:numFmt w:val="bullet"/>
      <w:lvlText w:val="o"/>
      <w:lvlJc w:val="left"/>
      <w:pPr>
        <w:ind w:left="3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0A6314">
      <w:start w:val="1"/>
      <w:numFmt w:val="bullet"/>
      <w:lvlText w:val="▪"/>
      <w:lvlJc w:val="left"/>
      <w:pPr>
        <w:ind w:left="4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282C7C">
      <w:start w:val="1"/>
      <w:numFmt w:val="bullet"/>
      <w:lvlText w:val="•"/>
      <w:lvlJc w:val="left"/>
      <w:pPr>
        <w:ind w:left="4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02424C">
      <w:start w:val="1"/>
      <w:numFmt w:val="bullet"/>
      <w:lvlText w:val="o"/>
      <w:lvlJc w:val="left"/>
      <w:pPr>
        <w:ind w:left="5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618D91C">
      <w:start w:val="1"/>
      <w:numFmt w:val="bullet"/>
      <w:lvlText w:val="▪"/>
      <w:lvlJc w:val="left"/>
      <w:pPr>
        <w:ind w:left="6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C6B6824"/>
    <w:multiLevelType w:val="hybridMultilevel"/>
    <w:tmpl w:val="F790DAA2"/>
    <w:lvl w:ilvl="0" w:tplc="20DAB2B2">
      <w:start w:val="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3C8590">
      <w:start w:val="1"/>
      <w:numFmt w:val="lowerLetter"/>
      <w:lvlText w:val="%2"/>
      <w:lvlJc w:val="left"/>
      <w:pPr>
        <w:ind w:left="1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D6C5F2">
      <w:start w:val="1"/>
      <w:numFmt w:val="lowerRoman"/>
      <w:lvlText w:val="%3"/>
      <w:lvlJc w:val="left"/>
      <w:pPr>
        <w:ind w:left="1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203DD0">
      <w:start w:val="1"/>
      <w:numFmt w:val="decimal"/>
      <w:lvlText w:val="%4"/>
      <w:lvlJc w:val="left"/>
      <w:pPr>
        <w:ind w:left="2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6AE1B6">
      <w:start w:val="1"/>
      <w:numFmt w:val="lowerLetter"/>
      <w:lvlText w:val="%5"/>
      <w:lvlJc w:val="left"/>
      <w:pPr>
        <w:ind w:left="3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96842A">
      <w:start w:val="1"/>
      <w:numFmt w:val="lowerRoman"/>
      <w:lvlText w:val="%6"/>
      <w:lvlJc w:val="left"/>
      <w:pPr>
        <w:ind w:left="3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7041B6">
      <w:start w:val="1"/>
      <w:numFmt w:val="decimal"/>
      <w:lvlText w:val="%7"/>
      <w:lvlJc w:val="left"/>
      <w:pPr>
        <w:ind w:left="4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E8B4EE">
      <w:start w:val="1"/>
      <w:numFmt w:val="lowerLetter"/>
      <w:lvlText w:val="%8"/>
      <w:lvlJc w:val="left"/>
      <w:pPr>
        <w:ind w:left="5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6AFA46">
      <w:start w:val="1"/>
      <w:numFmt w:val="lowerRoman"/>
      <w:lvlText w:val="%9"/>
      <w:lvlJc w:val="left"/>
      <w:pPr>
        <w:ind w:left="6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151473A"/>
    <w:multiLevelType w:val="multilevel"/>
    <w:tmpl w:val="A9D854CE"/>
    <w:lvl w:ilvl="0">
      <w:start w:val="5"/>
      <w:numFmt w:val="decimal"/>
      <w:lvlText w:val="%1"/>
      <w:lvlJc w:val="left"/>
      <w:pPr>
        <w:ind w:left="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0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752475"/>
    <w:multiLevelType w:val="hybridMultilevel"/>
    <w:tmpl w:val="BD6E9D76"/>
    <w:lvl w:ilvl="0" w:tplc="04190001">
      <w:start w:val="1"/>
      <w:numFmt w:val="bullet"/>
      <w:lvlText w:val=""/>
      <w:lvlJc w:val="left"/>
      <w:pPr>
        <w:ind w:left="48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0622EB6">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AE2680">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5E80A0">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F2924C">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C760652">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020E752">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4704B90">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F2DB72">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54C0A7A"/>
    <w:multiLevelType w:val="multilevel"/>
    <w:tmpl w:val="8458CA28"/>
    <w:lvl w:ilvl="0">
      <w:start w:val="1"/>
      <w:numFmt w:val="decimal"/>
      <w:lvlText w:val="%1"/>
      <w:lvlJc w:val="left"/>
      <w:pPr>
        <w:ind w:left="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bullet"/>
      <w:lvlText w:val=""/>
      <w:lvlJc w:val="left"/>
      <w:pPr>
        <w:ind w:left="26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3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5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49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C715E4"/>
    <w:multiLevelType w:val="multilevel"/>
    <w:tmpl w:val="7A62810C"/>
    <w:lvl w:ilvl="0">
      <w:start w:val="5"/>
      <w:numFmt w:val="decimal"/>
      <w:lvlText w:val="%1"/>
      <w:lvlJc w:val="left"/>
      <w:pPr>
        <w:ind w:left="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Text w:val="%1.%2."/>
      <w:lvlJc w:val="left"/>
      <w:pPr>
        <w:ind w:left="8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4270B13"/>
    <w:multiLevelType w:val="hybridMultilevel"/>
    <w:tmpl w:val="8E6C2CDE"/>
    <w:lvl w:ilvl="0" w:tplc="04190001">
      <w:start w:val="1"/>
      <w:numFmt w:val="bullet"/>
      <w:lvlText w:val=""/>
      <w:lvlJc w:val="left"/>
      <w:pPr>
        <w:ind w:left="30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AD760AC8">
      <w:start w:val="1"/>
      <w:numFmt w:val="bullet"/>
      <w:lvlText w:val="o"/>
      <w:lvlJc w:val="left"/>
      <w:pPr>
        <w:ind w:left="14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BB8A690">
      <w:start w:val="1"/>
      <w:numFmt w:val="bullet"/>
      <w:lvlText w:val="▪"/>
      <w:lvlJc w:val="left"/>
      <w:pPr>
        <w:ind w:left="21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127B92">
      <w:start w:val="1"/>
      <w:numFmt w:val="bullet"/>
      <w:lvlText w:val="•"/>
      <w:lvlJc w:val="left"/>
      <w:pPr>
        <w:ind w:left="28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92A6C4">
      <w:start w:val="1"/>
      <w:numFmt w:val="bullet"/>
      <w:lvlText w:val="o"/>
      <w:lvlJc w:val="left"/>
      <w:pPr>
        <w:ind w:left="36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59CA34A">
      <w:start w:val="1"/>
      <w:numFmt w:val="bullet"/>
      <w:lvlText w:val="▪"/>
      <w:lvlJc w:val="left"/>
      <w:pPr>
        <w:ind w:left="43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54FAD2">
      <w:start w:val="1"/>
      <w:numFmt w:val="bullet"/>
      <w:lvlText w:val="•"/>
      <w:lvlJc w:val="left"/>
      <w:pPr>
        <w:ind w:left="5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F0F8A2">
      <w:start w:val="1"/>
      <w:numFmt w:val="bullet"/>
      <w:lvlText w:val="o"/>
      <w:lvlJc w:val="left"/>
      <w:pPr>
        <w:ind w:left="57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0CECEEA">
      <w:start w:val="1"/>
      <w:numFmt w:val="bullet"/>
      <w:lvlText w:val="▪"/>
      <w:lvlJc w:val="left"/>
      <w:pPr>
        <w:ind w:left="6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81F47C1"/>
    <w:multiLevelType w:val="hybridMultilevel"/>
    <w:tmpl w:val="E7AC434C"/>
    <w:lvl w:ilvl="0" w:tplc="2742962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460F02">
      <w:start w:val="1"/>
      <w:numFmt w:val="bullet"/>
      <w:lvlText w:val="o"/>
      <w:lvlJc w:val="left"/>
      <w:pPr>
        <w:ind w:left="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4190001">
      <w:start w:val="1"/>
      <w:numFmt w:val="bullet"/>
      <w:lvlText w:val=""/>
      <w:lvlJc w:val="left"/>
      <w:pPr>
        <w:ind w:left="45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A6DCB5C6">
      <w:start w:val="1"/>
      <w:numFmt w:val="bullet"/>
      <w:lvlText w:val="•"/>
      <w:lvlJc w:val="left"/>
      <w:pPr>
        <w:ind w:left="1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C0493C">
      <w:start w:val="1"/>
      <w:numFmt w:val="bullet"/>
      <w:lvlText w:val="o"/>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285C96">
      <w:start w:val="1"/>
      <w:numFmt w:val="bullet"/>
      <w:lvlText w:val="▪"/>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60D314">
      <w:start w:val="1"/>
      <w:numFmt w:val="bullet"/>
      <w:lvlText w:val="•"/>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9B2C620">
      <w:start w:val="1"/>
      <w:numFmt w:val="bullet"/>
      <w:lvlText w:val="o"/>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ECB84A">
      <w:start w:val="1"/>
      <w:numFmt w:val="bullet"/>
      <w:lvlText w:val="▪"/>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A0E6257"/>
    <w:multiLevelType w:val="hybridMultilevel"/>
    <w:tmpl w:val="F5DA6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A6B4E28"/>
    <w:multiLevelType w:val="hybridMultilevel"/>
    <w:tmpl w:val="A96C43E8"/>
    <w:lvl w:ilvl="0" w:tplc="B2921960">
      <w:start w:val="1"/>
      <w:numFmt w:val="decimal"/>
      <w:lvlText w:val="%1"/>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90001">
      <w:start w:val="1"/>
      <w:numFmt w:val="bullet"/>
      <w:lvlText w:val=""/>
      <w:lvlJc w:val="left"/>
      <w:pPr>
        <w:ind w:left="24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D0F4D9D0">
      <w:start w:val="1"/>
      <w:numFmt w:val="bullet"/>
      <w:lvlText w:val="▪"/>
      <w:lvlJc w:val="left"/>
      <w:pPr>
        <w:ind w:left="1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061036">
      <w:start w:val="1"/>
      <w:numFmt w:val="bullet"/>
      <w:lvlText w:val="•"/>
      <w:lvlJc w:val="left"/>
      <w:pPr>
        <w:ind w:left="20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865AD2">
      <w:start w:val="1"/>
      <w:numFmt w:val="bullet"/>
      <w:lvlText w:val="o"/>
      <w:lvlJc w:val="left"/>
      <w:pPr>
        <w:ind w:left="2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15CA8CE">
      <w:start w:val="1"/>
      <w:numFmt w:val="bullet"/>
      <w:lvlText w:val="▪"/>
      <w:lvlJc w:val="left"/>
      <w:pPr>
        <w:ind w:left="3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8B8B4AC">
      <w:start w:val="1"/>
      <w:numFmt w:val="bullet"/>
      <w:lvlText w:val="•"/>
      <w:lvlJc w:val="left"/>
      <w:pPr>
        <w:ind w:left="4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904494C">
      <w:start w:val="1"/>
      <w:numFmt w:val="bullet"/>
      <w:lvlText w:val="o"/>
      <w:lvlJc w:val="left"/>
      <w:pPr>
        <w:ind w:left="4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1060A2">
      <w:start w:val="1"/>
      <w:numFmt w:val="bullet"/>
      <w:lvlText w:val="▪"/>
      <w:lvlJc w:val="left"/>
      <w:pPr>
        <w:ind w:left="5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FE540E6"/>
    <w:multiLevelType w:val="multilevel"/>
    <w:tmpl w:val="D7B0FDB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7"/>
  </w:num>
  <w:num w:numId="3">
    <w:abstractNumId w:val="14"/>
  </w:num>
  <w:num w:numId="4">
    <w:abstractNumId w:val="10"/>
  </w:num>
  <w:num w:numId="5">
    <w:abstractNumId w:val="1"/>
  </w:num>
  <w:num w:numId="6">
    <w:abstractNumId w:val="6"/>
  </w:num>
  <w:num w:numId="7">
    <w:abstractNumId w:val="5"/>
  </w:num>
  <w:num w:numId="8">
    <w:abstractNumId w:val="13"/>
  </w:num>
  <w:num w:numId="9">
    <w:abstractNumId w:val="4"/>
  </w:num>
  <w:num w:numId="10">
    <w:abstractNumId w:val="12"/>
  </w:num>
  <w:num w:numId="11">
    <w:abstractNumId w:val="8"/>
  </w:num>
  <w:num w:numId="12">
    <w:abstractNumId w:val="16"/>
  </w:num>
  <w:num w:numId="13">
    <w:abstractNumId w:val="11"/>
  </w:num>
  <w:num w:numId="14">
    <w:abstractNumId w:val="2"/>
  </w:num>
  <w:num w:numId="15">
    <w:abstractNumId w:val="7"/>
  </w:num>
  <w:num w:numId="16">
    <w:abstractNumId w:val="9"/>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374"/>
    <w:rsid w:val="00005021"/>
    <w:rsid w:val="00050C5D"/>
    <w:rsid w:val="00055D4B"/>
    <w:rsid w:val="000632C1"/>
    <w:rsid w:val="000633A5"/>
    <w:rsid w:val="00071292"/>
    <w:rsid w:val="00075696"/>
    <w:rsid w:val="000A2223"/>
    <w:rsid w:val="000A66E4"/>
    <w:rsid w:val="000B74EC"/>
    <w:rsid w:val="000D18D6"/>
    <w:rsid w:val="0013660F"/>
    <w:rsid w:val="001414B5"/>
    <w:rsid w:val="00173855"/>
    <w:rsid w:val="00174A85"/>
    <w:rsid w:val="001815A6"/>
    <w:rsid w:val="0019049A"/>
    <w:rsid w:val="0019123E"/>
    <w:rsid w:val="00191FD0"/>
    <w:rsid w:val="001D1DB1"/>
    <w:rsid w:val="001D6564"/>
    <w:rsid w:val="00217380"/>
    <w:rsid w:val="00222A71"/>
    <w:rsid w:val="00240FCD"/>
    <w:rsid w:val="00246B3C"/>
    <w:rsid w:val="00251F41"/>
    <w:rsid w:val="0025506B"/>
    <w:rsid w:val="00256BA4"/>
    <w:rsid w:val="002653E6"/>
    <w:rsid w:val="00265EC9"/>
    <w:rsid w:val="00271607"/>
    <w:rsid w:val="00271F96"/>
    <w:rsid w:val="0027369D"/>
    <w:rsid w:val="00286B7C"/>
    <w:rsid w:val="0034496B"/>
    <w:rsid w:val="00346FCD"/>
    <w:rsid w:val="00395E8E"/>
    <w:rsid w:val="003A7A18"/>
    <w:rsid w:val="003B36AF"/>
    <w:rsid w:val="003C1849"/>
    <w:rsid w:val="003C28F5"/>
    <w:rsid w:val="003C47F3"/>
    <w:rsid w:val="003E39FB"/>
    <w:rsid w:val="003F20D6"/>
    <w:rsid w:val="00410D08"/>
    <w:rsid w:val="00421CF1"/>
    <w:rsid w:val="004509AC"/>
    <w:rsid w:val="0045167F"/>
    <w:rsid w:val="00460D10"/>
    <w:rsid w:val="004767F4"/>
    <w:rsid w:val="00497C7B"/>
    <w:rsid w:val="004A5990"/>
    <w:rsid w:val="004B6206"/>
    <w:rsid w:val="004E55D6"/>
    <w:rsid w:val="00503330"/>
    <w:rsid w:val="005122C4"/>
    <w:rsid w:val="00515302"/>
    <w:rsid w:val="005206AC"/>
    <w:rsid w:val="00547148"/>
    <w:rsid w:val="00567842"/>
    <w:rsid w:val="005765AA"/>
    <w:rsid w:val="005829C8"/>
    <w:rsid w:val="005956BA"/>
    <w:rsid w:val="005B6BFA"/>
    <w:rsid w:val="005D15B3"/>
    <w:rsid w:val="005E65B4"/>
    <w:rsid w:val="005F54A4"/>
    <w:rsid w:val="00603668"/>
    <w:rsid w:val="00604C5A"/>
    <w:rsid w:val="00614674"/>
    <w:rsid w:val="00655C4E"/>
    <w:rsid w:val="00660D7D"/>
    <w:rsid w:val="00665E5D"/>
    <w:rsid w:val="00687627"/>
    <w:rsid w:val="00691AFC"/>
    <w:rsid w:val="006A55F1"/>
    <w:rsid w:val="006B14F2"/>
    <w:rsid w:val="006B20B2"/>
    <w:rsid w:val="006C14CB"/>
    <w:rsid w:val="006D0787"/>
    <w:rsid w:val="006E0953"/>
    <w:rsid w:val="006F0284"/>
    <w:rsid w:val="00706878"/>
    <w:rsid w:val="00715C79"/>
    <w:rsid w:val="007234A6"/>
    <w:rsid w:val="00724895"/>
    <w:rsid w:val="0074338A"/>
    <w:rsid w:val="00753D02"/>
    <w:rsid w:val="00754930"/>
    <w:rsid w:val="00760605"/>
    <w:rsid w:val="00763CC9"/>
    <w:rsid w:val="00766C5E"/>
    <w:rsid w:val="007A55AD"/>
    <w:rsid w:val="007B6404"/>
    <w:rsid w:val="007C2C14"/>
    <w:rsid w:val="007F17F5"/>
    <w:rsid w:val="008042B4"/>
    <w:rsid w:val="00835EBC"/>
    <w:rsid w:val="008466D5"/>
    <w:rsid w:val="0085061E"/>
    <w:rsid w:val="0085461D"/>
    <w:rsid w:val="00871999"/>
    <w:rsid w:val="00873614"/>
    <w:rsid w:val="008749BF"/>
    <w:rsid w:val="00875FA8"/>
    <w:rsid w:val="008C22EA"/>
    <w:rsid w:val="008C30FB"/>
    <w:rsid w:val="008C3CB3"/>
    <w:rsid w:val="008C5FB4"/>
    <w:rsid w:val="008E650D"/>
    <w:rsid w:val="008E782B"/>
    <w:rsid w:val="008F21A4"/>
    <w:rsid w:val="008F6F99"/>
    <w:rsid w:val="00914E94"/>
    <w:rsid w:val="009164F2"/>
    <w:rsid w:val="00916C61"/>
    <w:rsid w:val="0093031D"/>
    <w:rsid w:val="0093290A"/>
    <w:rsid w:val="00932C40"/>
    <w:rsid w:val="009461E0"/>
    <w:rsid w:val="00946816"/>
    <w:rsid w:val="009475C5"/>
    <w:rsid w:val="00947C3B"/>
    <w:rsid w:val="00960C5D"/>
    <w:rsid w:val="009642F3"/>
    <w:rsid w:val="00970CE9"/>
    <w:rsid w:val="00975DEF"/>
    <w:rsid w:val="009A2694"/>
    <w:rsid w:val="009B2E87"/>
    <w:rsid w:val="009B4374"/>
    <w:rsid w:val="009B76B8"/>
    <w:rsid w:val="00A02044"/>
    <w:rsid w:val="00A06A98"/>
    <w:rsid w:val="00A111CE"/>
    <w:rsid w:val="00A1188A"/>
    <w:rsid w:val="00A14255"/>
    <w:rsid w:val="00A30C27"/>
    <w:rsid w:val="00A31395"/>
    <w:rsid w:val="00A46A16"/>
    <w:rsid w:val="00A7139F"/>
    <w:rsid w:val="00AA12C2"/>
    <w:rsid w:val="00AA2B72"/>
    <w:rsid w:val="00AB401C"/>
    <w:rsid w:val="00AC7D28"/>
    <w:rsid w:val="00AE3561"/>
    <w:rsid w:val="00AE66D0"/>
    <w:rsid w:val="00AF068D"/>
    <w:rsid w:val="00AF2D1D"/>
    <w:rsid w:val="00AF4047"/>
    <w:rsid w:val="00AF7280"/>
    <w:rsid w:val="00B272D2"/>
    <w:rsid w:val="00B35E7C"/>
    <w:rsid w:val="00B44D5C"/>
    <w:rsid w:val="00B4763B"/>
    <w:rsid w:val="00B53285"/>
    <w:rsid w:val="00B540A2"/>
    <w:rsid w:val="00B643F7"/>
    <w:rsid w:val="00B735A2"/>
    <w:rsid w:val="00B838CD"/>
    <w:rsid w:val="00BA1EA4"/>
    <w:rsid w:val="00BA7F1F"/>
    <w:rsid w:val="00BF4578"/>
    <w:rsid w:val="00C018E6"/>
    <w:rsid w:val="00C03AD4"/>
    <w:rsid w:val="00C20FCC"/>
    <w:rsid w:val="00C22280"/>
    <w:rsid w:val="00C37A70"/>
    <w:rsid w:val="00C47718"/>
    <w:rsid w:val="00C7073B"/>
    <w:rsid w:val="00C900AB"/>
    <w:rsid w:val="00CA4E10"/>
    <w:rsid w:val="00CB0BCF"/>
    <w:rsid w:val="00CC32F9"/>
    <w:rsid w:val="00D0159F"/>
    <w:rsid w:val="00D20D14"/>
    <w:rsid w:val="00D25A2D"/>
    <w:rsid w:val="00D26287"/>
    <w:rsid w:val="00D43F23"/>
    <w:rsid w:val="00D76CC1"/>
    <w:rsid w:val="00D80638"/>
    <w:rsid w:val="00D951DB"/>
    <w:rsid w:val="00DB3C18"/>
    <w:rsid w:val="00DE5CAF"/>
    <w:rsid w:val="00E24565"/>
    <w:rsid w:val="00E322E4"/>
    <w:rsid w:val="00E405EA"/>
    <w:rsid w:val="00E6494C"/>
    <w:rsid w:val="00E71C26"/>
    <w:rsid w:val="00E76D09"/>
    <w:rsid w:val="00E83F8F"/>
    <w:rsid w:val="00E93B77"/>
    <w:rsid w:val="00F26D89"/>
    <w:rsid w:val="00F27249"/>
    <w:rsid w:val="00F403E9"/>
    <w:rsid w:val="00F43801"/>
    <w:rsid w:val="00F6080C"/>
    <w:rsid w:val="00F76D34"/>
    <w:rsid w:val="00F87346"/>
    <w:rsid w:val="00F967F4"/>
    <w:rsid w:val="00FA46F4"/>
    <w:rsid w:val="00FB211D"/>
    <w:rsid w:val="00FB57C6"/>
    <w:rsid w:val="00FC176A"/>
    <w:rsid w:val="00FC2C0D"/>
    <w:rsid w:val="00FD0D64"/>
    <w:rsid w:val="00FF0A19"/>
    <w:rsid w:val="00FF3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B6D1E"/>
  <w15:docId w15:val="{8BD0DC28-539A-45F2-BBD9-72E1CB16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1815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56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050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00502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5E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395E8E"/>
    <w:rPr>
      <w:b/>
      <w:bCs/>
    </w:rPr>
  </w:style>
  <w:style w:type="character" w:customStyle="1" w:styleId="10">
    <w:name w:val="Заголовок 1 Знак"/>
    <w:basedOn w:val="a0"/>
    <w:link w:val="1"/>
    <w:rsid w:val="001815A6"/>
    <w:rPr>
      <w:rFonts w:ascii="Times New Roman" w:eastAsia="Times New Roman" w:hAnsi="Times New Roman" w:cs="Times New Roman"/>
      <w:b/>
      <w:bCs/>
      <w:kern w:val="36"/>
      <w:sz w:val="48"/>
      <w:szCs w:val="48"/>
      <w:lang w:eastAsia="ru-RU"/>
    </w:rPr>
  </w:style>
  <w:style w:type="paragraph" w:styleId="a5">
    <w:name w:val="List Paragraph"/>
    <w:basedOn w:val="a"/>
    <w:uiPriority w:val="34"/>
    <w:qFormat/>
    <w:rsid w:val="0093031D"/>
    <w:pPr>
      <w:ind w:left="720"/>
      <w:contextualSpacing/>
    </w:pPr>
  </w:style>
  <w:style w:type="table" w:styleId="a6">
    <w:name w:val="Table Grid"/>
    <w:basedOn w:val="a1"/>
    <w:uiPriority w:val="59"/>
    <w:rsid w:val="0093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256BA4"/>
    <w:rPr>
      <w:rFonts w:asciiTheme="majorHAnsi" w:eastAsiaTheme="majorEastAsia" w:hAnsiTheme="majorHAnsi" w:cstheme="majorBidi"/>
      <w:b/>
      <w:bCs/>
      <w:color w:val="4F81BD" w:themeColor="accent1"/>
      <w:sz w:val="26"/>
      <w:szCs w:val="26"/>
    </w:rPr>
  </w:style>
  <w:style w:type="paragraph" w:customStyle="1" w:styleId="a7">
    <w:name w:val="Стиль"/>
    <w:rsid w:val="0085461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3">
    <w:name w:val="p3"/>
    <w:rsid w:val="0085461D"/>
    <w:pPr>
      <w:spacing w:before="100" w:after="100" w:line="240" w:lineRule="auto"/>
    </w:pPr>
    <w:rPr>
      <w:rFonts w:ascii="Times New Roman" w:eastAsia="Times New Roman" w:hAnsi="Times New Roman" w:cs="Times New Roman"/>
      <w:sz w:val="24"/>
      <w:szCs w:val="20"/>
      <w:lang w:eastAsia="ru-RU"/>
    </w:rPr>
  </w:style>
  <w:style w:type="character" w:customStyle="1" w:styleId="s1">
    <w:name w:val="s1"/>
    <w:basedOn w:val="a0"/>
    <w:rsid w:val="0085461D"/>
  </w:style>
  <w:style w:type="character" w:styleId="a8">
    <w:name w:val="Hyperlink"/>
    <w:rsid w:val="0085461D"/>
    <w:rPr>
      <w:color w:val="0000FF"/>
      <w:u w:val="single"/>
    </w:rPr>
  </w:style>
  <w:style w:type="paragraph" w:customStyle="1" w:styleId="formattexttopleveltext">
    <w:name w:val="formattext topleveltext"/>
    <w:basedOn w:val="a"/>
    <w:rsid w:val="00854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qFormat/>
    <w:rsid w:val="0085461D"/>
    <w:rPr>
      <w:i/>
      <w:iCs/>
    </w:rPr>
  </w:style>
  <w:style w:type="paragraph" w:styleId="aa">
    <w:name w:val="Balloon Text"/>
    <w:basedOn w:val="a"/>
    <w:link w:val="ab"/>
    <w:uiPriority w:val="99"/>
    <w:semiHidden/>
    <w:unhideWhenUsed/>
    <w:rsid w:val="007606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0605"/>
    <w:rPr>
      <w:rFonts w:ascii="Tahoma" w:hAnsi="Tahoma" w:cs="Tahoma"/>
      <w:sz w:val="16"/>
      <w:szCs w:val="16"/>
    </w:rPr>
  </w:style>
  <w:style w:type="paragraph" w:styleId="ac">
    <w:name w:val="header"/>
    <w:basedOn w:val="a"/>
    <w:link w:val="ad"/>
    <w:uiPriority w:val="99"/>
    <w:unhideWhenUsed/>
    <w:rsid w:val="006A55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A55F1"/>
  </w:style>
  <w:style w:type="character" w:customStyle="1" w:styleId="30">
    <w:name w:val="Заголовок 3 Знак"/>
    <w:basedOn w:val="a0"/>
    <w:link w:val="3"/>
    <w:uiPriority w:val="9"/>
    <w:rsid w:val="0000502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0502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7434">
      <w:bodyDiv w:val="1"/>
      <w:marLeft w:val="0"/>
      <w:marRight w:val="0"/>
      <w:marTop w:val="0"/>
      <w:marBottom w:val="0"/>
      <w:divBdr>
        <w:top w:val="none" w:sz="0" w:space="0" w:color="auto"/>
        <w:left w:val="none" w:sz="0" w:space="0" w:color="auto"/>
        <w:bottom w:val="none" w:sz="0" w:space="0" w:color="auto"/>
        <w:right w:val="none" w:sz="0" w:space="0" w:color="auto"/>
      </w:divBdr>
    </w:div>
    <w:div w:id="13461501">
      <w:bodyDiv w:val="1"/>
      <w:marLeft w:val="0"/>
      <w:marRight w:val="0"/>
      <w:marTop w:val="0"/>
      <w:marBottom w:val="0"/>
      <w:divBdr>
        <w:top w:val="none" w:sz="0" w:space="0" w:color="auto"/>
        <w:left w:val="none" w:sz="0" w:space="0" w:color="auto"/>
        <w:bottom w:val="none" w:sz="0" w:space="0" w:color="auto"/>
        <w:right w:val="none" w:sz="0" w:space="0" w:color="auto"/>
      </w:divBdr>
    </w:div>
    <w:div w:id="22830373">
      <w:bodyDiv w:val="1"/>
      <w:marLeft w:val="0"/>
      <w:marRight w:val="0"/>
      <w:marTop w:val="0"/>
      <w:marBottom w:val="0"/>
      <w:divBdr>
        <w:top w:val="none" w:sz="0" w:space="0" w:color="auto"/>
        <w:left w:val="none" w:sz="0" w:space="0" w:color="auto"/>
        <w:bottom w:val="none" w:sz="0" w:space="0" w:color="auto"/>
        <w:right w:val="none" w:sz="0" w:space="0" w:color="auto"/>
      </w:divBdr>
    </w:div>
    <w:div w:id="201019176">
      <w:bodyDiv w:val="1"/>
      <w:marLeft w:val="0"/>
      <w:marRight w:val="0"/>
      <w:marTop w:val="0"/>
      <w:marBottom w:val="0"/>
      <w:divBdr>
        <w:top w:val="none" w:sz="0" w:space="0" w:color="auto"/>
        <w:left w:val="none" w:sz="0" w:space="0" w:color="auto"/>
        <w:bottom w:val="none" w:sz="0" w:space="0" w:color="auto"/>
        <w:right w:val="none" w:sz="0" w:space="0" w:color="auto"/>
      </w:divBdr>
    </w:div>
    <w:div w:id="208032194">
      <w:bodyDiv w:val="1"/>
      <w:marLeft w:val="0"/>
      <w:marRight w:val="0"/>
      <w:marTop w:val="0"/>
      <w:marBottom w:val="0"/>
      <w:divBdr>
        <w:top w:val="none" w:sz="0" w:space="0" w:color="auto"/>
        <w:left w:val="none" w:sz="0" w:space="0" w:color="auto"/>
        <w:bottom w:val="none" w:sz="0" w:space="0" w:color="auto"/>
        <w:right w:val="none" w:sz="0" w:space="0" w:color="auto"/>
      </w:divBdr>
    </w:div>
    <w:div w:id="249431980">
      <w:bodyDiv w:val="1"/>
      <w:marLeft w:val="0"/>
      <w:marRight w:val="0"/>
      <w:marTop w:val="0"/>
      <w:marBottom w:val="0"/>
      <w:divBdr>
        <w:top w:val="none" w:sz="0" w:space="0" w:color="auto"/>
        <w:left w:val="none" w:sz="0" w:space="0" w:color="auto"/>
        <w:bottom w:val="none" w:sz="0" w:space="0" w:color="auto"/>
        <w:right w:val="none" w:sz="0" w:space="0" w:color="auto"/>
      </w:divBdr>
    </w:div>
    <w:div w:id="302665263">
      <w:bodyDiv w:val="1"/>
      <w:marLeft w:val="0"/>
      <w:marRight w:val="0"/>
      <w:marTop w:val="0"/>
      <w:marBottom w:val="0"/>
      <w:divBdr>
        <w:top w:val="none" w:sz="0" w:space="0" w:color="auto"/>
        <w:left w:val="none" w:sz="0" w:space="0" w:color="auto"/>
        <w:bottom w:val="none" w:sz="0" w:space="0" w:color="auto"/>
        <w:right w:val="none" w:sz="0" w:space="0" w:color="auto"/>
      </w:divBdr>
    </w:div>
    <w:div w:id="477889945">
      <w:bodyDiv w:val="1"/>
      <w:marLeft w:val="0"/>
      <w:marRight w:val="0"/>
      <w:marTop w:val="0"/>
      <w:marBottom w:val="0"/>
      <w:divBdr>
        <w:top w:val="none" w:sz="0" w:space="0" w:color="auto"/>
        <w:left w:val="none" w:sz="0" w:space="0" w:color="auto"/>
        <w:bottom w:val="none" w:sz="0" w:space="0" w:color="auto"/>
        <w:right w:val="none" w:sz="0" w:space="0" w:color="auto"/>
      </w:divBdr>
    </w:div>
    <w:div w:id="594244608">
      <w:bodyDiv w:val="1"/>
      <w:marLeft w:val="0"/>
      <w:marRight w:val="0"/>
      <w:marTop w:val="0"/>
      <w:marBottom w:val="0"/>
      <w:divBdr>
        <w:top w:val="none" w:sz="0" w:space="0" w:color="auto"/>
        <w:left w:val="none" w:sz="0" w:space="0" w:color="auto"/>
        <w:bottom w:val="none" w:sz="0" w:space="0" w:color="auto"/>
        <w:right w:val="none" w:sz="0" w:space="0" w:color="auto"/>
      </w:divBdr>
    </w:div>
    <w:div w:id="812865277">
      <w:bodyDiv w:val="1"/>
      <w:marLeft w:val="0"/>
      <w:marRight w:val="0"/>
      <w:marTop w:val="0"/>
      <w:marBottom w:val="0"/>
      <w:divBdr>
        <w:top w:val="none" w:sz="0" w:space="0" w:color="auto"/>
        <w:left w:val="none" w:sz="0" w:space="0" w:color="auto"/>
        <w:bottom w:val="none" w:sz="0" w:space="0" w:color="auto"/>
        <w:right w:val="none" w:sz="0" w:space="0" w:color="auto"/>
      </w:divBdr>
    </w:div>
    <w:div w:id="1000960463">
      <w:bodyDiv w:val="1"/>
      <w:marLeft w:val="0"/>
      <w:marRight w:val="0"/>
      <w:marTop w:val="0"/>
      <w:marBottom w:val="0"/>
      <w:divBdr>
        <w:top w:val="none" w:sz="0" w:space="0" w:color="auto"/>
        <w:left w:val="none" w:sz="0" w:space="0" w:color="auto"/>
        <w:bottom w:val="none" w:sz="0" w:space="0" w:color="auto"/>
        <w:right w:val="none" w:sz="0" w:space="0" w:color="auto"/>
      </w:divBdr>
    </w:div>
    <w:div w:id="1189685204">
      <w:bodyDiv w:val="1"/>
      <w:marLeft w:val="0"/>
      <w:marRight w:val="0"/>
      <w:marTop w:val="0"/>
      <w:marBottom w:val="0"/>
      <w:divBdr>
        <w:top w:val="none" w:sz="0" w:space="0" w:color="auto"/>
        <w:left w:val="none" w:sz="0" w:space="0" w:color="auto"/>
        <w:bottom w:val="none" w:sz="0" w:space="0" w:color="auto"/>
        <w:right w:val="none" w:sz="0" w:space="0" w:color="auto"/>
      </w:divBdr>
    </w:div>
    <w:div w:id="1375472132">
      <w:bodyDiv w:val="1"/>
      <w:marLeft w:val="0"/>
      <w:marRight w:val="0"/>
      <w:marTop w:val="0"/>
      <w:marBottom w:val="0"/>
      <w:divBdr>
        <w:top w:val="none" w:sz="0" w:space="0" w:color="auto"/>
        <w:left w:val="none" w:sz="0" w:space="0" w:color="auto"/>
        <w:bottom w:val="none" w:sz="0" w:space="0" w:color="auto"/>
        <w:right w:val="none" w:sz="0" w:space="0" w:color="auto"/>
      </w:divBdr>
    </w:div>
    <w:div w:id="1436436324">
      <w:bodyDiv w:val="1"/>
      <w:marLeft w:val="0"/>
      <w:marRight w:val="0"/>
      <w:marTop w:val="0"/>
      <w:marBottom w:val="0"/>
      <w:divBdr>
        <w:top w:val="none" w:sz="0" w:space="0" w:color="auto"/>
        <w:left w:val="none" w:sz="0" w:space="0" w:color="auto"/>
        <w:bottom w:val="none" w:sz="0" w:space="0" w:color="auto"/>
        <w:right w:val="none" w:sz="0" w:space="0" w:color="auto"/>
      </w:divBdr>
    </w:div>
    <w:div w:id="1520703352">
      <w:bodyDiv w:val="1"/>
      <w:marLeft w:val="0"/>
      <w:marRight w:val="0"/>
      <w:marTop w:val="0"/>
      <w:marBottom w:val="0"/>
      <w:divBdr>
        <w:top w:val="none" w:sz="0" w:space="0" w:color="auto"/>
        <w:left w:val="none" w:sz="0" w:space="0" w:color="auto"/>
        <w:bottom w:val="none" w:sz="0" w:space="0" w:color="auto"/>
        <w:right w:val="none" w:sz="0" w:space="0" w:color="auto"/>
      </w:divBdr>
    </w:div>
    <w:div w:id="1549491046">
      <w:bodyDiv w:val="1"/>
      <w:marLeft w:val="0"/>
      <w:marRight w:val="0"/>
      <w:marTop w:val="0"/>
      <w:marBottom w:val="0"/>
      <w:divBdr>
        <w:top w:val="none" w:sz="0" w:space="0" w:color="auto"/>
        <w:left w:val="none" w:sz="0" w:space="0" w:color="auto"/>
        <w:bottom w:val="none" w:sz="0" w:space="0" w:color="auto"/>
        <w:right w:val="none" w:sz="0" w:space="0" w:color="auto"/>
      </w:divBdr>
    </w:div>
    <w:div w:id="1616788746">
      <w:bodyDiv w:val="1"/>
      <w:marLeft w:val="0"/>
      <w:marRight w:val="0"/>
      <w:marTop w:val="0"/>
      <w:marBottom w:val="0"/>
      <w:divBdr>
        <w:top w:val="none" w:sz="0" w:space="0" w:color="auto"/>
        <w:left w:val="none" w:sz="0" w:space="0" w:color="auto"/>
        <w:bottom w:val="none" w:sz="0" w:space="0" w:color="auto"/>
        <w:right w:val="none" w:sz="0" w:space="0" w:color="auto"/>
      </w:divBdr>
    </w:div>
    <w:div w:id="1619945870">
      <w:bodyDiv w:val="1"/>
      <w:marLeft w:val="0"/>
      <w:marRight w:val="0"/>
      <w:marTop w:val="0"/>
      <w:marBottom w:val="0"/>
      <w:divBdr>
        <w:top w:val="none" w:sz="0" w:space="0" w:color="auto"/>
        <w:left w:val="none" w:sz="0" w:space="0" w:color="auto"/>
        <w:bottom w:val="none" w:sz="0" w:space="0" w:color="auto"/>
        <w:right w:val="none" w:sz="0" w:space="0" w:color="auto"/>
      </w:divBdr>
    </w:div>
    <w:div w:id="1686663554">
      <w:bodyDiv w:val="1"/>
      <w:marLeft w:val="0"/>
      <w:marRight w:val="0"/>
      <w:marTop w:val="0"/>
      <w:marBottom w:val="0"/>
      <w:divBdr>
        <w:top w:val="none" w:sz="0" w:space="0" w:color="auto"/>
        <w:left w:val="none" w:sz="0" w:space="0" w:color="auto"/>
        <w:bottom w:val="none" w:sz="0" w:space="0" w:color="auto"/>
        <w:right w:val="none" w:sz="0" w:space="0" w:color="auto"/>
      </w:divBdr>
    </w:div>
    <w:div w:id="1812671279">
      <w:bodyDiv w:val="1"/>
      <w:marLeft w:val="0"/>
      <w:marRight w:val="0"/>
      <w:marTop w:val="0"/>
      <w:marBottom w:val="0"/>
      <w:divBdr>
        <w:top w:val="none" w:sz="0" w:space="0" w:color="auto"/>
        <w:left w:val="none" w:sz="0" w:space="0" w:color="auto"/>
        <w:bottom w:val="none" w:sz="0" w:space="0" w:color="auto"/>
        <w:right w:val="none" w:sz="0" w:space="0" w:color="auto"/>
      </w:divBdr>
    </w:div>
    <w:div w:id="1981572644">
      <w:bodyDiv w:val="1"/>
      <w:marLeft w:val="0"/>
      <w:marRight w:val="0"/>
      <w:marTop w:val="0"/>
      <w:marBottom w:val="0"/>
      <w:divBdr>
        <w:top w:val="none" w:sz="0" w:space="0" w:color="auto"/>
        <w:left w:val="none" w:sz="0" w:space="0" w:color="auto"/>
        <w:bottom w:val="none" w:sz="0" w:space="0" w:color="auto"/>
        <w:right w:val="none" w:sz="0" w:space="0" w:color="auto"/>
      </w:divBdr>
    </w:div>
    <w:div w:id="2088116098">
      <w:bodyDiv w:val="1"/>
      <w:marLeft w:val="0"/>
      <w:marRight w:val="0"/>
      <w:marTop w:val="0"/>
      <w:marBottom w:val="0"/>
      <w:divBdr>
        <w:top w:val="none" w:sz="0" w:space="0" w:color="auto"/>
        <w:left w:val="none" w:sz="0" w:space="0" w:color="auto"/>
        <w:bottom w:val="none" w:sz="0" w:space="0" w:color="auto"/>
        <w:right w:val="none" w:sz="0" w:space="0" w:color="auto"/>
      </w:divBdr>
    </w:div>
    <w:div w:id="210229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2230</Words>
  <Characters>12711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Директор</cp:lastModifiedBy>
  <cp:revision>6</cp:revision>
  <cp:lastPrinted>2021-11-30T09:44:00Z</cp:lastPrinted>
  <dcterms:created xsi:type="dcterms:W3CDTF">2022-11-15T03:41:00Z</dcterms:created>
  <dcterms:modified xsi:type="dcterms:W3CDTF">2023-10-01T12:30:00Z</dcterms:modified>
</cp:coreProperties>
</file>