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76" w:rsidRPr="000A5F76" w:rsidRDefault="000A5F76" w:rsidP="000A5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A5F76" w:rsidRPr="000A5F76" w:rsidRDefault="000A5F76" w:rsidP="000A5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0A5F76" w:rsidRPr="000A5F76" w:rsidRDefault="000A5F76" w:rsidP="000A5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A5AC6" wp14:editId="607BCDEB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F76" w:rsidRDefault="000A5F76" w:rsidP="000A5F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0A5F76" w:rsidRDefault="000A5F76" w:rsidP="000A5F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0A5F76" w:rsidRDefault="000A5F76" w:rsidP="000A5F7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0A5F76" w:rsidRDefault="000A5F76" w:rsidP="000A5F7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0A5F76" w:rsidRDefault="000A5F76" w:rsidP="000A5F76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A5A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0A5F76" w:rsidRDefault="000A5F76" w:rsidP="000A5F7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0A5F76" w:rsidRDefault="000A5F76" w:rsidP="000A5F7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0A5F76" w:rsidRDefault="000A5F76" w:rsidP="000A5F7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0A5F76" w:rsidRDefault="000A5F76" w:rsidP="000A5F7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0A5F76" w:rsidRDefault="000A5F76" w:rsidP="000A5F76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0A5F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91DEB" wp14:editId="349ED9D3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F76" w:rsidRDefault="000A5F76" w:rsidP="000A5F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0A5F76" w:rsidRDefault="000A5F76" w:rsidP="000A5F7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0A5F76" w:rsidRDefault="000A5F76" w:rsidP="000A5F76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1DEB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0A5F76" w:rsidRDefault="000A5F76" w:rsidP="000A5F7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0A5F76" w:rsidRDefault="000A5F76" w:rsidP="000A5F7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0A5F76" w:rsidRDefault="000A5F76" w:rsidP="000A5F76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5F76" w:rsidRPr="000A5F76" w:rsidRDefault="000A5F76" w:rsidP="000A5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F76" w:rsidRPr="000A5F76" w:rsidRDefault="000A5F76" w:rsidP="000A5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0A5F76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036EA" w:rsidRPr="007036EA">
        <w:rPr>
          <w:rFonts w:ascii="Times New Roman" w:hAnsi="Times New Roman" w:cs="Times New Roman"/>
          <w:b/>
          <w:sz w:val="32"/>
        </w:rPr>
        <w:t xml:space="preserve">при работе с водонагревателем </w:t>
      </w:r>
    </w:p>
    <w:p w:rsidR="004B3940" w:rsidRDefault="007036EA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036EA">
        <w:rPr>
          <w:rFonts w:ascii="Times New Roman" w:hAnsi="Times New Roman" w:cs="Times New Roman"/>
          <w:b/>
          <w:sz w:val="32"/>
        </w:rPr>
        <w:t>(электротитаном, бойлером)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B6FF4">
        <w:rPr>
          <w:rFonts w:ascii="Times New Roman" w:hAnsi="Times New Roman" w:cs="Times New Roman"/>
          <w:b/>
          <w:sz w:val="32"/>
        </w:rPr>
        <w:t>3</w:t>
      </w:r>
      <w:bookmarkStart w:id="0" w:name="_GoBack"/>
      <w:bookmarkEnd w:id="0"/>
      <w:r w:rsidR="007036EA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9A252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работе с водонагревателем (электротитаном,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 составлена на основе Типовых инструкций по охране труда для работников предприятий торговли и общественного питания ТОИ</w:t>
      </w:r>
      <w:r w:rsidR="00F82519">
        <w:rPr>
          <w:rFonts w:ascii="Times New Roman" w:hAnsi="Times New Roman" w:cs="Times New Roman"/>
          <w:sz w:val="24"/>
          <w:szCs w:val="24"/>
        </w:rPr>
        <w:t xml:space="preserve"> Р-95120-(001-033)-95,</w:t>
      </w:r>
      <w:r w:rsidRPr="00F82519">
        <w:rPr>
          <w:rFonts w:ascii="Times New Roman" w:hAnsi="Times New Roman" w:cs="Times New Roman"/>
          <w:sz w:val="24"/>
          <w:szCs w:val="24"/>
        </w:rPr>
        <w:t xml:space="preserve"> с учетом СП 2.3 2.4.3590-20 «Санитарно-эпидемиологические </w:t>
      </w:r>
      <w:r w:rsidR="00F82519">
        <w:rPr>
          <w:rFonts w:ascii="Times New Roman" w:hAnsi="Times New Roman" w:cs="Times New Roman"/>
          <w:sz w:val="24"/>
          <w:szCs w:val="24"/>
        </w:rPr>
        <w:t>требо</w:t>
      </w:r>
      <w:r w:rsidRPr="00F82519">
        <w:rPr>
          <w:rFonts w:ascii="Times New Roman" w:hAnsi="Times New Roman" w:cs="Times New Roman"/>
          <w:sz w:val="24"/>
          <w:szCs w:val="24"/>
        </w:rPr>
        <w:t>вания к организации общественного питания населения», введенных в действие с 1 января 2021 года, ГОСТом Р 12.0.0072009 ”Система стандартов безопасности труда. Система управления охраной труда в организации. Общие требо</w:t>
      </w:r>
      <w:r w:rsidR="00F82519"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F82519">
        <w:rPr>
          <w:rFonts w:ascii="Times New Roman" w:hAnsi="Times New Roman" w:cs="Times New Roman"/>
          <w:sz w:val="24"/>
          <w:szCs w:val="24"/>
        </w:rPr>
        <w:t>по разработке, применению“ 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1.2. К самостоятельной работе с водонагревателем имеют допуск лица, которые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труда, ознакомившиеся с настоящей инструкцией по охране труда и должностной инструкцией.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1.3. Во время работы с водонагревателем (электротитаном, бойлером) должны строго соблюдаться положения настоящей инструкции по охране, Правила внутреннего трудового распорядка и установленные в общеобразовательной организации режимы труда и отдыха.</w:t>
      </w:r>
    </w:p>
    <w:p w:rsidR="00F82519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. 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 xml:space="preserve">При работе с 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водонагревателем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 xml:space="preserve"> возможно воздействие на сот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>удников след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>щих опасных и видных факторов: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519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="007036EA" w:rsidRPr="00F82519">
        <w:rPr>
          <w:rFonts w:ascii="Times New Roman" w:hAnsi="Times New Roman" w:cs="Times New Roman"/>
          <w:i/>
          <w:sz w:val="24"/>
          <w:szCs w:val="24"/>
        </w:rPr>
        <w:t>:</w:t>
      </w:r>
    </w:p>
    <w:p w:rsidR="00F82519" w:rsidRDefault="007036EA" w:rsidP="00F82519">
      <w:pPr>
        <w:pStyle w:val="a5"/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термические ожоги в случае прикосновения к нагретым частям водонагревателя;</w:t>
      </w:r>
    </w:p>
    <w:p w:rsidR="007036EA" w:rsidRPr="00F82519" w:rsidRDefault="007036EA" w:rsidP="00F82519">
      <w:pPr>
        <w:pStyle w:val="a5"/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поражение электрическим током при неисправном заземлении корпуса электрического титана и отсутствии диэлектрического коврика.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В процессе работы с водонагревателем должна применяться следующая спецодежда и средства индивидуальной защиты: халат, передник хлопчатобумажный, головной убор (косынка или колпак).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На полу возле электрического титана (бойлера) должен находиться диэлектрический коврик, на стене </w:t>
      </w:r>
      <w:r w:rsidR="00F8251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F82519">
        <w:rPr>
          <w:rFonts w:ascii="Times New Roman" w:hAnsi="Times New Roman" w:cs="Times New Roman"/>
          <w:sz w:val="24"/>
          <w:szCs w:val="24"/>
        </w:rPr>
        <w:t>инструкция по охране труда при работе с электротитаном.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На пищеблоке должна присутствовать медицинская аптечка, укомплектованная набором всех необходимых медикаментов и перевязочных материалов для оказания первой помощи пострадавшим при травмах.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Сотрудники пищеблока обязаны строго соблюдать настоящую инструкцию по охране труда при работе с водонагревателем (электротитаном,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ером), а также правила противопожарной безопасности, знать и уметь быстро находить места расположения первичных средств пожаротушения. Пищеблок (кухня) до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жен быть оборудован всеми первичными средствами пожаротушения.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lastRenderedPageBreak/>
        <w:t>При несчастном случае пострадавший или очевидец обязан срочно доложить о случившемся заведующему производством (шеф-повару) и администрации организации. При возникновении любых неисправностей оборудования следует немедленно остановить работу и информировать об этом администрацию организации.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В процессе выполнения работы необходимо соблюдать правила ношения спецодежды, пользования коллективными средствами защиты, соблюдать правила личной гигиены, содержать в надлежащей чистоте свое рабочее место.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Сотрудники пищеблока (кухни), допустившие невыполнение или нарушение инструкции по охране труда при работе водонагревателем (электротитаном,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ером), привлекаются к дисциплинарной ответственности и, при необходимости, подвергаются внеочередной проверке знаний по охране труда.</w:t>
      </w: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2.1. Необходимо надеть на себя спецодежду, волосы следует тщательно заправить под косынку или колпак.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2.2. Следует проверить отсутствие на рабочем месте посторонних предметов.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2.3. Необходимо убедиться в наличии на полу возле электрического титана диэлектрического коврика.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2.4. Следует проверить наличие и надежность присоединения к корпусу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ера защитного заземления, а также целостность подводящего кабеля электропитания, водоснабжения.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2.5. 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Перед включением в работу</w:t>
      </w:r>
      <w:r w:rsidRPr="00F82519">
        <w:rPr>
          <w:rFonts w:ascii="Times New Roman" w:hAnsi="Times New Roman" w:cs="Times New Roman"/>
          <w:sz w:val="24"/>
          <w:szCs w:val="24"/>
        </w:rPr>
        <w:t>.</w:t>
      </w:r>
    </w:p>
    <w:p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открыть вентиль на подводящей водопроводной трубе и проверить заполнение водонагревателя водой; </w:t>
      </w:r>
    </w:p>
    <w:p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определить правильность регулирования питательного клапана по уровню воды в переливной</w:t>
      </w:r>
      <w:r w:rsidR="00F82519">
        <w:rPr>
          <w:rFonts w:ascii="Times New Roman" w:hAnsi="Times New Roman" w:cs="Times New Roman"/>
          <w:sz w:val="24"/>
          <w:szCs w:val="24"/>
        </w:rPr>
        <w:t xml:space="preserve"> трубке;</w:t>
      </w:r>
    </w:p>
    <w:p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слить из сборника оставшийся кипяток и установить под сигнальной трубкой ведро (если трубка не имеет слива в канализацию); </w:t>
      </w:r>
    </w:p>
    <w:p w:rsidR="007036EA" w:rsidRP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проверить надежность механического соединения заземляющего болта на корпусе кипятильника с проводом защитного заземления.</w:t>
      </w:r>
    </w:p>
    <w:p w:rsidR="007036EA" w:rsidRPr="00F82519" w:rsidRDefault="00F82519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>.1. Необходимо проверить отсутствие протекания воды из сливного крана и корпуса водонагревателя.</w:t>
      </w:r>
    </w:p>
    <w:p w:rsid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3.2. Следует встать на диэлектрический коврик и включить водонагреватель, убедиться в исправной его работе. 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3.3. Во избежание ожогов горячим паром не разрешается открывать крышку водонагревателя во время закипания воды.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3.4. Следует соблюдать предельную осторожность при наливании горячей воды из электрического титана в посуду.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3.5. Посуду горячей водой следует заполнять не более чем 3/4 ее объема.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3.6. При мытье водой посуды с использованием установленного водонагревателя использовать</w:t>
      </w:r>
      <w:r w:rsidR="00F82519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мытье посуды.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3.7. Во избежание ожогов горячей водой, заполненную посуду следует переносить, используя для этого полотенце или прихватки.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3.8. Регулярно отбирать кипяток, следить за уровнем кипятка в сборнике, не допускать его переполнения.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3.9. Сосуды для отбора кипятка устанавливать на специальную подставку. Не допускается вешать их на водоразборный кран.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>.10. Немедленно отключать кипятильник от электрической сети при парении или выбросе кипятка через верхнюю крышку и подтекани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 из водоразборного крана.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.11. 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</w:t>
      </w:r>
      <w:r w:rsidRPr="00DD290F">
        <w:rPr>
          <w:rFonts w:ascii="Times New Roman" w:hAnsi="Times New Roman" w:cs="Times New Roman"/>
          <w:sz w:val="24"/>
          <w:szCs w:val="24"/>
          <w:u w:val="single"/>
        </w:rPr>
        <w:t>водонагревателя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 xml:space="preserve"> не д</w:t>
      </w:r>
      <w:r w:rsidR="00DD290F" w:rsidRPr="00DD290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D290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>ускается:</w:t>
      </w:r>
    </w:p>
    <w:p w:rsid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 xml:space="preserve">эксплуатировать кипятильник с неисправной автоматикой; </w:t>
      </w:r>
    </w:p>
    <w:p w:rsidR="007036EA" w:rsidRP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>открывать крышку сборника кипятка во избежание ожога паром и кипятком.</w:t>
      </w: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4.1. В случае возникновения аварийных ситуаций в работе систем электроснабжения, теплоснабжения, водоснабжения, водоотведения, технологического и холодильного оборудования, </w:t>
      </w:r>
      <w:r w:rsidRPr="00F82519">
        <w:rPr>
          <w:rFonts w:ascii="Times New Roman" w:hAnsi="Times New Roman" w:cs="Times New Roman"/>
          <w:sz w:val="24"/>
          <w:szCs w:val="24"/>
        </w:rPr>
        <w:lastRenderedPageBreak/>
        <w:t>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иное должностное лицо.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4.2. В случае какой-либо неисправности в работе водонагревателя, а также нарушении защитного заземления его корпуса необходимо немедленно остановить работу и отключить оборудование от электросети. Работу разрешается продолжать только после устранения всех неисправностей.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4.3. При возникновении короткого замыкания и возгорании водонагревателя следует незамедлительно отключить его от электросети, оповестить о возникшем пожаре ближайшую пожарную часть по телефону 101 заведующего производством (шеф-повара) и администрацию организации, при отсутствии явной угрозы жизни, приступить к ликвидации очага возгорания с помощью огнетушителя.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4.4. В случае получения травмы следует немедленно оказать первую помощь пострадавшему, при необходимости, вызвать «скорую медицинскую помощь» или транспортировать пострадавшего в ближайшее лечебное учреждение, доложить о случившемся заведующему производством (шеф-повару) и администрации организации.</w:t>
      </w:r>
    </w:p>
    <w:p w:rsidR="00DD290F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4.5. При поражении электрическим током необходимо немедленно отключить водонагреватель (</w:t>
      </w:r>
      <w:r w:rsidR="00DD290F">
        <w:rPr>
          <w:rFonts w:ascii="Times New Roman" w:hAnsi="Times New Roman" w:cs="Times New Roman"/>
          <w:sz w:val="24"/>
          <w:szCs w:val="24"/>
        </w:rPr>
        <w:t>э</w:t>
      </w:r>
      <w:r w:rsidRPr="00F82519">
        <w:rPr>
          <w:rFonts w:ascii="Times New Roman" w:hAnsi="Times New Roman" w:cs="Times New Roman"/>
          <w:sz w:val="24"/>
          <w:szCs w:val="24"/>
        </w:rPr>
        <w:t xml:space="preserve">лектротитан, бойлер) от электросети, экстренно оказать пострадавшему первую неотложную помощь. При отсутствии у пострадавшего дыхания и пульса следует сделать ему искусственное дыхание </w:t>
      </w:r>
      <w:r w:rsidR="00DD290F">
        <w:rPr>
          <w:rFonts w:ascii="Times New Roman" w:hAnsi="Times New Roman" w:cs="Times New Roman"/>
          <w:sz w:val="24"/>
          <w:szCs w:val="24"/>
        </w:rPr>
        <w:t>и (или)</w:t>
      </w:r>
      <w:r w:rsidRPr="00F82519">
        <w:rPr>
          <w:rFonts w:ascii="Times New Roman" w:hAnsi="Times New Roman" w:cs="Times New Roman"/>
          <w:sz w:val="24"/>
          <w:szCs w:val="24"/>
        </w:rPr>
        <w:t xml:space="preserve"> непрямой массаж сердца, реанимационные мероприятия необходимо выполнять до полного восстановления дыхания и пульса или до приезда бригады скорой помощи, при необходимости пострадавшего следует направить в ближайшее лечебное учреждение.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4.6. При возникновении аварии в водопроводной системе, перекрыть главный вентиль подачи воды и сообщить о случившемся заведующему производством (шеф-повару).</w:t>
      </w: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5.1. </w:t>
      </w:r>
      <w:r w:rsidRPr="00F82519">
        <w:rPr>
          <w:rFonts w:ascii="Times New Roman" w:hAnsi="Times New Roman" w:cs="Times New Roman"/>
          <w:sz w:val="24"/>
          <w:szCs w:val="24"/>
          <w:u w:val="single" w:color="000000"/>
        </w:rPr>
        <w:t xml:space="preserve">По окончании </w:t>
      </w:r>
      <w:r w:rsidRPr="00F82519">
        <w:rPr>
          <w:rFonts w:ascii="Times New Roman" w:hAnsi="Times New Roman" w:cs="Times New Roman"/>
          <w:sz w:val="24"/>
          <w:szCs w:val="24"/>
        </w:rPr>
        <w:t>р</w:t>
      </w:r>
      <w:r w:rsidRPr="00F82519">
        <w:rPr>
          <w:rFonts w:ascii="Times New Roman" w:hAnsi="Times New Roman" w:cs="Times New Roman"/>
          <w:sz w:val="24"/>
          <w:szCs w:val="24"/>
          <w:u w:val="single" w:color="000000"/>
        </w:rPr>
        <w:t>аботы:</w:t>
      </w:r>
    </w:p>
    <w:p w:rsid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 xml:space="preserve">выключить кипятильник и закрыть вентиль на водопроводной трубе; </w:t>
      </w:r>
    </w:p>
    <w:p w:rsidR="007036EA" w:rsidRP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>наружную поверхность водонагревателя протереть влажной тканью, хромированные и полированные поверхности фланелевой тканью с порошком мела.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5.2. Привести в надлежащий порядок свое рабочее место.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5.3. Снять спецодежду, привести себя в порядок.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5.4. Тщательно вымыть руки с мылом.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5.5. Сообщить заведующему производством (шеф-повару) пищеблока обо всех неисправностях, замеченных во время работы, и принятых мерах по их устранению .</w:t>
      </w:r>
    </w:p>
    <w:p w:rsidR="004511AC" w:rsidRPr="00DD290F" w:rsidRDefault="004511AC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F82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F8251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8B7297" w:rsidRPr="00F82519">
        <w:rPr>
          <w:rFonts w:ascii="Times New Roman" w:hAnsi="Times New Roman" w:cs="Times New Roman"/>
          <w:b/>
          <w:sz w:val="24"/>
          <w:szCs w:val="24"/>
        </w:rPr>
        <w:t xml:space="preserve">при работе </w:t>
      </w:r>
      <w:r w:rsidR="00DD290F" w:rsidRPr="00DD290F">
        <w:rPr>
          <w:rFonts w:ascii="Times New Roman" w:hAnsi="Times New Roman" w:cs="Times New Roman"/>
          <w:b/>
          <w:sz w:val="24"/>
        </w:rPr>
        <w:t>с водонагревателем (электротитаном, бойлером)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DD290F" w:rsidRPr="00DD290F">
        <w:rPr>
          <w:rFonts w:ascii="Times New Roman" w:hAnsi="Times New Roman" w:cs="Times New Roman"/>
          <w:sz w:val="24"/>
          <w:szCs w:val="24"/>
        </w:rPr>
        <w:t>с водонагревателем (электротитаном, бойлером)</w:t>
      </w:r>
      <w:r w:rsidR="00DD290F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(электротитаном, бойлером)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(электротитаном, бойлером)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(электротитаном, бойлером)</w:t>
      </w:r>
      <w:r w:rsidR="00FE14FB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«___»_____20___г. ______________ /_______________________/</w:t>
      </w:r>
    </w:p>
    <w:sectPr w:rsidR="00395E8E" w:rsidRPr="00071292" w:rsidSect="00AF5A1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03" w:rsidRDefault="00327803" w:rsidP="006A55F1">
      <w:pPr>
        <w:spacing w:after="0" w:line="240" w:lineRule="auto"/>
      </w:pPr>
      <w:r>
        <w:separator/>
      </w:r>
    </w:p>
  </w:endnote>
  <w:endnote w:type="continuationSeparator" w:id="0">
    <w:p w:rsidR="00327803" w:rsidRDefault="00327803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03" w:rsidRDefault="00327803" w:rsidP="006A55F1">
      <w:pPr>
        <w:spacing w:after="0" w:line="240" w:lineRule="auto"/>
      </w:pPr>
      <w:r>
        <w:separator/>
      </w:r>
    </w:p>
  </w:footnote>
  <w:footnote w:type="continuationSeparator" w:id="0">
    <w:p w:rsidR="00327803" w:rsidRDefault="00327803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9777A"/>
    <w:multiLevelType w:val="hybridMultilevel"/>
    <w:tmpl w:val="084C97D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7DD25E28">
      <w:numFmt w:val="bullet"/>
      <w:lvlText w:val="•"/>
      <w:lvlJc w:val="left"/>
      <w:pPr>
        <w:ind w:left="15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7C41EA8"/>
    <w:multiLevelType w:val="multilevel"/>
    <w:tmpl w:val="A7B09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865DB5"/>
    <w:multiLevelType w:val="multilevel"/>
    <w:tmpl w:val="5314AE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0B2056"/>
    <w:multiLevelType w:val="multilevel"/>
    <w:tmpl w:val="064855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660E98"/>
    <w:multiLevelType w:val="hybridMultilevel"/>
    <w:tmpl w:val="F38AA912"/>
    <w:lvl w:ilvl="0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CC9B6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8DE5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6C27A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57A8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DE1CD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7F8C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0CD02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62B3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DF702F"/>
    <w:multiLevelType w:val="multilevel"/>
    <w:tmpl w:val="2702CE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010D5B"/>
    <w:multiLevelType w:val="hybridMultilevel"/>
    <w:tmpl w:val="CA444D58"/>
    <w:lvl w:ilvl="0" w:tplc="AF6A264A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CE00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4C87B0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27A5E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82BB0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C41E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AD5A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A32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FF1595"/>
    <w:multiLevelType w:val="hybridMultilevel"/>
    <w:tmpl w:val="461C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735D9"/>
    <w:multiLevelType w:val="multilevel"/>
    <w:tmpl w:val="D7FEB1A8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5324DC"/>
    <w:multiLevelType w:val="hybridMultilevel"/>
    <w:tmpl w:val="EDEAC4E4"/>
    <w:lvl w:ilvl="0" w:tplc="183644A6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CBB9A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69A8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8AAF6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E72F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4A512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EFB2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A6C7A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6678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F61A6D"/>
    <w:multiLevelType w:val="hybridMultilevel"/>
    <w:tmpl w:val="797CEAA0"/>
    <w:lvl w:ilvl="0" w:tplc="FE1410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45C4C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2DB26">
      <w:start w:val="1"/>
      <w:numFmt w:val="bullet"/>
      <w:lvlText w:val="▪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21FC">
      <w:start w:val="1"/>
      <w:numFmt w:val="bullet"/>
      <w:lvlText w:val="•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30CA">
      <w:start w:val="1"/>
      <w:numFmt w:val="bullet"/>
      <w:lvlText w:val="o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E4002">
      <w:start w:val="1"/>
      <w:numFmt w:val="bullet"/>
      <w:lvlText w:val="▪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27ADC">
      <w:start w:val="1"/>
      <w:numFmt w:val="bullet"/>
      <w:lvlText w:val="•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61284">
      <w:start w:val="1"/>
      <w:numFmt w:val="bullet"/>
      <w:lvlText w:val="o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3AEC">
      <w:start w:val="1"/>
      <w:numFmt w:val="bullet"/>
      <w:lvlText w:val="▪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6D07A3"/>
    <w:multiLevelType w:val="multilevel"/>
    <w:tmpl w:val="8AC06B4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E15230"/>
    <w:multiLevelType w:val="hybridMultilevel"/>
    <w:tmpl w:val="2904D358"/>
    <w:lvl w:ilvl="0" w:tplc="04190001">
      <w:start w:val="1"/>
      <w:numFmt w:val="bullet"/>
      <w:lvlText w:val=""/>
      <w:lvlJc w:val="left"/>
      <w:pPr>
        <w:ind w:left="4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A4D08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C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43EB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C7652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AC3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4F9D4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ADCA2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A28E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046E3C"/>
    <w:multiLevelType w:val="hybridMultilevel"/>
    <w:tmpl w:val="A6AC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350CE9"/>
    <w:multiLevelType w:val="multilevel"/>
    <w:tmpl w:val="133A086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9C270D"/>
    <w:multiLevelType w:val="hybridMultilevel"/>
    <w:tmpl w:val="2548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320E9"/>
    <w:multiLevelType w:val="hybridMultilevel"/>
    <w:tmpl w:val="6A34E918"/>
    <w:lvl w:ilvl="0" w:tplc="BFCC9DF6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45D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06818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A0B8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2336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EEB2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402D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6AE7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01BF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B508A7"/>
    <w:multiLevelType w:val="hybridMultilevel"/>
    <w:tmpl w:val="16FE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0"/>
  </w:num>
  <w:num w:numId="3">
    <w:abstractNumId w:val="27"/>
  </w:num>
  <w:num w:numId="4">
    <w:abstractNumId w:val="4"/>
  </w:num>
  <w:num w:numId="5">
    <w:abstractNumId w:val="23"/>
  </w:num>
  <w:num w:numId="6">
    <w:abstractNumId w:val="5"/>
  </w:num>
  <w:num w:numId="7">
    <w:abstractNumId w:val="6"/>
  </w:num>
  <w:num w:numId="8">
    <w:abstractNumId w:val="42"/>
  </w:num>
  <w:num w:numId="9">
    <w:abstractNumId w:val="35"/>
  </w:num>
  <w:num w:numId="10">
    <w:abstractNumId w:val="13"/>
  </w:num>
  <w:num w:numId="11">
    <w:abstractNumId w:val="26"/>
  </w:num>
  <w:num w:numId="12">
    <w:abstractNumId w:val="32"/>
  </w:num>
  <w:num w:numId="13">
    <w:abstractNumId w:val="28"/>
  </w:num>
  <w:num w:numId="14">
    <w:abstractNumId w:val="7"/>
  </w:num>
  <w:num w:numId="15">
    <w:abstractNumId w:val="25"/>
  </w:num>
  <w:num w:numId="16">
    <w:abstractNumId w:val="1"/>
  </w:num>
  <w:num w:numId="17">
    <w:abstractNumId w:val="40"/>
  </w:num>
  <w:num w:numId="18">
    <w:abstractNumId w:val="41"/>
  </w:num>
  <w:num w:numId="19">
    <w:abstractNumId w:val="34"/>
  </w:num>
  <w:num w:numId="20">
    <w:abstractNumId w:val="10"/>
  </w:num>
  <w:num w:numId="21">
    <w:abstractNumId w:val="9"/>
  </w:num>
  <w:num w:numId="22">
    <w:abstractNumId w:val="31"/>
  </w:num>
  <w:num w:numId="23">
    <w:abstractNumId w:val="0"/>
  </w:num>
  <w:num w:numId="24">
    <w:abstractNumId w:val="12"/>
  </w:num>
  <w:num w:numId="25">
    <w:abstractNumId w:val="37"/>
  </w:num>
  <w:num w:numId="26">
    <w:abstractNumId w:val="24"/>
  </w:num>
  <w:num w:numId="27">
    <w:abstractNumId w:val="16"/>
  </w:num>
  <w:num w:numId="28">
    <w:abstractNumId w:val="20"/>
  </w:num>
  <w:num w:numId="29">
    <w:abstractNumId w:val="33"/>
  </w:num>
  <w:num w:numId="30">
    <w:abstractNumId w:val="19"/>
  </w:num>
  <w:num w:numId="31">
    <w:abstractNumId w:val="8"/>
  </w:num>
  <w:num w:numId="32">
    <w:abstractNumId w:val="1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36"/>
  </w:num>
  <w:num w:numId="38">
    <w:abstractNumId w:val="22"/>
  </w:num>
  <w:num w:numId="39">
    <w:abstractNumId w:val="15"/>
  </w:num>
  <w:num w:numId="40">
    <w:abstractNumId w:val="38"/>
  </w:num>
  <w:num w:numId="41">
    <w:abstractNumId w:val="21"/>
  </w:num>
  <w:num w:numId="42">
    <w:abstractNumId w:val="2"/>
  </w:num>
  <w:num w:numId="43">
    <w:abstractNumId w:val="29"/>
  </w:num>
  <w:num w:numId="44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5F76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564"/>
    <w:rsid w:val="00203BFA"/>
    <w:rsid w:val="002057BE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D82"/>
    <w:rsid w:val="00300A7B"/>
    <w:rsid w:val="003144A9"/>
    <w:rsid w:val="00323CED"/>
    <w:rsid w:val="00327803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B6FF4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522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1469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3DD05"/>
  <w15:docId w15:val="{2BC24DDD-CBE9-4B40-B8D1-9896B72E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10</cp:revision>
  <cp:lastPrinted>2021-11-30T09:44:00Z</cp:lastPrinted>
  <dcterms:created xsi:type="dcterms:W3CDTF">2022-12-16T09:48:00Z</dcterms:created>
  <dcterms:modified xsi:type="dcterms:W3CDTF">2023-10-01T12:52:00Z</dcterms:modified>
</cp:coreProperties>
</file>