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0AE47" w14:textId="77777777" w:rsidR="003733AD" w:rsidRDefault="003733AD" w:rsidP="009511E9">
      <w:pPr>
        <w:rPr>
          <w:b/>
          <w:i/>
          <w:sz w:val="28"/>
          <w:szCs w:val="28"/>
        </w:rPr>
      </w:pPr>
    </w:p>
    <w:p w14:paraId="6AB2CDD3" w14:textId="77777777" w:rsidR="005867AE" w:rsidRPr="005867AE" w:rsidRDefault="005867AE" w:rsidP="005867AE">
      <w:pPr>
        <w:spacing w:after="200"/>
        <w:jc w:val="center"/>
        <w:rPr>
          <w:b/>
          <w:bCs/>
          <w:sz w:val="28"/>
          <w:szCs w:val="28"/>
        </w:rPr>
      </w:pPr>
      <w:r w:rsidRPr="005867AE">
        <w:rPr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688F0831" w14:textId="77777777" w:rsidR="005867AE" w:rsidRPr="005867AE" w:rsidRDefault="005867AE" w:rsidP="005867AE">
      <w:pPr>
        <w:pBdr>
          <w:bottom w:val="single" w:sz="12" w:space="1" w:color="auto"/>
        </w:pBdr>
        <w:spacing w:after="200"/>
        <w:jc w:val="center"/>
        <w:rPr>
          <w:b/>
          <w:bCs/>
          <w:sz w:val="28"/>
          <w:szCs w:val="28"/>
        </w:rPr>
      </w:pPr>
      <w:r w:rsidRPr="005867AE">
        <w:rPr>
          <w:b/>
          <w:bCs/>
          <w:sz w:val="28"/>
          <w:szCs w:val="28"/>
        </w:rPr>
        <w:t>Степано-Савченская основная общеобразовательная школа</w:t>
      </w:r>
    </w:p>
    <w:p w14:paraId="523A3942" w14:textId="77777777" w:rsidR="005867AE" w:rsidRPr="005867AE" w:rsidRDefault="005867AE" w:rsidP="005867AE">
      <w:pPr>
        <w:spacing w:after="200" w:line="276" w:lineRule="auto"/>
        <w:rPr>
          <w:sz w:val="22"/>
          <w:szCs w:val="22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5867AE" w:rsidRPr="005867AE" w14:paraId="4298F63A" w14:textId="77777777" w:rsidTr="00A12F2D">
        <w:tc>
          <w:tcPr>
            <w:tcW w:w="4785" w:type="dxa"/>
            <w:hideMark/>
          </w:tcPr>
          <w:p w14:paraId="1EB383AD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bookmarkStart w:id="0" w:name="_Hlk158797018"/>
            <w:r w:rsidRPr="005867AE">
              <w:rPr>
                <w:sz w:val="20"/>
                <w:szCs w:val="20"/>
              </w:rPr>
              <w:t xml:space="preserve">«СОГЛАСОВАНО» </w:t>
            </w:r>
          </w:p>
          <w:p w14:paraId="67CF507F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 xml:space="preserve">Председатель профсоюзного комитета </w:t>
            </w:r>
          </w:p>
          <w:p w14:paraId="17501160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>МБОУ Степано-Савченской ООШ</w:t>
            </w:r>
          </w:p>
          <w:p w14:paraId="75B73F4D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 xml:space="preserve">___________________ </w:t>
            </w:r>
            <w:proofErr w:type="spellStart"/>
            <w:r w:rsidRPr="005867AE">
              <w:rPr>
                <w:sz w:val="20"/>
                <w:szCs w:val="20"/>
              </w:rPr>
              <w:t>Л.А.Бровко</w:t>
            </w:r>
            <w:proofErr w:type="spellEnd"/>
          </w:p>
          <w:p w14:paraId="12046C5B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 xml:space="preserve"> </w:t>
            </w:r>
          </w:p>
          <w:p w14:paraId="4EBD8A71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>«_____»__________________</w:t>
            </w:r>
          </w:p>
          <w:p w14:paraId="5874F168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 xml:space="preserve"> </w:t>
            </w:r>
          </w:p>
          <w:p w14:paraId="195E1340" w14:textId="77777777" w:rsidR="005867AE" w:rsidRPr="005867AE" w:rsidRDefault="005867AE" w:rsidP="005867AE">
            <w:pPr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 xml:space="preserve">.                      </w:t>
            </w:r>
          </w:p>
        </w:tc>
        <w:tc>
          <w:tcPr>
            <w:tcW w:w="5813" w:type="dxa"/>
          </w:tcPr>
          <w:p w14:paraId="49154A60" w14:textId="77777777" w:rsidR="005867AE" w:rsidRPr="005867AE" w:rsidRDefault="005867AE" w:rsidP="005867AE">
            <w:pPr>
              <w:ind w:right="6"/>
              <w:jc w:val="right"/>
            </w:pPr>
            <w:r w:rsidRPr="005867AE">
              <w:t>«УТВЕРЖДАЮ»</w:t>
            </w:r>
          </w:p>
          <w:p w14:paraId="50D333B1" w14:textId="77777777" w:rsidR="005867AE" w:rsidRPr="005867AE" w:rsidRDefault="005867AE" w:rsidP="005867AE">
            <w:pPr>
              <w:jc w:val="right"/>
              <w:rPr>
                <w:sz w:val="20"/>
                <w:szCs w:val="20"/>
              </w:rPr>
            </w:pPr>
            <w:proofErr w:type="gramStart"/>
            <w:r w:rsidRPr="005867AE">
              <w:rPr>
                <w:sz w:val="20"/>
                <w:szCs w:val="20"/>
              </w:rPr>
              <w:t xml:space="preserve">Директор  </w:t>
            </w:r>
            <w:bookmarkStart w:id="1" w:name="_Hlk158794979"/>
            <w:r w:rsidRPr="005867AE">
              <w:rPr>
                <w:sz w:val="20"/>
                <w:szCs w:val="20"/>
              </w:rPr>
              <w:t>МБОУ</w:t>
            </w:r>
            <w:proofErr w:type="gramEnd"/>
            <w:r w:rsidRPr="005867AE">
              <w:rPr>
                <w:sz w:val="20"/>
                <w:szCs w:val="20"/>
              </w:rPr>
              <w:t xml:space="preserve"> Степано-Савченской  ООШ </w:t>
            </w:r>
            <w:bookmarkEnd w:id="1"/>
          </w:p>
          <w:p w14:paraId="5172FFF1" w14:textId="77777777" w:rsidR="005867AE" w:rsidRPr="005867AE" w:rsidRDefault="005867AE" w:rsidP="005867AE">
            <w:pPr>
              <w:ind w:right="6"/>
              <w:jc w:val="right"/>
              <w:rPr>
                <w:sz w:val="20"/>
                <w:szCs w:val="20"/>
              </w:rPr>
            </w:pPr>
          </w:p>
          <w:p w14:paraId="43D196F1" w14:textId="77777777" w:rsidR="005867AE" w:rsidRPr="005867AE" w:rsidRDefault="005867AE" w:rsidP="005867AE">
            <w:pPr>
              <w:ind w:right="6"/>
              <w:jc w:val="right"/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>_____________/</w:t>
            </w:r>
            <w:proofErr w:type="spellStart"/>
            <w:r w:rsidRPr="005867AE">
              <w:rPr>
                <w:sz w:val="20"/>
                <w:szCs w:val="20"/>
              </w:rPr>
              <w:t>Т.Н.Буряченко</w:t>
            </w:r>
            <w:proofErr w:type="spellEnd"/>
          </w:p>
          <w:p w14:paraId="5A9885F3" w14:textId="77777777" w:rsidR="005867AE" w:rsidRPr="005867AE" w:rsidRDefault="005867AE" w:rsidP="005867AE">
            <w:pPr>
              <w:ind w:right="6"/>
              <w:jc w:val="right"/>
              <w:rPr>
                <w:sz w:val="20"/>
                <w:szCs w:val="20"/>
              </w:rPr>
            </w:pPr>
          </w:p>
          <w:p w14:paraId="2857926C" w14:textId="77777777" w:rsidR="005867AE" w:rsidRPr="005867AE" w:rsidRDefault="005867AE" w:rsidP="005867AE">
            <w:pPr>
              <w:ind w:right="6"/>
              <w:jc w:val="right"/>
              <w:rPr>
                <w:sz w:val="20"/>
                <w:szCs w:val="20"/>
              </w:rPr>
            </w:pPr>
            <w:r w:rsidRPr="005867AE">
              <w:rPr>
                <w:sz w:val="20"/>
                <w:szCs w:val="20"/>
              </w:rPr>
              <w:t>«____» ___________________</w:t>
            </w:r>
          </w:p>
        </w:tc>
      </w:tr>
    </w:tbl>
    <w:bookmarkEnd w:id="0"/>
    <w:p w14:paraId="6E4C1730" w14:textId="77777777" w:rsidR="003733AD" w:rsidRPr="003733AD" w:rsidRDefault="003733AD" w:rsidP="005867AE">
      <w:pPr>
        <w:jc w:val="center"/>
        <w:rPr>
          <w:b/>
          <w:sz w:val="28"/>
          <w:szCs w:val="28"/>
        </w:rPr>
      </w:pPr>
      <w:r w:rsidRPr="003733AD">
        <w:rPr>
          <w:b/>
          <w:sz w:val="28"/>
          <w:szCs w:val="28"/>
        </w:rPr>
        <w:t>ИНСТРУКЦИЯ</w:t>
      </w:r>
    </w:p>
    <w:p w14:paraId="78227F26" w14:textId="77777777" w:rsidR="003733AD" w:rsidRDefault="003733AD" w:rsidP="009511E9">
      <w:pPr>
        <w:jc w:val="center"/>
        <w:rPr>
          <w:b/>
          <w:sz w:val="28"/>
          <w:szCs w:val="28"/>
        </w:rPr>
      </w:pPr>
      <w:r w:rsidRPr="00992089">
        <w:rPr>
          <w:b/>
          <w:sz w:val="28"/>
          <w:szCs w:val="28"/>
        </w:rPr>
        <w:t>по охране</w:t>
      </w:r>
      <w:r>
        <w:rPr>
          <w:b/>
          <w:sz w:val="28"/>
          <w:szCs w:val="28"/>
        </w:rPr>
        <w:t xml:space="preserve"> труда заместителя директора </w:t>
      </w:r>
      <w:r w:rsidR="001C4446">
        <w:rPr>
          <w:b/>
          <w:sz w:val="28"/>
          <w:szCs w:val="28"/>
        </w:rPr>
        <w:t>по учебно-</w:t>
      </w:r>
      <w:r>
        <w:rPr>
          <w:b/>
          <w:sz w:val="28"/>
          <w:szCs w:val="28"/>
        </w:rPr>
        <w:t>воспитательной работе</w:t>
      </w:r>
    </w:p>
    <w:p w14:paraId="5E74D89A" w14:textId="77777777" w:rsidR="009511E9" w:rsidRPr="009511E9" w:rsidRDefault="009511E9" w:rsidP="009511E9">
      <w:pPr>
        <w:jc w:val="center"/>
        <w:rPr>
          <w:rFonts w:eastAsiaTheme="minorHAnsi"/>
          <w:b/>
          <w:sz w:val="20"/>
          <w:szCs w:val="28"/>
          <w:lang w:eastAsia="en-US"/>
        </w:rPr>
      </w:pPr>
    </w:p>
    <w:p w14:paraId="43A67944" w14:textId="65614DE2" w:rsidR="003733AD" w:rsidRDefault="009511E9" w:rsidP="009511E9">
      <w:pPr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ИОТ–</w:t>
      </w:r>
      <w:r w:rsidR="005867AE">
        <w:rPr>
          <w:rFonts w:eastAsiaTheme="minorHAnsi"/>
          <w:b/>
          <w:sz w:val="28"/>
          <w:szCs w:val="28"/>
          <w:lang w:eastAsia="en-US"/>
        </w:rPr>
        <w:t>0</w:t>
      </w:r>
      <w:r>
        <w:rPr>
          <w:rFonts w:eastAsiaTheme="minorHAnsi"/>
          <w:b/>
          <w:sz w:val="28"/>
          <w:szCs w:val="28"/>
          <w:lang w:eastAsia="en-US"/>
        </w:rPr>
        <w:t>02-2024</w:t>
      </w:r>
    </w:p>
    <w:p w14:paraId="64870011" w14:textId="77777777" w:rsidR="009511E9" w:rsidRPr="00F67F66" w:rsidRDefault="009511E9" w:rsidP="009511E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A1A6844" w14:textId="77777777" w:rsidR="009511E9" w:rsidRPr="009511E9" w:rsidRDefault="009511E9" w:rsidP="009511E9">
      <w:pPr>
        <w:jc w:val="center"/>
        <w:rPr>
          <w:b/>
        </w:rPr>
      </w:pPr>
      <w:r w:rsidRPr="009511E9">
        <w:rPr>
          <w:b/>
        </w:rPr>
        <w:t>1. Общие правила безопасности.</w:t>
      </w:r>
    </w:p>
    <w:p w14:paraId="521EB53F" w14:textId="77777777" w:rsidR="009511E9" w:rsidRDefault="009511E9" w:rsidP="009511E9">
      <w:pPr>
        <w:ind w:firstLine="708"/>
        <w:jc w:val="both"/>
      </w:pPr>
      <w:r>
        <w:t>1.1. К самостоятельной работе в должности заместителя директора по УВР допускаются лица в возрасте не моложе 18 лет, имеющие высшее педагогическое образование и стаж работы на педагогических или руководящих должностях не менее 5 лет, прошедшие инструктаж и проверку знаний по охране труда (в том числе имеющие 3-ю квалификационную группу допуска по электробезопасности), прошедшие медицинский осмотр и не имеющие противопоказаний по состоянию здоровья.</w:t>
      </w:r>
    </w:p>
    <w:p w14:paraId="7F1C02BB" w14:textId="77777777" w:rsidR="009511E9" w:rsidRDefault="009511E9" w:rsidP="009511E9">
      <w:pPr>
        <w:ind w:firstLine="708"/>
        <w:jc w:val="both"/>
      </w:pPr>
      <w:r>
        <w:t>1.2. Заместитель директора по УВР обязан соблюдать Правила внутреннего трудового распорядка, установленные режимы труда и отдыха; режим труда и отдыха заместителя директора по УВР определяется графиком его работы.</w:t>
      </w:r>
    </w:p>
    <w:p w14:paraId="70A1BFC2" w14:textId="77777777" w:rsidR="009511E9" w:rsidRDefault="009511E9" w:rsidP="009511E9">
      <w:pPr>
        <w:ind w:firstLine="708"/>
        <w:jc w:val="both"/>
      </w:pPr>
      <w:r>
        <w:t>1.3. При осуществлении производственных действий в должности заместителя директора по УВР возможно воздействие на работающего следующих опасных и вредных факторов:</w:t>
      </w:r>
    </w:p>
    <w:p w14:paraId="08467130" w14:textId="77777777" w:rsidR="009511E9" w:rsidRDefault="009511E9" w:rsidP="009511E9">
      <w:pPr>
        <w:ind w:firstLine="708"/>
        <w:jc w:val="both"/>
      </w:pPr>
      <w:r>
        <w:t>1.3.1. нарушение остроты зрения при недостаточной освещённости рабочего места, а также зрительное утомление при длительной работе с документами и (или) с ПЭВМ;</w:t>
      </w:r>
    </w:p>
    <w:p w14:paraId="1170EDB8" w14:textId="77777777" w:rsidR="009511E9" w:rsidRDefault="009511E9" w:rsidP="009511E9">
      <w:pPr>
        <w:ind w:firstLine="708"/>
        <w:jc w:val="both"/>
      </w:pPr>
      <w:r>
        <w:t>1.3.2. поражение электрическим током при прикосновении к токоведущим частям с нарушенной изоляцией или заземлением (при включении или выключении электроприборов и (или) освещения в помещениях;</w:t>
      </w:r>
    </w:p>
    <w:p w14:paraId="345C76EC" w14:textId="77777777" w:rsidR="009511E9" w:rsidRDefault="009511E9" w:rsidP="009511E9">
      <w:pPr>
        <w:ind w:firstLine="708"/>
        <w:jc w:val="both"/>
      </w:pPr>
      <w:r>
        <w:t>1.3.3. снижение иммунитета организма, работающего от чрезмерно продолжительного (суммарно – свыше 4 ч. в сутки) воздействия электромагнитного излучения при работе на ПЭВМ (персональной электронно-вычислительной машине);</w:t>
      </w:r>
    </w:p>
    <w:p w14:paraId="5A4B15B9" w14:textId="77777777" w:rsidR="009511E9" w:rsidRDefault="009511E9" w:rsidP="009511E9">
      <w:pPr>
        <w:ind w:firstLine="708"/>
        <w:jc w:val="both"/>
      </w:pPr>
      <w:r>
        <w:t>1.3.4. снижение работоспособности и ухудшение общего самочувствия ввиду переутомления в связи с чрезмерными для данного индивида фактической продолжительностью рабочего времени и (или) интенсивностью протекания производственных действий;</w:t>
      </w:r>
    </w:p>
    <w:p w14:paraId="0D8D39D2" w14:textId="77777777" w:rsidR="009511E9" w:rsidRDefault="009511E9" w:rsidP="009511E9">
      <w:pPr>
        <w:ind w:firstLine="708"/>
        <w:jc w:val="both"/>
      </w:pPr>
      <w:r>
        <w:t>1.3.5. получение травм вследствие неосторожного обращения с канцелярскими принадлежностями либо ввиду использования их не по прямому назначению;</w:t>
      </w:r>
    </w:p>
    <w:p w14:paraId="7DEFD812" w14:textId="77777777" w:rsidR="009511E9" w:rsidRDefault="009511E9" w:rsidP="009511E9">
      <w:pPr>
        <w:ind w:firstLine="708"/>
        <w:jc w:val="both"/>
      </w:pPr>
      <w:r>
        <w:t>1.3.6. получение физических и (или) психических травм в связи с незаконными действиями работников, учащихся (воспитанников), родителей (лиц, их заменяющих), иных лиц, вошедших в прямой контакт с заместителем директора по УВР для решения тех или иных вопросов производственного характера.</w:t>
      </w:r>
    </w:p>
    <w:p w14:paraId="75411FE0" w14:textId="77777777" w:rsidR="009511E9" w:rsidRDefault="009511E9" w:rsidP="009511E9">
      <w:pPr>
        <w:ind w:firstLine="708"/>
        <w:jc w:val="both"/>
      </w:pPr>
      <w:r>
        <w:t>1.4. Лица, допустившие невыполнение или нарушение настоящей Инструкции, привлекаются к дисциплинарной ответственности и, при необходимости, подвергаются внеочередной проверке знаний норм и правил охраны труда.</w:t>
      </w:r>
    </w:p>
    <w:p w14:paraId="267327BA" w14:textId="77777777" w:rsidR="009511E9" w:rsidRPr="009511E9" w:rsidRDefault="009511E9" w:rsidP="005867AE">
      <w:pPr>
        <w:jc w:val="center"/>
        <w:rPr>
          <w:b/>
        </w:rPr>
      </w:pPr>
      <w:r w:rsidRPr="009511E9">
        <w:rPr>
          <w:b/>
        </w:rPr>
        <w:t>2. Требования охраны труда перед началом работы.</w:t>
      </w:r>
    </w:p>
    <w:p w14:paraId="2AC7C790" w14:textId="77777777" w:rsidR="009511E9" w:rsidRDefault="009511E9" w:rsidP="009511E9">
      <w:pPr>
        <w:ind w:firstLine="708"/>
        <w:jc w:val="both"/>
      </w:pPr>
      <w:r>
        <w:t>2.1. Проверить исправность электроосвещения в кабинете.</w:t>
      </w:r>
    </w:p>
    <w:p w14:paraId="4D3FB39B" w14:textId="77777777" w:rsidR="009511E9" w:rsidRDefault="009511E9" w:rsidP="009511E9">
      <w:pPr>
        <w:ind w:firstLine="708"/>
        <w:jc w:val="both"/>
      </w:pPr>
      <w:r>
        <w:t>2.2. Проверить работоспособность ПЭВМ, иных электроприборов, а также средств связи, находящихся в кабинете.</w:t>
      </w:r>
    </w:p>
    <w:p w14:paraId="1FDA286A" w14:textId="77777777" w:rsidR="009511E9" w:rsidRDefault="009511E9" w:rsidP="009511E9">
      <w:pPr>
        <w:ind w:firstLine="708"/>
        <w:jc w:val="both"/>
      </w:pPr>
      <w:r>
        <w:lastRenderedPageBreak/>
        <w:t>2.3. Проветрить помещение кабинета.</w:t>
      </w:r>
    </w:p>
    <w:p w14:paraId="0F4D1B97" w14:textId="77777777" w:rsidR="009511E9" w:rsidRDefault="009511E9" w:rsidP="009511E9">
      <w:pPr>
        <w:ind w:firstLine="708"/>
        <w:jc w:val="both"/>
      </w:pPr>
      <w:r>
        <w:t>2.4. Проверить безопасность рабочего места на предмет стабильного положения и исправности мебели, стабильного положения находящихся в сгруппированном положении документов, а также проверить наличие в достаточном количестве и исправность канцелярских принадлежностей.</w:t>
      </w:r>
    </w:p>
    <w:p w14:paraId="1C28225C" w14:textId="77777777" w:rsidR="009511E9" w:rsidRDefault="009511E9" w:rsidP="009511E9">
      <w:pPr>
        <w:ind w:firstLine="708"/>
        <w:jc w:val="both"/>
      </w:pPr>
      <w:r>
        <w:t>2.5. Уточнить план работы на день и, по возможности, распределить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пищи.</w:t>
      </w:r>
    </w:p>
    <w:p w14:paraId="7F45AB08" w14:textId="77777777" w:rsidR="009511E9" w:rsidRPr="009511E9" w:rsidRDefault="009511E9" w:rsidP="005867AE">
      <w:pPr>
        <w:jc w:val="center"/>
        <w:rPr>
          <w:b/>
        </w:rPr>
      </w:pPr>
      <w:r w:rsidRPr="009511E9">
        <w:rPr>
          <w:b/>
        </w:rPr>
        <w:t>3. Требования охраны труда во время работы.</w:t>
      </w:r>
    </w:p>
    <w:p w14:paraId="2EBF41A0" w14:textId="77777777" w:rsidR="009511E9" w:rsidRDefault="009511E9" w:rsidP="009511E9">
      <w:pPr>
        <w:ind w:firstLine="708"/>
        <w:jc w:val="both"/>
      </w:pPr>
      <w:r>
        <w:t>3.1. Соблюдать правила личной гигиены.</w:t>
      </w:r>
    </w:p>
    <w:p w14:paraId="7A456A5E" w14:textId="77777777" w:rsidR="009511E9" w:rsidRDefault="009511E9" w:rsidP="009511E9">
      <w:pPr>
        <w:ind w:firstLine="708"/>
        <w:jc w:val="both"/>
      </w:pPr>
      <w:r>
        <w:t>3.2. Исключить пользование неисправным электроосвещением, неработоспособными ПЭВМ, иными электроприборами, а также средствами связи, находящимися в кабинете.</w:t>
      </w:r>
    </w:p>
    <w:p w14:paraId="540E90C8" w14:textId="77777777" w:rsidR="009511E9" w:rsidRDefault="009511E9" w:rsidP="009511E9">
      <w:pPr>
        <w:ind w:firstLine="708"/>
        <w:jc w:val="both"/>
      </w:pPr>
      <w:r>
        <w:t>3.3. Поддерживать чистоту и порядок на рабочем месте, не загромождать его бумагами, книгами и т.п.</w:t>
      </w:r>
    </w:p>
    <w:p w14:paraId="4DD53394" w14:textId="77777777" w:rsidR="009511E9" w:rsidRDefault="009511E9" w:rsidP="009511E9">
      <w:pPr>
        <w:ind w:firstLine="708"/>
        <w:jc w:val="both"/>
      </w:pPr>
      <w:r>
        <w:t>3.4. Соблюдать правила пожарной безопасности.</w:t>
      </w:r>
    </w:p>
    <w:p w14:paraId="07289653" w14:textId="77777777" w:rsidR="009511E9" w:rsidRDefault="009511E9" w:rsidP="009511E9">
      <w:pPr>
        <w:ind w:firstLine="708"/>
        <w:jc w:val="both"/>
      </w:pPr>
      <w:r>
        <w:t>3.5. Действуя в соответствии с планом работы на день, стараться распределять намеченное к исполнению равномерно по времени, с включением 15 мин. отдыха (либо кратковременной смены вида деятельности) через каждые 45 мин. однотипных производственных действий, а также с отведением времени в объёме не менее 30 мин. для приёма пищи.</w:t>
      </w:r>
    </w:p>
    <w:p w14:paraId="30EE8E50" w14:textId="77777777" w:rsidR="009511E9" w:rsidRPr="009511E9" w:rsidRDefault="009511E9" w:rsidP="005867AE">
      <w:pPr>
        <w:jc w:val="center"/>
        <w:rPr>
          <w:b/>
        </w:rPr>
      </w:pPr>
      <w:r w:rsidRPr="009511E9">
        <w:rPr>
          <w:b/>
        </w:rPr>
        <w:t>4. Требования охраны труда в аварийных ситуациях.</w:t>
      </w:r>
    </w:p>
    <w:p w14:paraId="4AD66183" w14:textId="77777777" w:rsidR="009511E9" w:rsidRDefault="009511E9" w:rsidP="009511E9">
      <w:pPr>
        <w:ind w:firstLine="708"/>
        <w:jc w:val="both"/>
      </w:pPr>
      <w:r>
        <w:t>4.1. Не приступать к работе при плохом самочувствии или внезапной болезни.</w:t>
      </w:r>
    </w:p>
    <w:p w14:paraId="1D67BF40" w14:textId="77777777" w:rsidR="009511E9" w:rsidRDefault="009511E9" w:rsidP="009511E9">
      <w:pPr>
        <w:ind w:firstLine="708"/>
        <w:jc w:val="both"/>
      </w:pPr>
      <w:r>
        <w:t>4.2. В случае возникновения аварийных ситуаций сообщить о случившемся заместителю директора по безопасности или, в его отсутствие, дежурному администратору и далее действовать в соответствии с полученными указаниями, а также:</w:t>
      </w:r>
    </w:p>
    <w:p w14:paraId="3020B9DE" w14:textId="77777777" w:rsidR="009511E9" w:rsidRDefault="009511E9" w:rsidP="009511E9">
      <w:pPr>
        <w:ind w:firstLine="708"/>
        <w:jc w:val="both"/>
      </w:pPr>
      <w:r>
        <w:t>4.3. В случае возникновения пожара руководствоваться соответствующим Планом эвакуации, инструкцией по противопожарной безопасности.</w:t>
      </w:r>
    </w:p>
    <w:p w14:paraId="7287354A" w14:textId="77777777" w:rsidR="009511E9" w:rsidRDefault="009511E9" w:rsidP="009511E9">
      <w:pPr>
        <w:ind w:firstLine="708"/>
        <w:jc w:val="both"/>
      </w:pPr>
      <w:r>
        <w:t>4.4. В случае угрозы или в случае возникновения очага опасного воздействия техногенного характера руководствоваться соответствующим Планом эвакуации, инструкцией по организации мер безопасности в случае угрозы или в случае возникновения очага опасного воздействия техногенного характера.</w:t>
      </w:r>
    </w:p>
    <w:p w14:paraId="48144833" w14:textId="77777777" w:rsidR="009511E9" w:rsidRDefault="009511E9" w:rsidP="009511E9">
      <w:pPr>
        <w:ind w:firstLine="708"/>
        <w:jc w:val="both"/>
      </w:pPr>
      <w:r>
        <w:t>4.5. В случае угрозы или в случае приведения в исполнение террористического акта руководствоваться соответствующим Планом эвакуации, инструкцией по организации мер безопасности в случае угрозы или в случае приведения в исполнение террористического акта.</w:t>
      </w:r>
    </w:p>
    <w:p w14:paraId="4D22B128" w14:textId="77777777" w:rsidR="009511E9" w:rsidRDefault="009511E9" w:rsidP="009511E9">
      <w:pPr>
        <w:ind w:firstLine="708"/>
        <w:jc w:val="both"/>
      </w:pPr>
      <w:r>
        <w:t>4.6. При необходимости следует обратиться за помощью и (или) оказать первую помощь пострадавшим от травматизма.</w:t>
      </w:r>
    </w:p>
    <w:p w14:paraId="46F32332" w14:textId="77777777" w:rsidR="009511E9" w:rsidRDefault="009511E9" w:rsidP="009511E9">
      <w:pPr>
        <w:ind w:firstLine="708"/>
        <w:jc w:val="both"/>
      </w:pPr>
      <w:r>
        <w:t>4.7. Оказать всемерное содействие расследованию несчастного случая.</w:t>
      </w:r>
    </w:p>
    <w:p w14:paraId="4C3B08A2" w14:textId="77777777" w:rsidR="009511E9" w:rsidRPr="009511E9" w:rsidRDefault="009511E9" w:rsidP="005867AE">
      <w:pPr>
        <w:jc w:val="center"/>
        <w:rPr>
          <w:b/>
        </w:rPr>
      </w:pPr>
      <w:r w:rsidRPr="009511E9">
        <w:rPr>
          <w:b/>
        </w:rPr>
        <w:t>5. Требования охраны труда по окончании работ.</w:t>
      </w:r>
    </w:p>
    <w:p w14:paraId="0FC71894" w14:textId="77777777" w:rsidR="009511E9" w:rsidRDefault="009511E9" w:rsidP="009511E9">
      <w:pPr>
        <w:ind w:firstLine="708"/>
        <w:jc w:val="both"/>
      </w:pPr>
      <w:r>
        <w:t>5.1. Проветрить кабинет, закрыть форточку.</w:t>
      </w:r>
    </w:p>
    <w:p w14:paraId="6406A48E" w14:textId="77777777" w:rsidR="009511E9" w:rsidRDefault="009511E9" w:rsidP="009511E9">
      <w:pPr>
        <w:ind w:firstLine="708"/>
        <w:jc w:val="both"/>
      </w:pPr>
      <w:r>
        <w:t>5.2. Привести в порядок рабочее место.</w:t>
      </w:r>
    </w:p>
    <w:p w14:paraId="6DE3BDAA" w14:textId="77777777" w:rsidR="009511E9" w:rsidRDefault="009511E9" w:rsidP="009511E9">
      <w:pPr>
        <w:ind w:firstLine="708"/>
        <w:jc w:val="both"/>
      </w:pPr>
      <w:r>
        <w:t>5.3. Проконтролировать влажную уборку кабинета.</w:t>
      </w:r>
    </w:p>
    <w:p w14:paraId="54F01A0B" w14:textId="77777777" w:rsidR="009511E9" w:rsidRDefault="009511E9" w:rsidP="009511E9">
      <w:pPr>
        <w:ind w:firstLine="708"/>
        <w:jc w:val="both"/>
      </w:pPr>
      <w:r>
        <w:t>5.4. Выключить электроприборы, ПЭВМ.</w:t>
      </w:r>
    </w:p>
    <w:p w14:paraId="1A23F86E" w14:textId="77777777" w:rsidR="009511E9" w:rsidRDefault="009511E9" w:rsidP="009511E9">
      <w:pPr>
        <w:ind w:firstLine="708"/>
        <w:jc w:val="both"/>
      </w:pPr>
      <w:r>
        <w:t>5.5. Выключить электроосвещение, закрыть кабинет на ключ.</w:t>
      </w:r>
    </w:p>
    <w:p w14:paraId="70FE6508" w14:textId="58EBBED4" w:rsidR="001C4446" w:rsidRDefault="009511E9" w:rsidP="009511E9">
      <w:pPr>
        <w:ind w:firstLine="708"/>
        <w:jc w:val="both"/>
      </w:pPr>
      <w:r>
        <w:t>5.6. Обо всех заслуживающих внимания вышестоящих инстанций недостатках, отмеченных во время работы, сообщить директору.</w:t>
      </w:r>
    </w:p>
    <w:p w14:paraId="6704A2E8" w14:textId="37EA7A98" w:rsidR="005867AE" w:rsidRDefault="005867AE" w:rsidP="009511E9">
      <w:pPr>
        <w:ind w:firstLine="708"/>
        <w:jc w:val="both"/>
      </w:pPr>
    </w:p>
    <w:p w14:paraId="73309C2E" w14:textId="77777777" w:rsidR="005867AE" w:rsidRPr="005867AE" w:rsidRDefault="005867AE" w:rsidP="005867AE">
      <w:pPr>
        <w:shd w:val="clear" w:color="auto" w:fill="FFFFFF"/>
        <w:jc w:val="both"/>
        <w:rPr>
          <w:color w:val="000000"/>
        </w:rPr>
      </w:pPr>
      <w:r w:rsidRPr="005867AE">
        <w:rPr>
          <w:color w:val="000000"/>
        </w:rPr>
        <w:t>С инструкцией ознакомлен (а)</w:t>
      </w:r>
    </w:p>
    <w:p w14:paraId="2AE48D9E" w14:textId="77777777" w:rsidR="005867AE" w:rsidRPr="005867AE" w:rsidRDefault="005867AE" w:rsidP="005867AE">
      <w:pPr>
        <w:shd w:val="clear" w:color="auto" w:fill="FFFFFF"/>
        <w:jc w:val="both"/>
        <w:rPr>
          <w:color w:val="000000"/>
        </w:rPr>
      </w:pPr>
      <w:r w:rsidRPr="005867AE">
        <w:rPr>
          <w:color w:val="000000"/>
        </w:rPr>
        <w:t>«__</w:t>
      </w:r>
      <w:proofErr w:type="gramStart"/>
      <w:r w:rsidRPr="005867AE">
        <w:rPr>
          <w:color w:val="000000"/>
        </w:rPr>
        <w:t>_»_</w:t>
      </w:r>
      <w:proofErr w:type="gramEnd"/>
      <w:r w:rsidRPr="005867AE">
        <w:rPr>
          <w:color w:val="000000"/>
        </w:rPr>
        <w:t>____20___г. ______________ /_______________________/</w:t>
      </w:r>
    </w:p>
    <w:p w14:paraId="396DEAAB" w14:textId="77777777" w:rsidR="005867AE" w:rsidRPr="00F67F66" w:rsidRDefault="005867AE" w:rsidP="009511E9">
      <w:pPr>
        <w:ind w:firstLine="708"/>
        <w:jc w:val="both"/>
      </w:pPr>
      <w:bookmarkStart w:id="2" w:name="_GoBack"/>
      <w:bookmarkEnd w:id="2"/>
    </w:p>
    <w:sectPr w:rsidR="005867AE" w:rsidRPr="00F67F66" w:rsidSect="00F67F66">
      <w:pgSz w:w="11906" w:h="16838"/>
      <w:pgMar w:top="709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FA6"/>
    <w:rsid w:val="00035593"/>
    <w:rsid w:val="001C4446"/>
    <w:rsid w:val="003733AD"/>
    <w:rsid w:val="005867AE"/>
    <w:rsid w:val="007577F7"/>
    <w:rsid w:val="007A66CF"/>
    <w:rsid w:val="009511E9"/>
    <w:rsid w:val="009F797C"/>
    <w:rsid w:val="00B323D0"/>
    <w:rsid w:val="00C146CA"/>
    <w:rsid w:val="00D90774"/>
    <w:rsid w:val="00DF51F9"/>
    <w:rsid w:val="00F23248"/>
    <w:rsid w:val="00F67F66"/>
    <w:rsid w:val="00FC5FA6"/>
    <w:rsid w:val="00FE1F61"/>
    <w:rsid w:val="00FF6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69C7"/>
  <w15:docId w15:val="{15C19A83-56CA-4894-BC76-D327AE5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E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rsid w:val="005867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14</cp:revision>
  <cp:lastPrinted>2024-05-30T07:16:00Z</cp:lastPrinted>
  <dcterms:created xsi:type="dcterms:W3CDTF">2012-02-01T06:47:00Z</dcterms:created>
  <dcterms:modified xsi:type="dcterms:W3CDTF">2024-05-30T07:16:00Z</dcterms:modified>
</cp:coreProperties>
</file>