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FD9AB" w14:textId="77777777" w:rsidR="00325736" w:rsidRPr="0042460E" w:rsidRDefault="00325736" w:rsidP="003257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6DE6FA0" w14:textId="77777777" w:rsidR="00325736" w:rsidRPr="0042460E" w:rsidRDefault="00325736" w:rsidP="00325736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E6D4CA6" w14:textId="77777777" w:rsidR="00325736" w:rsidRPr="0042460E" w:rsidRDefault="00325736" w:rsidP="00325736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325736" w:rsidRPr="0042460E" w14:paraId="78CCFFC1" w14:textId="77777777" w:rsidTr="002E1C27">
        <w:tc>
          <w:tcPr>
            <w:tcW w:w="4785" w:type="dxa"/>
            <w:hideMark/>
          </w:tcPr>
          <w:p w14:paraId="4222825A" w14:textId="77777777" w:rsidR="00325736" w:rsidRPr="0042460E" w:rsidRDefault="00325736" w:rsidP="002E1C27">
            <w:bookmarkStart w:id="0" w:name="_Hlk158797018"/>
            <w:r w:rsidRPr="0042460E">
              <w:t xml:space="preserve">«СОГЛАСОВАНО» </w:t>
            </w:r>
          </w:p>
          <w:p w14:paraId="40EF8EE3" w14:textId="77777777" w:rsidR="00325736" w:rsidRPr="0042460E" w:rsidRDefault="00325736" w:rsidP="002E1C27">
            <w:r w:rsidRPr="0042460E">
              <w:t xml:space="preserve">Председатель профсоюзного комитета </w:t>
            </w:r>
          </w:p>
          <w:p w14:paraId="41496C49" w14:textId="77777777" w:rsidR="00325736" w:rsidRPr="0042460E" w:rsidRDefault="00325736" w:rsidP="002E1C27">
            <w:r w:rsidRPr="0042460E">
              <w:t>МБОУ Степано-Савченской ООШ</w:t>
            </w:r>
          </w:p>
          <w:p w14:paraId="38CC13D9" w14:textId="77777777" w:rsidR="00325736" w:rsidRPr="0042460E" w:rsidRDefault="00325736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82231D2" w14:textId="77777777" w:rsidR="00325736" w:rsidRPr="0042460E" w:rsidRDefault="00325736" w:rsidP="002E1C27">
            <w:r w:rsidRPr="0042460E">
              <w:t xml:space="preserve"> </w:t>
            </w:r>
          </w:p>
          <w:p w14:paraId="22DDEB6E" w14:textId="77777777" w:rsidR="00325736" w:rsidRPr="0042460E" w:rsidRDefault="00325736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369D9FE5" w14:textId="77777777" w:rsidR="00325736" w:rsidRPr="0042460E" w:rsidRDefault="00325736" w:rsidP="002E1C27">
            <w:r w:rsidRPr="0042460E">
              <w:t xml:space="preserve"> </w:t>
            </w:r>
          </w:p>
          <w:p w14:paraId="580BF23A" w14:textId="77777777" w:rsidR="00325736" w:rsidRPr="0042460E" w:rsidRDefault="00325736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5D587356" w14:textId="77777777" w:rsidR="00325736" w:rsidRPr="0042460E" w:rsidRDefault="00325736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54D8309" w14:textId="77777777" w:rsidR="00325736" w:rsidRPr="0042460E" w:rsidRDefault="00325736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29A8AD1D" w14:textId="77777777" w:rsidR="00325736" w:rsidRPr="0042460E" w:rsidRDefault="00325736" w:rsidP="002E1C27">
            <w:pPr>
              <w:ind w:right="6"/>
              <w:jc w:val="right"/>
            </w:pPr>
          </w:p>
          <w:p w14:paraId="4705F7E5" w14:textId="77777777" w:rsidR="00325736" w:rsidRPr="0042460E" w:rsidRDefault="00325736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4B03D52C" w14:textId="77777777" w:rsidR="00325736" w:rsidRPr="0042460E" w:rsidRDefault="00325736" w:rsidP="002E1C27">
            <w:pPr>
              <w:ind w:right="6"/>
              <w:jc w:val="right"/>
            </w:pPr>
          </w:p>
          <w:p w14:paraId="6D15CFAD" w14:textId="77777777" w:rsidR="00325736" w:rsidRPr="0042460E" w:rsidRDefault="00325736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  <w:bookmarkEnd w:id="0"/>
    </w:tbl>
    <w:p w14:paraId="5F2A9226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7F35AD9E" w14:textId="77777777"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14:paraId="4952833B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7D813995" w14:textId="2BBC6FC6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325736">
        <w:rPr>
          <w:rFonts w:ascii="Times New Roman" w:hAnsi="Times New Roman" w:cs="Times New Roman"/>
          <w:b/>
          <w:sz w:val="32"/>
        </w:rPr>
        <w:t>вахтера</w:t>
      </w:r>
      <w:r w:rsidR="00E24328">
        <w:rPr>
          <w:rFonts w:ascii="Times New Roman" w:hAnsi="Times New Roman" w:cs="Times New Roman"/>
          <w:b/>
          <w:sz w:val="32"/>
        </w:rPr>
        <w:t xml:space="preserve"> школы</w:t>
      </w:r>
    </w:p>
    <w:p w14:paraId="618B1073" w14:textId="16B9D692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25736">
        <w:rPr>
          <w:rFonts w:ascii="Times New Roman" w:hAnsi="Times New Roman" w:cs="Times New Roman"/>
          <w:b/>
          <w:sz w:val="32"/>
        </w:rPr>
        <w:t>29</w:t>
      </w:r>
      <w:r>
        <w:rPr>
          <w:rFonts w:ascii="Times New Roman" w:hAnsi="Times New Roman" w:cs="Times New Roman"/>
          <w:b/>
          <w:sz w:val="32"/>
        </w:rPr>
        <w:t>-202</w:t>
      </w:r>
      <w:r w:rsidR="00325736">
        <w:rPr>
          <w:rFonts w:ascii="Times New Roman" w:hAnsi="Times New Roman" w:cs="Times New Roman"/>
          <w:b/>
          <w:sz w:val="32"/>
        </w:rPr>
        <w:t>4</w:t>
      </w:r>
    </w:p>
    <w:p w14:paraId="2F02E76A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9C9D8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b/>
          <w:bCs/>
          <w:sz w:val="24"/>
          <w:szCs w:val="24"/>
        </w:rPr>
        <w:t>1. Общие требования по охране труда.</w:t>
      </w:r>
    </w:p>
    <w:p w14:paraId="696717CF" w14:textId="37A3BD24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1.1. К работе вахтером допускаются лица, соответствующие квалификационным требованиям профессионального стандарта «Работник по обеспечению охраны образовательных организаций», прошедшие вводный и первичный 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14:paraId="33096220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1.2. При работе вахтер должен:</w:t>
      </w:r>
    </w:p>
    <w:p w14:paraId="0A063E1E" w14:textId="63484AC2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выполнять свои должностные обязанности, инструкции по охране труда, технике безопасности,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пожарной безопасности;</w:t>
      </w:r>
    </w:p>
    <w:p w14:paraId="2C89CC3B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пройти вводный и первичный инструктажи на рабочем месте;</w:t>
      </w:r>
    </w:p>
    <w:p w14:paraId="3D6CCA47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проходить 1 раз в год периодические медицинские осмотры;</w:t>
      </w:r>
    </w:p>
    <w:p w14:paraId="1198CD47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проходить 2 раза в год инструктаж по охране труда, по пожарной безопасности;</w:t>
      </w:r>
    </w:p>
    <w:p w14:paraId="2E07DB3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соблюдать правила внутреннего трудового распорядка;</w:t>
      </w:r>
    </w:p>
    <w:p w14:paraId="7E7165DA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соблюдать установленные режимы труда и отдыха (согласно графику работы);</w:t>
      </w:r>
    </w:p>
    <w:p w14:paraId="5F5D681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выполнять требования личной гигиены, содержать в чистоте рабочее место.</w:t>
      </w:r>
    </w:p>
    <w:p w14:paraId="1D6EF2A1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1.3. При работе вахтером возможно воздействие следующих опасных и вредных факторов:</w:t>
      </w:r>
    </w:p>
    <w:p w14:paraId="445ECDC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поражение электрическим током при включении или выключении электроосвещения;</w:t>
      </w:r>
    </w:p>
    <w:p w14:paraId="0409031E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падение на ступеньках по невнимательности или недостаточном освещении;</w:t>
      </w:r>
    </w:p>
    <w:p w14:paraId="68C955BC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защемление пальцев рук при закрывании и открывании калиток и ворот на замки.</w:t>
      </w:r>
    </w:p>
    <w:p w14:paraId="0EEB043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движущиеся машины;</w:t>
      </w:r>
    </w:p>
    <w:p w14:paraId="690D4935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падение материалов;</w:t>
      </w:r>
    </w:p>
    <w:p w14:paraId="3DBE5BEF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недостаточная освещенность рабочей зоны;</w:t>
      </w:r>
    </w:p>
    <w:p w14:paraId="4AD9A5F5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повышенная или пониженная температура воздуха рабочей зоны;</w:t>
      </w:r>
    </w:p>
    <w:p w14:paraId="1AC08272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повышенная влажность воздуха рабочей зоны.</w:t>
      </w:r>
    </w:p>
    <w:p w14:paraId="66590C1B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Перечень профессиональных рисков и опасностей:</w:t>
      </w:r>
    </w:p>
    <w:p w14:paraId="01324699" w14:textId="3D0FF075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падения из-за потери равновесия, в том числе при спотыкании или </w:t>
      </w:r>
      <w:proofErr w:type="spellStart"/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по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>д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скальзывании</w:t>
      </w:r>
      <w:proofErr w:type="spellEnd"/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,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при передвижении по скользким поверхностям или мокрым пола</w:t>
      </w:r>
    </w:p>
    <w:p w14:paraId="00CB0672" w14:textId="318511AC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падения с высоты при разности уровней высот (со ступеней лестниц, приставных лестниц, стремянок и т.д.)</w:t>
      </w:r>
    </w:p>
    <w:p w14:paraId="07C2F300" w14:textId="004DAD52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удара (удар дверным полотном)</w:t>
      </w:r>
    </w:p>
    <w:p w14:paraId="21B65CBB" w14:textId="37A39FD5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поражения током вследствие контакта с токоведущими частями, которые находятся</w:t>
      </w:r>
      <w:r w:rsidR="00054E4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под напряжением из-за неисправного состояния (косвенный контакт)</w:t>
      </w:r>
    </w:p>
    <w:p w14:paraId="6C104567" w14:textId="385C9A46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психических нагрузок, стрессов</w:t>
      </w:r>
    </w:p>
    <w:p w14:paraId="47436798" w14:textId="6A451761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недостаточной освещенности в рабочей зоне</w:t>
      </w:r>
    </w:p>
    <w:p w14:paraId="7FEA10B3" w14:textId="2341B0A9" w:rsidR="00325736" w:rsidRPr="00325736" w:rsidRDefault="00F959AD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</w:r>
    </w:p>
    <w:p w14:paraId="20039C78" w14:textId="69EC9700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</w:r>
    </w:p>
    <w:p w14:paraId="459658D2" w14:textId="5B02B776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опасность, связанная с отсутствием на рабочем месте аптечки первой помощи, инструкции по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оказанию первой помощи пострадавшему на производстве и средств связи</w:t>
      </w:r>
    </w:p>
    <w:p w14:paraId="33DA5717" w14:textId="569F9F2D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опасность, связанная с отсутствием информации (схемы, знаков, разметки) о направлении эвакуации в случае возникновения аварии</w:t>
      </w:r>
    </w:p>
    <w:p w14:paraId="2E27ACDF" w14:textId="1244FEC4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опасность, связанная с допуском работников, не прошедших подготовку по охране труда</w:t>
      </w:r>
    </w:p>
    <w:p w14:paraId="431FA953" w14:textId="00A4CA35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наезда на человека</w:t>
      </w:r>
    </w:p>
    <w:p w14:paraId="30AFA57A" w14:textId="62D581FC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травмирования в результате дорожно-транспортного происшествия</w:t>
      </w:r>
    </w:p>
    <w:p w14:paraId="5D6C085E" w14:textId="7A470724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насилия от враждебно настроенных работников</w:t>
      </w:r>
    </w:p>
    <w:p w14:paraId="1489F031" w14:textId="548EC487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насилия от третьих лиц</w:t>
      </w:r>
    </w:p>
    <w:p w14:paraId="0AD04CD0" w14:textId="68DF5647" w:rsidR="00325736" w:rsidRPr="00325736" w:rsidRDefault="00054E4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опасность заболевания при эпидемиях в период роста заболеваемости.</w:t>
      </w:r>
    </w:p>
    <w:p w14:paraId="786C4D08" w14:textId="27888CF3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1.4. При работе вахтером необходимо соблюдать правила пожарной безопасности, знать места расположения первичных средств пожаротушения, пути эвакуации при возникновении пожара.</w:t>
      </w:r>
    </w:p>
    <w:p w14:paraId="6DD42B82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1.5. При несчастном случае пострадавший или очевидец несчастного случая обязан сообщить об этом директору или заменяющему его лицу.</w:t>
      </w:r>
    </w:p>
    <w:p w14:paraId="38AF6BAE" w14:textId="3C9414F4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1.6. Вахтер должен знать служебные телефоны аварийных служб, уметь оказывать первую медицинскую помощь, уметь пользоваться первичными средствами пожаротушения, правилами пользования «Тревожной кнопки», системой пожарной сигнализацией.</w:t>
      </w:r>
    </w:p>
    <w:p w14:paraId="2736D524" w14:textId="1F3E48B9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1.7. Лицо, допустившее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7D9B8038" w14:textId="77777777" w:rsidR="00325736" w:rsidRPr="004A76E9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A76E9">
        <w:rPr>
          <w:rFonts w:ascii="Times New Roman" w:eastAsiaTheme="majorEastAsia" w:hAnsi="Times New Roman" w:cs="Times New Roman"/>
          <w:b/>
          <w:bCs/>
          <w:sz w:val="24"/>
          <w:szCs w:val="24"/>
        </w:rPr>
        <w:t>2. Требования по охране труда перед началом работы.</w:t>
      </w:r>
    </w:p>
    <w:p w14:paraId="5192E2BF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2.1. Заступить на дежурство в установленное время.</w:t>
      </w:r>
    </w:p>
    <w:p w14:paraId="0B11A3B7" w14:textId="35513F36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2.2. Приступая к дежурству, обойти территорию и здание учреждения, проверить надежность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замков в помещении.</w:t>
      </w:r>
    </w:p>
    <w:p w14:paraId="3EC24D4A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 xml:space="preserve">2.3. Проверить отсутствие подозрительных предметов на территории и в здании. </w:t>
      </w:r>
    </w:p>
    <w:p w14:paraId="3F1BF75C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2.4. Расписаться в журнале принятия дежурства. Отметить в журнале все увиденные недочеты и (или) неисправности.</w:t>
      </w:r>
    </w:p>
    <w:p w14:paraId="2EED5858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2.5. Убедиться в нормальной работе телефона.</w:t>
      </w:r>
    </w:p>
    <w:p w14:paraId="6262EC3A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2.6. Закрыть все двери в здании.</w:t>
      </w:r>
    </w:p>
    <w:p w14:paraId="080D591F" w14:textId="77777777" w:rsidR="00325736" w:rsidRPr="004A76E9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A76E9">
        <w:rPr>
          <w:rFonts w:ascii="Times New Roman" w:eastAsiaTheme="majorEastAsia" w:hAnsi="Times New Roman" w:cs="Times New Roman"/>
          <w:b/>
          <w:bCs/>
          <w:sz w:val="24"/>
          <w:szCs w:val="24"/>
        </w:rPr>
        <w:t>3. Требования по охране труда во время работы.</w:t>
      </w:r>
    </w:p>
    <w:p w14:paraId="0320AAE5" w14:textId="7D2FFD0C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3.1.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Вахтер в процессе дежурства обязан:</w:t>
      </w:r>
    </w:p>
    <w:p w14:paraId="1748C240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строго обеспечивать установленный пропускной режим;</w:t>
      </w:r>
    </w:p>
    <w:p w14:paraId="5D50C76D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пресекать любые попытки проникновения на территорию объекта посторонних лиц;</w:t>
      </w:r>
    </w:p>
    <w:p w14:paraId="299BB147" w14:textId="34E06C53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при нападении на объект немедленно сообщить об этом в территориальный отдел УВД, либо по телефону 02 и до прибытия наряда полиции принять все возможные меры к задержанию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правонарушителей.</w:t>
      </w:r>
    </w:p>
    <w:p w14:paraId="54ECA6F7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3.2. На территорию объекта пропускаются:</w:t>
      </w:r>
    </w:p>
    <w:p w14:paraId="15CE381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администрация учреждения беспрепятственно в любое время суток;</w:t>
      </w:r>
    </w:p>
    <w:p w14:paraId="3D5C7750" w14:textId="7C5FD07C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работники в рабочие дни беспрепятственно. В выходные и праздничные дни работники на территорию объекта и в административное здание пропускаются после проверки документов и записи в рабочем журнале времени их прибытия (ухода) и по утвержденному администрацией списку;</w:t>
      </w:r>
    </w:p>
    <w:p w14:paraId="1F5A1D98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другие посетители — только в рабочее время по предъявлению документа, удостоверяющего личность.</w:t>
      </w:r>
    </w:p>
    <w:p w14:paraId="0405AD31" w14:textId="02CE233B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3.3. Вахтер по предъявлению ему документов по служебной необходимости обеспечивает беспрепятственный проход на территорию объекта должностных лиц МВД, МЧС и др.</w:t>
      </w:r>
    </w:p>
    <w:p w14:paraId="68D1ECBE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3.4. Вахтер обязан не пропускать посторонних лиц на территорию объекта.</w:t>
      </w:r>
    </w:p>
    <w:p w14:paraId="4BD28FE6" w14:textId="2482E115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lastRenderedPageBreak/>
        <w:t>3.5. Вахтер обязан постоянно держать под контролем территорию и в течение своей смены должен неоднократно совершать обходы в целях проверки сохранности материальных ценностей.</w:t>
      </w:r>
    </w:p>
    <w:p w14:paraId="67E74E6F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3.6. Необходимо постоянно проверять наличие замков на дверях помещений объекта.</w:t>
      </w:r>
    </w:p>
    <w:p w14:paraId="2FB8D709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3.7. Вахтеру запрещается:</w:t>
      </w:r>
    </w:p>
    <w:p w14:paraId="611E3E8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исправлять повреждения в электропроводке самостоятельно;</w:t>
      </w:r>
    </w:p>
    <w:p w14:paraId="605174BE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курить в помещении и вблизи пожароопасных объектов;</w:t>
      </w:r>
    </w:p>
    <w:p w14:paraId="2FF8839A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открывать дверцы электрораспределительных щитов;</w:t>
      </w:r>
    </w:p>
    <w:p w14:paraId="6BDD77F8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использовать для обогрева самодельные электронагревательные приборы;</w:t>
      </w:r>
    </w:p>
    <w:p w14:paraId="2A505ACF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- уходить с территории объекта во время дежурства.</w:t>
      </w:r>
    </w:p>
    <w:p w14:paraId="67B8787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3.8. Все ключи от помещений объекта находятся у вахтера, и он несет полную ответственность за их сохранность.</w:t>
      </w:r>
    </w:p>
    <w:p w14:paraId="27112397" w14:textId="4C019761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3.9. Вахтеру следует помнить, что вследствие невыполнения требований, изложенных в инструкции по охране труда и в правилах внутреннего трудового распорядка, может возникнуть опасность нанесения ущерба объекту.</w:t>
      </w:r>
    </w:p>
    <w:p w14:paraId="578F1E49" w14:textId="77777777" w:rsidR="00325736" w:rsidRPr="004A76E9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A76E9">
        <w:rPr>
          <w:rFonts w:ascii="Times New Roman" w:eastAsiaTheme="majorEastAsia" w:hAnsi="Times New Roman" w:cs="Times New Roman"/>
          <w:b/>
          <w:bCs/>
          <w:sz w:val="24"/>
          <w:szCs w:val="24"/>
        </w:rPr>
        <w:t>4. Требования по охране труда в аварийных ситуациях.</w:t>
      </w:r>
    </w:p>
    <w:p w14:paraId="43C09A73" w14:textId="4BAEED4B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4.1. Перечень основных возможных аварий и аварийных ситуаций и причины, их вызывающие: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пожар, возгорание, задымление вследствие неисправности в работе электроприборов, оборудования, проводки;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неисправности мебели и приспособлений вследствие износа, порчи;</w:t>
      </w:r>
    </w:p>
    <w:p w14:paraId="34AB1AA0" w14:textId="69D395F0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прорыв системы отопления, водоснабжения, канализации из-за износа труб;</w:t>
      </w:r>
      <w:r w:rsidR="004A76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25736">
        <w:rPr>
          <w:rFonts w:ascii="Times New Roman" w:eastAsiaTheme="majorEastAsia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7FECB7BA" w14:textId="752C1324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14:paraId="49479654" w14:textId="30122AE2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незамедлительно сообщить о ситуации своему непосредственному руководителю или заведующему хозяйством любым доступным способом;</w:t>
      </w:r>
    </w:p>
    <w:p w14:paraId="5A5EF2C6" w14:textId="55A99082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в ближайшее время сообщить о ситуации директору устно или письменно;</w:t>
      </w:r>
    </w:p>
    <w:p w14:paraId="677648DF" w14:textId="4E9C2454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для расследования несчастного случая сохранить обстановку на рабочем месте и состояние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>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14:paraId="3FD67757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 Действия при возникновении аварий и аварийных ситуаций.</w:t>
      </w:r>
    </w:p>
    <w:p w14:paraId="0AB4DEBC" w14:textId="572A89C0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14:paraId="57D1883E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директору, а при отсутствии — иному должностному лицу Центра. Работу можно продолжать только после устранения указанных обстоятельств.</w:t>
      </w:r>
    </w:p>
    <w:p w14:paraId="1C64AA5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14:paraId="5CE769BA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4.3.4. 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директору или заведующему хозяйством.</w:t>
      </w:r>
    </w:p>
    <w:p w14:paraId="34CFDF29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 xml:space="preserve">4.3.5. В случае, если разбилась посуда или иные приборы из стекла, фарфора, не собирать </w:t>
      </w:r>
    </w:p>
    <w:p w14:paraId="25B0F286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их осколки незащищенными руками, а использовать для этой цели щетку и совок.</w:t>
      </w:r>
    </w:p>
    <w:p w14:paraId="2184BDAE" w14:textId="15F35F6C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Центре.</w:t>
      </w:r>
    </w:p>
    <w:p w14:paraId="117E9547" w14:textId="34A06F74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14:paraId="48BC9440" w14:textId="09E077FB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4.4. Действия по оказанию первой помощи пострадавшим при травмировании, отравлении и других повреждениях здоровья:</w:t>
      </w:r>
    </w:p>
    <w:p w14:paraId="7B5CA8F6" w14:textId="7C2DC055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lastRenderedPageBreak/>
        <w:t>отправить пострадавшего в ближайшее лечебное учреждение и сообщить об этом директору, родителям (законным представителям) обучающегося.</w:t>
      </w:r>
    </w:p>
    <w:p w14:paraId="7E1B0C43" w14:textId="2231DD7A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при несчастных случаях с другими работниками оказать пострадавшему первую помощь самостоятельно, при необходимости вызвать скорую помощь по телефону 103, 112, сообщить о случившемся непосредственному руководителю.</w:t>
      </w:r>
    </w:p>
    <w:p w14:paraId="6EB2735A" w14:textId="1FDABFC9" w:rsidR="00325736" w:rsidRPr="00325736" w:rsidRDefault="004A76E9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325736" w:rsidRPr="00325736">
        <w:rPr>
          <w:rFonts w:ascii="Times New Roman" w:eastAsiaTheme="majorEastAsia" w:hAnsi="Times New Roman" w:cs="Times New Roman"/>
          <w:sz w:val="24"/>
          <w:szCs w:val="24"/>
        </w:rPr>
        <w:t xml:space="preserve"> при любом несчастном случае, предаварийной ситуации и ухудшении состояния своего здоровья работник должен прекратить работу и известить о происшествии непосредственного директора.</w:t>
      </w:r>
    </w:p>
    <w:p w14:paraId="4F003E34" w14:textId="77777777" w:rsidR="00325736" w:rsidRPr="004A76E9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A76E9">
        <w:rPr>
          <w:rFonts w:ascii="Times New Roman" w:eastAsiaTheme="majorEastAsia" w:hAnsi="Times New Roman" w:cs="Times New Roman"/>
          <w:b/>
          <w:bCs/>
          <w:sz w:val="24"/>
          <w:szCs w:val="24"/>
        </w:rPr>
        <w:t>5. Требования по охране труда по окончании работы.</w:t>
      </w:r>
    </w:p>
    <w:p w14:paraId="575F2A21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5.1. Привести в порядок рабочее место, отключить электроэнергию.</w:t>
      </w:r>
    </w:p>
    <w:p w14:paraId="78E01AA3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5.2. Осмотреть перед уходом и передачей смены территорию объекта.</w:t>
      </w:r>
    </w:p>
    <w:p w14:paraId="486AD993" w14:textId="77777777" w:rsidR="00325736" w:rsidRPr="00325736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5.3. При завершении дежурства сделать запись в журнале и сдать охраняемый объект ответственному лицу с доведением информации о результатах дежурства.</w:t>
      </w:r>
    </w:p>
    <w:p w14:paraId="6F1F305A" w14:textId="25FC47C8" w:rsidR="001815A6" w:rsidRPr="004A76E9" w:rsidRDefault="00325736" w:rsidP="0032573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25736">
        <w:rPr>
          <w:rFonts w:ascii="Times New Roman" w:eastAsiaTheme="majorEastAsia" w:hAnsi="Times New Roman" w:cs="Times New Roman"/>
          <w:sz w:val="24"/>
          <w:szCs w:val="24"/>
        </w:rPr>
        <w:t>5.4. Обо всех недостатках, выявленных во время работы, сообщить непосредственному руководителю.</w:t>
      </w:r>
    </w:p>
    <w:p w14:paraId="5C373DE9" w14:textId="77777777" w:rsidR="004A76E9" w:rsidRDefault="004A76E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EE63B" w14:textId="5A5A7B40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772330E2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7B9A2" w14:textId="77777777" w:rsidR="00B179B4" w:rsidRDefault="00B179B4" w:rsidP="006A55F1">
      <w:pPr>
        <w:spacing w:after="0" w:line="240" w:lineRule="auto"/>
      </w:pPr>
      <w:r>
        <w:separator/>
      </w:r>
    </w:p>
  </w:endnote>
  <w:endnote w:type="continuationSeparator" w:id="0">
    <w:p w14:paraId="0FB9286C" w14:textId="77777777" w:rsidR="00B179B4" w:rsidRDefault="00B179B4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45740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EBAD1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B97F693" wp14:editId="2FDB22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481B6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04C350FD" wp14:editId="5406BAA6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89DE1" w14:textId="77777777" w:rsidR="00B179B4" w:rsidRDefault="00B179B4" w:rsidP="006A55F1">
      <w:pPr>
        <w:spacing w:after="0" w:line="240" w:lineRule="auto"/>
      </w:pPr>
      <w:r>
        <w:separator/>
      </w:r>
    </w:p>
  </w:footnote>
  <w:footnote w:type="continuationSeparator" w:id="0">
    <w:p w14:paraId="1E746167" w14:textId="77777777" w:rsidR="00B179B4" w:rsidRDefault="00B179B4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1" style="width:3pt;height:3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25"/>
  </w:num>
  <w:num w:numId="9">
    <w:abstractNumId w:val="20"/>
  </w:num>
  <w:num w:numId="10">
    <w:abstractNumId w:val="9"/>
  </w:num>
  <w:num w:numId="11">
    <w:abstractNumId w:val="13"/>
  </w:num>
  <w:num w:numId="12">
    <w:abstractNumId w:val="1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23"/>
  </w:num>
  <w:num w:numId="18">
    <w:abstractNumId w:val="24"/>
  </w:num>
  <w:num w:numId="19">
    <w:abstractNumId w:val="19"/>
  </w:num>
  <w:num w:numId="20">
    <w:abstractNumId w:val="7"/>
  </w:num>
  <w:num w:numId="21">
    <w:abstractNumId w:val="6"/>
  </w:num>
  <w:num w:numId="22">
    <w:abstractNumId w:val="17"/>
  </w:num>
  <w:num w:numId="23">
    <w:abstractNumId w:val="0"/>
  </w:num>
  <w:num w:numId="24">
    <w:abstractNumId w:val="8"/>
  </w:num>
  <w:num w:numId="25">
    <w:abstractNumId w:val="21"/>
  </w:num>
  <w:num w:numId="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4E46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B4CDB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25736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A76E9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87A42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179B4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7119C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85D9F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59AD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C715"/>
  <w15:docId w15:val="{BAD69718-8C25-4FC9-B10F-62E653D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32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2024-05-31T06:17:00Z</cp:lastPrinted>
  <dcterms:created xsi:type="dcterms:W3CDTF">2022-12-07T10:14:00Z</dcterms:created>
  <dcterms:modified xsi:type="dcterms:W3CDTF">2024-05-31T06:22:00Z</dcterms:modified>
</cp:coreProperties>
</file>