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42CD0" w14:textId="77777777" w:rsidR="00BE39C7" w:rsidRPr="0042460E" w:rsidRDefault="00BE39C7" w:rsidP="00BE39C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3080467" w14:textId="77777777" w:rsidR="00BE39C7" w:rsidRPr="0042460E" w:rsidRDefault="00BE39C7" w:rsidP="00BE39C7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059D98EC" w14:textId="77777777" w:rsidR="00BE39C7" w:rsidRPr="0042460E" w:rsidRDefault="00BE39C7" w:rsidP="00BE39C7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5626"/>
      </w:tblGrid>
      <w:tr w:rsidR="00BE39C7" w:rsidRPr="0042460E" w14:paraId="6E8E5D98" w14:textId="77777777" w:rsidTr="002E1C27">
        <w:tc>
          <w:tcPr>
            <w:tcW w:w="4785" w:type="dxa"/>
            <w:hideMark/>
          </w:tcPr>
          <w:p w14:paraId="0A003D60" w14:textId="77777777" w:rsidR="00BE39C7" w:rsidRPr="0042460E" w:rsidRDefault="00BE39C7" w:rsidP="002E1C27">
            <w:bookmarkStart w:id="0" w:name="_Hlk158797018"/>
            <w:r w:rsidRPr="0042460E">
              <w:t xml:space="preserve">«СОГЛАСОВАНО» </w:t>
            </w:r>
          </w:p>
          <w:p w14:paraId="463F42B9" w14:textId="77777777" w:rsidR="00BE39C7" w:rsidRPr="0042460E" w:rsidRDefault="00BE39C7" w:rsidP="002E1C27">
            <w:r w:rsidRPr="0042460E">
              <w:t xml:space="preserve">Председатель профсоюзного комитета </w:t>
            </w:r>
          </w:p>
          <w:p w14:paraId="03EF8B8D" w14:textId="77777777" w:rsidR="00BE39C7" w:rsidRPr="0042460E" w:rsidRDefault="00BE39C7" w:rsidP="002E1C27">
            <w:r w:rsidRPr="0042460E">
              <w:t>МБОУ Степано-Савченской ООШ</w:t>
            </w:r>
          </w:p>
          <w:p w14:paraId="17C9599F" w14:textId="77777777" w:rsidR="00BE39C7" w:rsidRPr="0042460E" w:rsidRDefault="00BE39C7" w:rsidP="002E1C27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227FE17C" w14:textId="77777777" w:rsidR="00BE39C7" w:rsidRPr="0042460E" w:rsidRDefault="00BE39C7" w:rsidP="002E1C27">
            <w:r w:rsidRPr="0042460E">
              <w:t xml:space="preserve"> </w:t>
            </w:r>
          </w:p>
          <w:p w14:paraId="1EFA18C8" w14:textId="77777777" w:rsidR="00BE39C7" w:rsidRPr="0042460E" w:rsidRDefault="00BE39C7" w:rsidP="002E1C27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7B95761D" w14:textId="77777777" w:rsidR="00BE39C7" w:rsidRPr="0042460E" w:rsidRDefault="00BE39C7" w:rsidP="002E1C27">
            <w:r w:rsidRPr="0042460E">
              <w:t xml:space="preserve"> </w:t>
            </w:r>
          </w:p>
          <w:p w14:paraId="2FE11EFD" w14:textId="77777777" w:rsidR="00BE39C7" w:rsidRPr="0042460E" w:rsidRDefault="00BE39C7" w:rsidP="002E1C27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6A6E8B7A" w14:textId="77777777" w:rsidR="00BE39C7" w:rsidRPr="0042460E" w:rsidRDefault="00BE39C7" w:rsidP="002E1C27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2DE9B0AC" w14:textId="77777777" w:rsidR="00BE39C7" w:rsidRPr="0042460E" w:rsidRDefault="00BE39C7" w:rsidP="002E1C27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792B78CB" w14:textId="77777777" w:rsidR="00BE39C7" w:rsidRPr="0042460E" w:rsidRDefault="00BE39C7" w:rsidP="002E1C27">
            <w:pPr>
              <w:ind w:right="6"/>
              <w:jc w:val="right"/>
            </w:pPr>
          </w:p>
          <w:p w14:paraId="13C5FA6F" w14:textId="77777777" w:rsidR="00BE39C7" w:rsidRPr="0042460E" w:rsidRDefault="00BE39C7" w:rsidP="002E1C27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2D254360" w14:textId="77777777" w:rsidR="00BE39C7" w:rsidRPr="0042460E" w:rsidRDefault="00BE39C7" w:rsidP="002E1C27">
            <w:pPr>
              <w:ind w:right="6"/>
              <w:jc w:val="right"/>
            </w:pPr>
          </w:p>
          <w:p w14:paraId="0996858E" w14:textId="77777777" w:rsidR="00BE39C7" w:rsidRPr="0042460E" w:rsidRDefault="00BE39C7" w:rsidP="002E1C27">
            <w:pPr>
              <w:ind w:right="6"/>
              <w:jc w:val="right"/>
            </w:pPr>
            <w:r w:rsidRPr="0042460E">
              <w:t>«____» ___________________</w:t>
            </w:r>
          </w:p>
        </w:tc>
      </w:tr>
      <w:bookmarkEnd w:id="0"/>
    </w:tbl>
    <w:p w14:paraId="2D7A13BC" w14:textId="77777777" w:rsidR="00BE39C7" w:rsidRDefault="00BE39C7" w:rsidP="0007179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2A0E4FB" w14:textId="77777777" w:rsidR="00BE39C7" w:rsidRPr="00BE39C7" w:rsidRDefault="00BE39C7" w:rsidP="00BE39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C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017D4EB3" w14:textId="77777777" w:rsidR="00BE39C7" w:rsidRPr="00BE39C7" w:rsidRDefault="00BE39C7" w:rsidP="00BE39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C7">
        <w:rPr>
          <w:rFonts w:ascii="Times New Roman" w:hAnsi="Times New Roman" w:cs="Times New Roman"/>
          <w:b/>
          <w:sz w:val="28"/>
          <w:szCs w:val="28"/>
        </w:rPr>
        <w:t>по охране труда для бухгалтера в школе</w:t>
      </w:r>
    </w:p>
    <w:p w14:paraId="3F40D084" w14:textId="671BEFC7" w:rsidR="00BE39C7" w:rsidRPr="00BE39C7" w:rsidRDefault="00BE39C7" w:rsidP="00BE39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9C7">
        <w:rPr>
          <w:rFonts w:ascii="Times New Roman" w:hAnsi="Times New Roman" w:cs="Times New Roman"/>
          <w:b/>
          <w:sz w:val="28"/>
          <w:szCs w:val="28"/>
        </w:rPr>
        <w:t>ИОТ-0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BE39C7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348C273B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r w:rsidRPr="00CA7AB1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14:paraId="560CE7E4" w14:textId="46CDE1D1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1.1. Настоящая инструкция по охране труда для бухгалтера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28.01.2021г № 2 «Об утверждении СанПиН 1.2.36S5-21 «Гигиенические нормативы и требования к обеспечению безопасности и (или) безвредности для человека факторов среды обитания» и от 28.09.2020г «Об утверждении СП 24.3648-20 «Санитарно-эпидемиологические требования к организациям воспитания и обучения, отдыха и оздоровления детей и молодежи»; разделом Х Трудового кодекса Российской Федерации и иными нормативными правовыми актами по охране труда.</w:t>
      </w:r>
    </w:p>
    <w:p w14:paraId="5FF29AAB" w14:textId="6F7C6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1.2. Данная инструкция по охране труда для бухгалтера школы составлена в целях обеспечения безопасности его труда и сохранения жизни и здоровья при выполнении им трудовых обязанностей. Инструкция устанавливает требования охраны труда перед началом, </w:t>
      </w:r>
      <w:proofErr w:type="gramStart"/>
      <w:r w:rsidRPr="00CA7AB1">
        <w:rPr>
          <w:rFonts w:ascii="Times New Roman" w:hAnsi="Times New Roman" w:cs="Times New Roman"/>
          <w:bCs/>
          <w:sz w:val="24"/>
          <w:szCs w:val="24"/>
        </w:rPr>
        <w:t>во время</w:t>
      </w:r>
      <w:proofErr w:type="gramEnd"/>
      <w:r w:rsidRPr="00CA7AB1">
        <w:rPr>
          <w:rFonts w:ascii="Times New Roman" w:hAnsi="Times New Roman" w:cs="Times New Roman"/>
          <w:bCs/>
          <w:sz w:val="24"/>
          <w:szCs w:val="24"/>
        </w:rPr>
        <w:t xml:space="preserve"> и по окончании работы бухгалтера, определяет безопасные методы и приемы выполнения работ на рабочем месте, а также требования охраны труда в возможных аварийных ситуациях.</w:t>
      </w:r>
    </w:p>
    <w:p w14:paraId="087089F6" w14:textId="129A2D6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1.3. К выполнению обязанностей бухгалтера в общеобразовательной организации допускаются лица:</w:t>
      </w:r>
    </w:p>
    <w:p w14:paraId="60695697" w14:textId="2679E6AC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Pr="00CA7AB1">
        <w:rPr>
          <w:rFonts w:ascii="Times New Roman" w:hAnsi="Times New Roman" w:cs="Times New Roman"/>
          <w:bCs/>
          <w:sz w:val="24"/>
          <w:szCs w:val="24"/>
        </w:rPr>
        <w:t xml:space="preserve"> имеющие образование и стаж работы, соответствующие требованиям к квалификации </w:t>
      </w:r>
    </w:p>
    <w:p w14:paraId="442BCFD9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CA7AB1">
        <w:rPr>
          <w:rFonts w:ascii="Times New Roman" w:hAnsi="Times New Roman" w:cs="Times New Roman"/>
          <w:bCs/>
          <w:sz w:val="24"/>
          <w:szCs w:val="24"/>
        </w:rPr>
        <w:t>профстандарта</w:t>
      </w:r>
      <w:proofErr w:type="spellEnd"/>
      <w:r w:rsidRPr="00CA7AB1">
        <w:rPr>
          <w:rFonts w:ascii="Times New Roman" w:hAnsi="Times New Roman" w:cs="Times New Roman"/>
          <w:bCs/>
          <w:sz w:val="24"/>
          <w:szCs w:val="24"/>
        </w:rPr>
        <w:t>) по своей должности;</w:t>
      </w:r>
    </w:p>
    <w:p w14:paraId="6473DB1D" w14:textId="49864985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Pr="00CA7AB1">
        <w:rPr>
          <w:rFonts w:ascii="Times New Roman" w:hAnsi="Times New Roman" w:cs="Times New Roman"/>
          <w:bCs/>
          <w:sz w:val="24"/>
          <w:szCs w:val="24"/>
        </w:rPr>
        <w:t xml:space="preserve"> 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54E97F69" w14:textId="0E819D8B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1.4. Бухгалтер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 работников организаций.</w:t>
      </w:r>
    </w:p>
    <w:p w14:paraId="3538EF9A" w14:textId="31CC70A8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1.5. Бухгалтер должен пройти обучение по охране труда и проверку знания требований охраны труда, обучение методам и приемам оказания первой помощи пострадавшим, правилам пожарной безопасности и электробезопасности, а также проверку знаний правил в объеме </w:t>
      </w:r>
      <w:r w:rsidRPr="00CA7AB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должностных обязанностей с присвоением I квалификационной группы допуска по электробезопасности. </w:t>
      </w:r>
    </w:p>
    <w:p w14:paraId="6F6192A1" w14:textId="0B0AA172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Необходимо пройти обучение безопасным способам выполнения работы с офисным оборудованием, изучить инструкции по его эксплуатации. </w:t>
      </w:r>
    </w:p>
    <w:p w14:paraId="0D431B55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1.6. Бухгалтер в целях соблюдения требований охраны труда обязан:</w:t>
      </w:r>
    </w:p>
    <w:p w14:paraId="627C54A2" w14:textId="02F7783D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соблюдать требования охраны труда, пожарной и эле опасности при выполнении работ;</w:t>
      </w:r>
    </w:p>
    <w:p w14:paraId="56C7B300" w14:textId="3F56B83A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соблюдать требования производственной санитарии, правила личной гигиены; </w:t>
      </w:r>
    </w:p>
    <w:p w14:paraId="462AF345" w14:textId="2C92E026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знать правила эксплуатации и требования безопасности при работе с офисным оборудованием;</w:t>
      </w:r>
    </w:p>
    <w:p w14:paraId="78C389F6" w14:textId="3B5C227C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знать способы рациональной организации рабочего места; </w:t>
      </w:r>
    </w:p>
    <w:p w14:paraId="4535A9C1" w14:textId="32F9D8A2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иметь четкое представление об опасных и вредных факторах, связанных с выполнением работ на офисной технике, знать основные способы зашиты от их воздействия; </w:t>
      </w:r>
    </w:p>
    <w:p w14:paraId="4B596FA7" w14:textId="1DD86689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общеобразовательной организации; </w:t>
      </w:r>
    </w:p>
    <w:p w14:paraId="411D43C4" w14:textId="31F85DDC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пользоваться электроприборами согласно инструкциям по эксплуатации;</w:t>
      </w:r>
    </w:p>
    <w:p w14:paraId="7676BA37" w14:textId="66098CCE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выполнять только ту работу, которая относится к должностным обязанностям и поручена непосредственно руководителем, при создании условий безопасного ее выполнения; </w:t>
      </w:r>
    </w:p>
    <w:p w14:paraId="43D2C924" w14:textId="173EAAFC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знать порядок действий при возникновении пожара или иной чрезвычайной ситуации и </w:t>
      </w:r>
    </w:p>
    <w:p w14:paraId="087B38FB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эвакуации, сигналы оповещения о пожаре; </w:t>
      </w:r>
    </w:p>
    <w:p w14:paraId="7A45B2EC" w14:textId="56464FE2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уметь пользоваться первичными средствами пожаротушения;</w:t>
      </w:r>
    </w:p>
    <w:p w14:paraId="5EEDFB59" w14:textId="006D3624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знать месторасположение аптечки и уметь оказывать первую помощь пострадавшему; </w:t>
      </w:r>
    </w:p>
    <w:p w14:paraId="6AD069A9" w14:textId="6149B29A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соблюдать Правила внутреннего трудового распорядка и Устав общеобразовательной </w:t>
      </w:r>
    </w:p>
    <w:p w14:paraId="58725A8D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организации; </w:t>
      </w:r>
    </w:p>
    <w:p w14:paraId="3608AB44" w14:textId="6819AFC1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соблюдать установленные режимы труда и отдыха, трудовую дисциплину; </w:t>
      </w:r>
    </w:p>
    <w:p w14:paraId="059F1398" w14:textId="747CE652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соблюдать инструкции по охране труда при выполнении работ и работе с оборудованием; </w:t>
      </w:r>
    </w:p>
    <w:p w14:paraId="42BF5110" w14:textId="78F789F3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соблюдать должностную инструкцию бухгалтера в школе.</w:t>
      </w:r>
    </w:p>
    <w:p w14:paraId="45F6D7E8" w14:textId="4B742C2F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1.7. Опасные и (или) вредные производственные факторы, которые могут воздействовать в процессе работы на бухгалтера школы, отсутствуют.</w:t>
      </w:r>
    </w:p>
    <w:p w14:paraId="29C5A710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1.8. Перечень профессиональных рисков и опасностей:</w:t>
      </w:r>
    </w:p>
    <w:p w14:paraId="1EA6EB1A" w14:textId="3AC95021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нарушение остроты зрения при недостаточной освещённости рабочего места;</w:t>
      </w:r>
    </w:p>
    <w:p w14:paraId="0D5F9058" w14:textId="2071955D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зрительное утомление при длительной работе с документами, на персональном компьютере (ноутбуке);</w:t>
      </w:r>
    </w:p>
    <w:p w14:paraId="47281E40" w14:textId="6C079699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поражение электрическим током при использовании неисправных электрических розеток, выключателей; </w:t>
      </w:r>
    </w:p>
    <w:p w14:paraId="2807237C" w14:textId="7A7B601E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поражение электрическим током при использовании неисправного персонального компьютера (ноутбука) и иной оргтехники, при отсутствии заземления/зануления;</w:t>
      </w:r>
    </w:p>
    <w:p w14:paraId="34E903A5" w14:textId="6857ED89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поражение электрическим током при использовании кабелей питания с поврежденной</w:t>
      </w:r>
    </w:p>
    <w:p w14:paraId="6A3DA23D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изоляцией, несертифицированных и самодельных удлинителей;</w:t>
      </w:r>
    </w:p>
    <w:p w14:paraId="7F32245E" w14:textId="0DB3AF5A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снижение общего иммунного состояния организма вследствие продолжительного воздействия на работника электромагнитного излучения при работе с оргтехникой;</w:t>
      </w:r>
    </w:p>
    <w:p w14:paraId="35C34C10" w14:textId="7639DB4D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термические ожоги при возгорании вышедшего из строя персонального компьютера (ноутбука) и иной оргтехники, электрооборудования; </w:t>
      </w:r>
    </w:p>
    <w:p w14:paraId="2049E492" w14:textId="0744FD22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статические нагрузки при незначительной общей мышечной двигательной нагрузке; </w:t>
      </w:r>
    </w:p>
    <w:p w14:paraId="4DD277F3" w14:textId="7E39FDD8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возможность получения травмы вследствие неосторожного обращения с канцелярскими </w:t>
      </w:r>
    </w:p>
    <w:p w14:paraId="1E5086FC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принадлежностями или при использовании их не по прямому назначению;</w:t>
      </w:r>
    </w:p>
    <w:p w14:paraId="125745FF" w14:textId="651A20E7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эмоциональные перегрузки.</w:t>
      </w:r>
    </w:p>
    <w:p w14:paraId="3924EFF3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1.9. В случае травмирования уведомить директора школы любым доступным способом в </w:t>
      </w:r>
    </w:p>
    <w:p w14:paraId="41911CF4" w14:textId="13910F81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ближайшее время. При неисправности оборудования, оргтехники и мебели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14:paraId="7710A264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1.10. В целях соблюдения правил личной гигиены и эпидемиологических норм бухгалтер должен:</w:t>
      </w:r>
    </w:p>
    <w:p w14:paraId="5432C9CB" w14:textId="5CD62AEC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оставлять верхнюю одежду, обувь в предназначенных для этого местах; </w:t>
      </w:r>
    </w:p>
    <w:p w14:paraId="76D9F41C" w14:textId="3C60CCE1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14:paraId="2276D3AE" w14:textId="7912C2B5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не допускать приема пиши в рабочем кабинете, проветривать </w:t>
      </w:r>
      <w:proofErr w:type="gramStart"/>
      <w:r w:rsidR="00BE39C7" w:rsidRPr="00CA7AB1">
        <w:rPr>
          <w:rFonts w:ascii="Times New Roman" w:hAnsi="Times New Roman" w:cs="Times New Roman"/>
          <w:bCs/>
          <w:sz w:val="24"/>
          <w:szCs w:val="24"/>
        </w:rPr>
        <w:t>кабинет ;</w:t>
      </w:r>
      <w:proofErr w:type="gramEnd"/>
    </w:p>
    <w:p w14:paraId="43A37747" w14:textId="13FCE1A2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соблюдать требования СП 2.4.3648-20, СанПиН 1.2.3685-21.</w:t>
      </w:r>
    </w:p>
    <w:p w14:paraId="02A58E12" w14:textId="6768C663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1.11. 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</w:t>
      </w:r>
    </w:p>
    <w:p w14:paraId="78513A7D" w14:textId="398FA932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</w:t>
      </w:r>
    </w:p>
    <w:p w14:paraId="5F3DB5DC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рабочем месте или в рабочее время.</w:t>
      </w:r>
    </w:p>
    <w:p w14:paraId="70E970BF" w14:textId="4751E5F7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1.12. Бухгалтер, допустивший нарушение или невыполнение требований настоящей инструкции по охране труда,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4697416D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AB1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14:paraId="07FA5F03" w14:textId="3368E8D7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2.1. Бухгалтер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2B1BA9A4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2.2. Проверить окна на наличие трещин и иное нарушение целостности стекол.</w:t>
      </w:r>
    </w:p>
    <w:p w14:paraId="6132269C" w14:textId="5AB95D9D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2.3. Визуально оценить состояние выключателей, включить полностью освещение в кабинете бухгалтера и убедиться в исправности электрооборудования:</w:t>
      </w:r>
    </w:p>
    <w:p w14:paraId="5C0023A2" w14:textId="59CC1A86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осветительные приборы должны быть исправны и надежно подвешены к потолку, иметь </w:t>
      </w:r>
    </w:p>
    <w:p w14:paraId="0C63EC73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целостную светорассеивающую конструкцию и не содержать следов загрязнений;</w:t>
      </w:r>
    </w:p>
    <w:p w14:paraId="7072AF26" w14:textId="70E05459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уровень искусственной освещенности в кабинете должен составлять 300 люкс;</w:t>
      </w:r>
    </w:p>
    <w:p w14:paraId="39188260" w14:textId="16E9355D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7C4E663A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2.4. Убедиться в свободности выхода из рабочего кабинета, проходов.</w:t>
      </w:r>
    </w:p>
    <w:p w14:paraId="3E1ADDC3" w14:textId="0BB0EB9B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2.5. Удостовериться в наличии первичных средств пожаротушения, срока их пригодности и доступности.</w:t>
      </w:r>
    </w:p>
    <w:p w14:paraId="27BA584F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2.6. Убедиться в безопасности своего рабочего места:</w:t>
      </w:r>
    </w:p>
    <w:p w14:paraId="32DA99B4" w14:textId="702EC5C3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проверить мебель на предмет ее устойчивости и исправности;</w:t>
      </w:r>
    </w:p>
    <w:p w14:paraId="5870DCDF" w14:textId="7775D79A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проверить плотность подведения кабелей питания к системному блоку и монитору, оргтехнике, не допускать переплетения кабелей питания;</w:t>
      </w:r>
    </w:p>
    <w:p w14:paraId="7CD64E25" w14:textId="04FC66DA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проверить правильное расположение монитора, системного блока, клавиатуры, мыши;</w:t>
      </w:r>
    </w:p>
    <w:p w14:paraId="1E43955D" w14:textId="6708D052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убедиться в отсутствии посторонних предметов на мониторе и системном блоке компьютера, иной оргтехнике; </w:t>
      </w:r>
    </w:p>
    <w:p w14:paraId="3F0941D8" w14:textId="7E65AC45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убедиться в устойчивости находящихся в сгруппированном положении рабочих документов, папок.</w:t>
      </w:r>
    </w:p>
    <w:p w14:paraId="74ECD520" w14:textId="0A7CD921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2.7. Провести осмотр санитарного состояния кабинета бухгалтера. Рационально организовать свое рабочее место, привести его в порядок. Осуществить подготовку необходимой документации к работе.</w:t>
      </w:r>
    </w:p>
    <w:p w14:paraId="2658A58C" w14:textId="72A276CA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2.8. Проверить наличие в достаточном количестве и исправность канцелярских принадлежностей, необходимых для работы бухгалтеру школы.</w:t>
      </w:r>
    </w:p>
    <w:p w14:paraId="1F7D4D71" w14:textId="5DB41F3D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2.9. Произвести сквозное проветривание рабочего кабинета, открыв окна и двери. Окна в открытом положении фиксировать крючками или ограничителями.</w:t>
      </w:r>
    </w:p>
    <w:p w14:paraId="0AD1E8B5" w14:textId="621F4ABD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2.10. Провести проверку работоспособности персонального компьютера (ноутбука), удостовериться в полной исправности оргтехники (принтер, ксерокс и др.). При необходимости </w:t>
      </w:r>
    </w:p>
    <w:p w14:paraId="7218CB0A" w14:textId="65831DDC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провести необходимую регулировку монитора, протереть экран монитора с помощью специальных салфеток.</w:t>
      </w:r>
    </w:p>
    <w:p w14:paraId="6F6D8061" w14:textId="721D5BA8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2.11. Составить план работы на день и равномерно распределить выполнение намеченной работы с обязательными перерывами на отдых и прием пищи.</w:t>
      </w:r>
    </w:p>
    <w:p w14:paraId="5D58B81B" w14:textId="6B523AF5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lastRenderedPageBreak/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2F9BD0C1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AB1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14:paraId="07A45A01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3.1. Во время работы бухгалтеру необходимо соблюдать порядок в рабочем кабинете, не </w:t>
      </w:r>
    </w:p>
    <w:p w14:paraId="471D7C54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загромождать свое рабочее место, выход из кабинета и подходы к первичным средствам </w:t>
      </w:r>
    </w:p>
    <w:p w14:paraId="5137838C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пожаротушения бумагой, документами, папками и любыми другими посторонними предметами.</w:t>
      </w:r>
    </w:p>
    <w:p w14:paraId="59BE7450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14:paraId="4508D4D8" w14:textId="4CACBDD1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3.3. Не выполнять действий, которые потенциально способны привести к несчастному случаю (качание на стуле, размахивание канцелярскими принадлежностями и иными предметами).</w:t>
      </w:r>
    </w:p>
    <w:p w14:paraId="14400046" w14:textId="19FADBA9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3.4. Быть внимательным в работе, не отвлекаться посторонними делами и разговорами и не отвлекать других.</w:t>
      </w:r>
    </w:p>
    <w:p w14:paraId="09440E3C" w14:textId="47C9A8FA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3.5. В целях обеспечения необходимой естественной освещенности рабочего кабинета не ставить на подоконники цветы, не располагать папки, документы и иные предметы.</w:t>
      </w:r>
    </w:p>
    <w:p w14:paraId="204022E6" w14:textId="1E645CB5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3.6. Персональный компьютер (ноутбук) и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14:paraId="06B6822F" w14:textId="0B455616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3.7. Выполнять мероприятия, предотвращающие неравномерность освещения и появление бликов на экране монитора. Выключать компьютер или переводить в режим ожидания, когда его </w:t>
      </w:r>
    </w:p>
    <w:p w14:paraId="22ACF3C2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использование приостановлено.</w:t>
      </w:r>
    </w:p>
    <w:p w14:paraId="6F761D31" w14:textId="777A1DBE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3.8. Регулировать монитор в соответствии с рабочей позой, так как рациональная рабочая поза способствует уменьшению утомляемости в процессе работы. Конструкция рабочего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14:paraId="50BAD447" w14:textId="22D40227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3.9.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работы.</w:t>
      </w:r>
    </w:p>
    <w:p w14:paraId="2A6E98A3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3.10. Клавиатуру и мышь ежедневно дезинфицировать в соответствии с рекомендациями </w:t>
      </w:r>
    </w:p>
    <w:p w14:paraId="6FE26DD1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производителя либо с использованием растворов или салфеток на спиртовой основе, содержащих </w:t>
      </w:r>
    </w:p>
    <w:p w14:paraId="5C9BEB80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не менее 70% спирта.</w:t>
      </w:r>
    </w:p>
    <w:p w14:paraId="64A68203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3.11. Не использовать в работе мониторы на основе электронно-лучевых трубок.</w:t>
      </w:r>
    </w:p>
    <w:p w14:paraId="62D6983C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3.12. Во избежание травмирования рук при прошивке документов необходимо соблюдать </w:t>
      </w:r>
    </w:p>
    <w:p w14:paraId="5D9B2C42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осторожность при работе с иголкой, шилом, ножницами.</w:t>
      </w:r>
    </w:p>
    <w:p w14:paraId="35CE2D17" w14:textId="3A635D06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3.13. При недостаточной освещенности рабочего места для дополнительного его освещения использовать настольную лампу.</w:t>
      </w:r>
    </w:p>
    <w:p w14:paraId="611806BA" w14:textId="10F47444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3.14. Не использовать в помещении кабинета бухгалтера переносные отопительные приборы с инфракрасным излучением, а также кипятильники, плитки и не сертифицированные удлинители.</w:t>
      </w:r>
    </w:p>
    <w:p w14:paraId="290DE8A7" w14:textId="4F8C0888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3.15.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CA7AB1">
        <w:rPr>
          <w:rFonts w:ascii="Times New Roman" w:hAnsi="Times New Roman" w:cs="Times New Roman"/>
          <w:bCs/>
          <w:sz w:val="24"/>
          <w:szCs w:val="24"/>
        </w:rPr>
        <w:t>познотонического</w:t>
      </w:r>
      <w:proofErr w:type="spellEnd"/>
      <w:r w:rsidRPr="00CA7AB1">
        <w:rPr>
          <w:rFonts w:ascii="Times New Roman" w:hAnsi="Times New Roman" w:cs="Times New Roman"/>
          <w:bCs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2F0DF822" w14:textId="4A302591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3.16. Для поддержания здорового микроклимата через каждые 2 ч работы проветривать рабочий кабинет; окна фиксировать в открытом положении крючками или ограничителями.</w:t>
      </w:r>
    </w:p>
    <w:p w14:paraId="45F4FDAD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3.17. При использовании оргтехники и иных электроприборов бухгалтеру запрещается:</w:t>
      </w:r>
    </w:p>
    <w:p w14:paraId="4B5FA69B" w14:textId="4BD1DA1E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включать в электросеть и отключать от неё компьютерное оборудование, иную оргтехнику и электроприборы мокрыми и влажными руками;</w:t>
      </w:r>
    </w:p>
    <w:p w14:paraId="2F8764B2" w14:textId="1E02FFE5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допускать попадания влаги на поверхности используемых электроприборов;</w:t>
      </w:r>
    </w:p>
    <w:p w14:paraId="782ED914" w14:textId="003EBC77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нарушать последовательность включения и выключения, технологические процессы;</w:t>
      </w:r>
    </w:p>
    <w:p w14:paraId="384ABAFE" w14:textId="44406CA2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выполнять выключение рывком за шнур питания;</w:t>
      </w:r>
    </w:p>
    <w:p w14:paraId="25F47D50" w14:textId="350A8D14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размещать на электроприборах предметы (бумагу, вещи и т.п.);</w:t>
      </w:r>
    </w:p>
    <w:p w14:paraId="2F783424" w14:textId="6C1FAAD7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передвигать включенные в электрическую сеть электроприборы;</w:t>
      </w:r>
    </w:p>
    <w:p w14:paraId="317506E5" w14:textId="4AF288EE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разбирать включенные в электросеть приборы;</w:t>
      </w:r>
    </w:p>
    <w:p w14:paraId="71965368" w14:textId="0F4D2A54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прикасаться к оголенным или с поврежденной изоляцией кабелям питания;</w:t>
      </w:r>
    </w:p>
    <w:p w14:paraId="2F0AC347" w14:textId="056045FE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сгибать и защемлять кабели питания;</w:t>
      </w:r>
    </w:p>
    <w:p w14:paraId="4AF2566E" w14:textId="4D192FA7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оставлять без присмотра включенные в электрическую сеть электроприборы.</w:t>
      </w:r>
    </w:p>
    <w:p w14:paraId="3C0C8772" w14:textId="5A45FBAC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3.18. Бухгалтеру необходимо придерживаться правил передвижения в помещениях и на территории школы:</w:t>
      </w:r>
    </w:p>
    <w:p w14:paraId="47B4F7A1" w14:textId="0780CE08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во время ходьбы быть внимательным и контролировать изменение окружающей обстановки;</w:t>
      </w:r>
    </w:p>
    <w:p w14:paraId="278D8CBD" w14:textId="26D85929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ходить по коридорам и лестничным маршам, придерживаясь правой стороны, осторожно и не спеша; </w:t>
      </w:r>
    </w:p>
    <w:p w14:paraId="146752DA" w14:textId="7F3E7124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14:paraId="33C30330" w14:textId="042F4A99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обращать внимание на неровности и скользкие места в помещениях и на территории школы, обходить их и остерегаться падения;</w:t>
      </w:r>
    </w:p>
    <w:p w14:paraId="5B5E1F6E" w14:textId="28173A3A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не проходить ближе 1,5 метра от стен здания общеобразовательной организации.</w:t>
      </w:r>
    </w:p>
    <w:p w14:paraId="44E89461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3.19. Во избежание падения из окна, а также ранения стеклом, не вставать на подоконник.</w:t>
      </w:r>
    </w:p>
    <w:p w14:paraId="299129C7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3.20. Соблюдать во время работы инструкцию по охране труда для бухгалтера в школе, </w:t>
      </w:r>
    </w:p>
    <w:p w14:paraId="40FC7748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установленный режим рабочего времени (труда) и времени отдыха, при работе компьютером </w:t>
      </w:r>
    </w:p>
    <w:p w14:paraId="3078E3A4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руководствоваться инструкцией по охране труда при работе на персональном компьютере, при </w:t>
      </w:r>
    </w:p>
    <w:p w14:paraId="28C1E64B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деятельности на ксероксе – инструкцией при работе на ксероксе.</w:t>
      </w:r>
    </w:p>
    <w:p w14:paraId="31AC8B50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AB1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14:paraId="370F1EC3" w14:textId="1E219DF6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4.1. Не допускается бухгалтеру общеобразовательной организации приступать к работе при плохом самочувствии или внезапной болезни.</w:t>
      </w:r>
    </w:p>
    <w:p w14:paraId="5A1BDF47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4.2. Перечень основных возможных аварий и аварийных ситуаций, причины их вызывающие:</w:t>
      </w:r>
    </w:p>
    <w:p w14:paraId="24F70A8F" w14:textId="1DA2B6FE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пожар, возгорание, задымление, поражение электрическим током, вследствие неисправности электрооборудования, оргтехники и шнуров питания;</w:t>
      </w:r>
    </w:p>
    <w:p w14:paraId="345CD269" w14:textId="36B0BD25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возникновение неисправности в оргтехнике; </w:t>
      </w:r>
    </w:p>
    <w:p w14:paraId="6800E467" w14:textId="191208DA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прорыв системы отопления, водоснабжения, канализации из-за износа труб;</w:t>
      </w:r>
    </w:p>
    <w:p w14:paraId="05473098" w14:textId="2E46FEEA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террористический акт или угроза его совершения.</w:t>
      </w:r>
    </w:p>
    <w:p w14:paraId="171FDD49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4.3. Бухгалтер обязан немедленно известить директора школы:</w:t>
      </w:r>
    </w:p>
    <w:p w14:paraId="07BB3235" w14:textId="33B651C9" w:rsidR="00BE39C7" w:rsidRPr="00CA7AB1" w:rsidRDefault="007B0D19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о любой ситуации, угрожающей жизни и здоровью обучающихся и работников общеобразовательной организации;</w:t>
      </w:r>
    </w:p>
    <w:p w14:paraId="3381CCC8" w14:textId="7B05B7B0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о каждом произошедшем несчастном случае;</w:t>
      </w:r>
    </w:p>
    <w:p w14:paraId="1599F0F9" w14:textId="2A237B39" w:rsidR="00BE39C7" w:rsidRPr="00CA7AB1" w:rsidRDefault="007B0D19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="00BE39C7" w:rsidRPr="00CA7AB1">
        <w:rPr>
          <w:rFonts w:ascii="Times New Roman" w:hAnsi="Times New Roman" w:cs="Times New Roman"/>
          <w:bCs/>
          <w:sz w:val="24"/>
          <w:szCs w:val="24"/>
        </w:rPr>
        <w:t xml:space="preserve"> об ухудшении состояния своего здоровья, в том числе о проявлении признаков острого </w:t>
      </w:r>
    </w:p>
    <w:p w14:paraId="4DBE2B8A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профессионального заболевания (отравления).</w:t>
      </w:r>
    </w:p>
    <w:p w14:paraId="1683A47F" w14:textId="3527FF8D" w:rsidR="00BE39C7" w:rsidRPr="00CA7AB1" w:rsidRDefault="00BE39C7" w:rsidP="007B0D1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4.4. При возникновении неисправности в оргтехнике или ином электроприборе (посторонний </w:t>
      </w:r>
      <w:proofErr w:type="spellStart"/>
      <w:proofErr w:type="gramStart"/>
      <w:r w:rsidRPr="00CA7AB1">
        <w:rPr>
          <w:rFonts w:ascii="Times New Roman" w:hAnsi="Times New Roman" w:cs="Times New Roman"/>
          <w:bCs/>
          <w:sz w:val="24"/>
          <w:szCs w:val="24"/>
        </w:rPr>
        <w:t>шум,дым</w:t>
      </w:r>
      <w:proofErr w:type="spellEnd"/>
      <w:proofErr w:type="gramEnd"/>
      <w:r w:rsidRPr="00CA7AB1">
        <w:rPr>
          <w:rFonts w:ascii="Times New Roman" w:hAnsi="Times New Roman" w:cs="Times New Roman"/>
          <w:bCs/>
          <w:sz w:val="24"/>
          <w:szCs w:val="24"/>
        </w:rPr>
        <w:t>, искрение и запах гари) необходимо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14:paraId="534A47BE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4.5. В случае получения травмы бухгалтер должен прекратить работу, позвать на помощь, </w:t>
      </w:r>
    </w:p>
    <w:p w14:paraId="63AF3949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воспользоваться аптечкой первой помощи, поставить в известность директора школы (при </w:t>
      </w:r>
    </w:p>
    <w:p w14:paraId="5435899F" w14:textId="77777777" w:rsidR="00BE39C7" w:rsidRPr="00CA7AB1" w:rsidRDefault="00BE39C7" w:rsidP="007B0D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отсутствии иное должностное лицо) и обратиться в медицинский пункт. При получении травмы </w:t>
      </w:r>
    </w:p>
    <w:p w14:paraId="356E0D64" w14:textId="1F958BB6" w:rsidR="00BE39C7" w:rsidRPr="00CA7AB1" w:rsidRDefault="00BE39C7" w:rsidP="00CA7A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иным работником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103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14:paraId="6139E0A3" w14:textId="3202C8C4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4.6. В случае возникновения задымления или возгорания в кабинете, бухгалтер должен немедленно прекратить работу, вывести людей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</w:t>
      </w:r>
      <w:r w:rsidRPr="00CA7AB1">
        <w:rPr>
          <w:rFonts w:ascii="Times New Roman" w:hAnsi="Times New Roman" w:cs="Times New Roman"/>
          <w:bCs/>
          <w:sz w:val="24"/>
          <w:szCs w:val="24"/>
        </w:rPr>
        <w:lastRenderedPageBreak/>
        <w:t>средств пожаротушения. При использовании порошкового огнетушителя не направлять в сторону людей струю порошка.</w:t>
      </w:r>
    </w:p>
    <w:p w14:paraId="046BC21B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4.7. При аварии (прорыве) в системе отопления, водоснабжения и канализации в кабинете </w:t>
      </w:r>
    </w:p>
    <w:p w14:paraId="35024712" w14:textId="47E03299" w:rsidR="00BE39C7" w:rsidRPr="00CA7AB1" w:rsidRDefault="00BE39C7" w:rsidP="00CA7A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необходимо оперативно сообщить о происшедшем заместителю директора по административно</w:t>
      </w:r>
      <w:r w:rsidR="00CA7AB1" w:rsidRPr="00CA7AB1">
        <w:rPr>
          <w:rFonts w:ascii="Times New Roman" w:hAnsi="Times New Roman" w:cs="Times New Roman"/>
          <w:bCs/>
          <w:sz w:val="24"/>
          <w:szCs w:val="24"/>
        </w:rPr>
        <w:t>-</w:t>
      </w:r>
      <w:r w:rsidRPr="00CA7AB1">
        <w:rPr>
          <w:rFonts w:ascii="Times New Roman" w:hAnsi="Times New Roman" w:cs="Times New Roman"/>
          <w:bCs/>
          <w:sz w:val="24"/>
          <w:szCs w:val="24"/>
        </w:rPr>
        <w:t>хозяйственной работе (завхозу).</w:t>
      </w:r>
    </w:p>
    <w:p w14:paraId="356C3E31" w14:textId="2B20EB95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4.8.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149AB060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AB1">
        <w:rPr>
          <w:rFonts w:ascii="Times New Roman" w:hAnsi="Times New Roman" w:cs="Times New Roman"/>
          <w:b/>
          <w:sz w:val="24"/>
          <w:szCs w:val="24"/>
        </w:rPr>
        <w:t>5. Требования охраны труда после завершения работы</w:t>
      </w:r>
    </w:p>
    <w:p w14:paraId="2B90B13F" w14:textId="28FA8EB1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5.1. По окончании работы бухгалтеру общеобразовательной организации необходимо выключить все электроприборы и обесточить их отключением из электросети.</w:t>
      </w:r>
    </w:p>
    <w:p w14:paraId="162D0DE9" w14:textId="69FBD713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5.2. Внимательно осмотреть рабочее место и кабинет, привести его в порядок. Убрать с рабочего стола документацию, канцелярские принадлежности, носители информации в отведенные для хранения места.</w:t>
      </w:r>
    </w:p>
    <w:p w14:paraId="671B902C" w14:textId="16969999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5.3. Удостовериться, что помещение кабинета бухгалтера приведено в пожаробезопасное состояние, огнетушители находятся в установленных местах. При окончании срока эксплуатации</w:t>
      </w:r>
      <w:r w:rsidR="00CA7AB1" w:rsidRPr="00CA7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7AB1">
        <w:rPr>
          <w:rFonts w:ascii="Times New Roman" w:hAnsi="Times New Roman" w:cs="Times New Roman"/>
          <w:bCs/>
          <w:sz w:val="24"/>
          <w:szCs w:val="24"/>
        </w:rPr>
        <w:t xml:space="preserve">огнетушителя передать его лицу, ответственному за пожарную безопасность в школе, для </w:t>
      </w:r>
    </w:p>
    <w:p w14:paraId="2776E5CA" w14:textId="77777777" w:rsidR="00BE39C7" w:rsidRPr="00CA7AB1" w:rsidRDefault="00BE39C7" w:rsidP="00CA7A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последующей перезарядки. Установить в кабинете новый огнетушитель.</w:t>
      </w:r>
    </w:p>
    <w:p w14:paraId="175A4F40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5.4. Проветрить помещение кабинета бухгалтера общеобразовательной организации.</w:t>
      </w:r>
    </w:p>
    <w:p w14:paraId="36EB3E0D" w14:textId="2A8F4FC3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5.5. Проконтролировать проведение влажной уборки, а также вынос мусора из помещения рабочего кабинета.</w:t>
      </w:r>
    </w:p>
    <w:p w14:paraId="79B84213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5.6. Закрыть окна, вымыть руки, перекрыть воду и выключить свет.</w:t>
      </w:r>
    </w:p>
    <w:p w14:paraId="216EB024" w14:textId="56F3A2C3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5.7. 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14:paraId="2E682B8C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A7AB1">
        <w:rPr>
          <w:rFonts w:ascii="Times New Roman" w:hAnsi="Times New Roman" w:cs="Times New Roman"/>
          <w:bCs/>
          <w:sz w:val="24"/>
          <w:szCs w:val="24"/>
        </w:rPr>
        <w:t>5 .</w:t>
      </w:r>
      <w:proofErr w:type="gramEnd"/>
      <w:r w:rsidRPr="00CA7AB1">
        <w:rPr>
          <w:rFonts w:ascii="Times New Roman" w:hAnsi="Times New Roman" w:cs="Times New Roman"/>
          <w:bCs/>
          <w:sz w:val="24"/>
          <w:szCs w:val="24"/>
        </w:rPr>
        <w:t>S. При отсутствии недостатков закрыть помещение рабочего кабинета на ключ.</w:t>
      </w:r>
    </w:p>
    <w:p w14:paraId="6D5B64DC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AB1">
        <w:rPr>
          <w:rFonts w:ascii="Times New Roman" w:hAnsi="Times New Roman" w:cs="Times New Roman"/>
          <w:b/>
          <w:sz w:val="24"/>
          <w:szCs w:val="24"/>
        </w:rPr>
        <w:t>6. Заключительные положения инструкции по охране труда для бухгалтера</w:t>
      </w:r>
    </w:p>
    <w:p w14:paraId="3E24A511" w14:textId="5BB7F226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6.1. Проверка и пересмотр настоящей инструкции по охране труда проводится не реже одного раза в 5 лет.</w:t>
      </w:r>
    </w:p>
    <w:p w14:paraId="2B0435C6" w14:textId="3AD17771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6.2. Инструкция по охране труда для бухгалтера должна быть досрочно пересмотрена в следующих случаях:</w:t>
      </w:r>
    </w:p>
    <w:p w14:paraId="35B52625" w14:textId="10E00983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• при пересмотре межотраслевых и отраслевых правил и типовых инструкций по охране труда для бухгалтера;</w:t>
      </w:r>
    </w:p>
    <w:p w14:paraId="01852952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• при изменении инструкций по охране труда для бухгалтера; </w:t>
      </w:r>
    </w:p>
    <w:p w14:paraId="6C8ED407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 xml:space="preserve">• по результатам анализа материалов расследования аварий, несчастных случаев и </w:t>
      </w:r>
    </w:p>
    <w:p w14:paraId="3E68F4F3" w14:textId="77777777" w:rsidR="00BE39C7" w:rsidRPr="00CA7AB1" w:rsidRDefault="00BE39C7" w:rsidP="00CA7A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профессиональных заболеваний;</w:t>
      </w:r>
    </w:p>
    <w:p w14:paraId="5B89DC93" w14:textId="7777777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• по требованию уполномоченных представителей органов по труду субъектов Российской</w:t>
      </w:r>
    </w:p>
    <w:p w14:paraId="52DFEC7C" w14:textId="77777777" w:rsidR="00BE39C7" w:rsidRPr="00CA7AB1" w:rsidRDefault="00BE39C7" w:rsidP="00CA7A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Федерации или органов федеральной инспекции труда.</w:t>
      </w:r>
    </w:p>
    <w:p w14:paraId="3E4D5284" w14:textId="2253F4B1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6.3. Если в течение 5 лет со дня утверждения (введения в действие) данной инструкции по охране труда для бухгалтера условия труда не изменяются, то действие инструкции продлевается на следующие 5 лет.</w:t>
      </w:r>
    </w:p>
    <w:p w14:paraId="270C141E" w14:textId="48675083" w:rsidR="00BE39C7" w:rsidRPr="00CA7AB1" w:rsidRDefault="00BE39C7" w:rsidP="00CA7AB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14:paraId="27B0E9A7" w14:textId="77777777" w:rsidR="00CA7AB1" w:rsidRPr="00CA7AB1" w:rsidRDefault="00CA7AB1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A3FFEC" w14:textId="511B8457" w:rsidR="00BE39C7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С инструкцией ознакомлен (а)</w:t>
      </w:r>
    </w:p>
    <w:p w14:paraId="2591161C" w14:textId="1964F519" w:rsidR="00071792" w:rsidRPr="00CA7AB1" w:rsidRDefault="00BE39C7" w:rsidP="00BE39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AB1">
        <w:rPr>
          <w:rFonts w:ascii="Times New Roman" w:hAnsi="Times New Roman" w:cs="Times New Roman"/>
          <w:bCs/>
          <w:sz w:val="24"/>
          <w:szCs w:val="24"/>
        </w:rPr>
        <w:t>«__</w:t>
      </w:r>
      <w:proofErr w:type="gramStart"/>
      <w:r w:rsidRPr="00CA7AB1">
        <w:rPr>
          <w:rFonts w:ascii="Times New Roman" w:hAnsi="Times New Roman" w:cs="Times New Roman"/>
          <w:bCs/>
          <w:sz w:val="24"/>
          <w:szCs w:val="24"/>
        </w:rPr>
        <w:t>_»_</w:t>
      </w:r>
      <w:proofErr w:type="gramEnd"/>
      <w:r w:rsidRPr="00CA7AB1">
        <w:rPr>
          <w:rFonts w:ascii="Times New Roman" w:hAnsi="Times New Roman" w:cs="Times New Roman"/>
          <w:bCs/>
          <w:sz w:val="24"/>
          <w:szCs w:val="24"/>
        </w:rPr>
        <w:t xml:space="preserve">__________________2023 г. ______________ </w:t>
      </w:r>
      <w:bookmarkEnd w:id="2"/>
    </w:p>
    <w:sectPr w:rsidR="00071792" w:rsidRPr="00CA7AB1" w:rsidSect="00071792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8007B4"/>
    <w:multiLevelType w:val="hybridMultilevel"/>
    <w:tmpl w:val="189A1AC0"/>
    <w:lvl w:ilvl="0" w:tplc="D5A01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1E7"/>
    <w:rsid w:val="0004778F"/>
    <w:rsid w:val="00071792"/>
    <w:rsid w:val="00152C86"/>
    <w:rsid w:val="001776C4"/>
    <w:rsid w:val="00232BB0"/>
    <w:rsid w:val="002E44D0"/>
    <w:rsid w:val="0041093B"/>
    <w:rsid w:val="00693CE6"/>
    <w:rsid w:val="00775A17"/>
    <w:rsid w:val="00787001"/>
    <w:rsid w:val="007B0D19"/>
    <w:rsid w:val="007C65E1"/>
    <w:rsid w:val="00820CC7"/>
    <w:rsid w:val="0082600A"/>
    <w:rsid w:val="00892A2C"/>
    <w:rsid w:val="00BE39C7"/>
    <w:rsid w:val="00CA7AB1"/>
    <w:rsid w:val="00CC01E7"/>
    <w:rsid w:val="00D00F39"/>
    <w:rsid w:val="00DC0D4E"/>
    <w:rsid w:val="00E017CE"/>
    <w:rsid w:val="00E15BFB"/>
    <w:rsid w:val="00F34158"/>
    <w:rsid w:val="00FB3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D351"/>
  <w15:docId w15:val="{5DD306FB-FC51-45D1-85FC-AF6CBE37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F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6C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rsid w:val="00BE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16</cp:revision>
  <cp:lastPrinted>2024-05-30T09:06:00Z</cp:lastPrinted>
  <dcterms:created xsi:type="dcterms:W3CDTF">2012-02-01T04:00:00Z</dcterms:created>
  <dcterms:modified xsi:type="dcterms:W3CDTF">2024-05-30T09:07:00Z</dcterms:modified>
</cp:coreProperties>
</file>