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E13CB" w14:textId="4EA37171" w:rsidR="00C85816" w:rsidRPr="00374CD1" w:rsidRDefault="00C85816" w:rsidP="00C85816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374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354A22D8" w14:textId="77777777" w:rsidR="00C85816" w:rsidRPr="00374CD1" w:rsidRDefault="00C85816" w:rsidP="00C85816">
      <w:pPr>
        <w:pBdr>
          <w:bottom w:val="single" w:sz="12" w:space="1" w:color="auto"/>
        </w:pBd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4C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782798F9" w14:textId="77777777" w:rsidR="00C85816" w:rsidRPr="00374CD1" w:rsidRDefault="00C85816" w:rsidP="00C8581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4"/>
        <w:gridCol w:w="5081"/>
      </w:tblGrid>
      <w:tr w:rsidR="00C85816" w:rsidRPr="00374CD1" w14:paraId="3413CC6D" w14:textId="77777777" w:rsidTr="000112A5">
        <w:tc>
          <w:tcPr>
            <w:tcW w:w="4785" w:type="dxa"/>
            <w:shd w:val="clear" w:color="auto" w:fill="auto"/>
            <w:hideMark/>
          </w:tcPr>
          <w:p w14:paraId="222486DD" w14:textId="77777777" w:rsidR="00C85816" w:rsidRPr="00374CD1" w:rsidRDefault="00C85816" w:rsidP="0001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8797018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«СОГЛАСОВАНО» </w:t>
            </w:r>
          </w:p>
          <w:p w14:paraId="6E56903E" w14:textId="77777777" w:rsidR="00C85816" w:rsidRPr="00374CD1" w:rsidRDefault="00C85816" w:rsidP="0001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профсоюзного комитета </w:t>
            </w:r>
          </w:p>
          <w:p w14:paraId="09E89110" w14:textId="77777777" w:rsidR="00C85816" w:rsidRPr="00374CD1" w:rsidRDefault="00C85816" w:rsidP="0001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Степано-Савченской ООШ</w:t>
            </w:r>
          </w:p>
          <w:p w14:paraId="3A11D413" w14:textId="77777777" w:rsidR="00C85816" w:rsidRPr="00374CD1" w:rsidRDefault="00C85816" w:rsidP="0001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 </w:t>
            </w:r>
            <w:proofErr w:type="spellStart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Л.А.Бровко</w:t>
            </w:r>
            <w:proofErr w:type="spellEnd"/>
          </w:p>
          <w:p w14:paraId="5901BEC2" w14:textId="77777777" w:rsidR="00C85816" w:rsidRPr="00374CD1" w:rsidRDefault="00C85816" w:rsidP="0001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2FFFADC" w14:textId="77777777" w:rsidR="00C85816" w:rsidRPr="00374CD1" w:rsidRDefault="00C85816" w:rsidP="0001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«_____»__________________</w:t>
            </w:r>
          </w:p>
          <w:p w14:paraId="2147905B" w14:textId="77777777" w:rsidR="00C85816" w:rsidRPr="00374CD1" w:rsidRDefault="00C85816" w:rsidP="0001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179C302" w14:textId="77777777" w:rsidR="00C85816" w:rsidRPr="00374CD1" w:rsidRDefault="00C85816" w:rsidP="0001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  <w:shd w:val="clear" w:color="auto" w:fill="auto"/>
          </w:tcPr>
          <w:p w14:paraId="473AF64C" w14:textId="77777777" w:rsidR="00C85816" w:rsidRPr="00374CD1" w:rsidRDefault="00C85816" w:rsidP="000112A5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3C07A1E5" w14:textId="77777777" w:rsidR="00C85816" w:rsidRPr="00374CD1" w:rsidRDefault="00C85816" w:rsidP="00011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</w:t>
            </w:r>
            <w:bookmarkStart w:id="1" w:name="_Hlk158794979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proofErr w:type="gramEnd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Степано-Савченской  ООШ </w:t>
            </w:r>
            <w:bookmarkEnd w:id="1"/>
          </w:p>
          <w:p w14:paraId="0BDA9155" w14:textId="77777777" w:rsidR="00C85816" w:rsidRPr="00374CD1" w:rsidRDefault="00C85816" w:rsidP="000112A5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0613C3" w14:textId="77777777" w:rsidR="00C85816" w:rsidRPr="00374CD1" w:rsidRDefault="00C85816" w:rsidP="000112A5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</w:t>
            </w:r>
            <w:proofErr w:type="spellStart"/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Т.Н.Буряченко</w:t>
            </w:r>
            <w:proofErr w:type="spellEnd"/>
          </w:p>
          <w:p w14:paraId="13310E4A" w14:textId="77777777" w:rsidR="00C85816" w:rsidRPr="00374CD1" w:rsidRDefault="00C85816" w:rsidP="000112A5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FDD651" w14:textId="77777777" w:rsidR="00C85816" w:rsidRPr="00374CD1" w:rsidRDefault="00C85816" w:rsidP="000112A5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</w:t>
            </w:r>
          </w:p>
        </w:tc>
      </w:tr>
    </w:tbl>
    <w:bookmarkEnd w:id="0"/>
    <w:p w14:paraId="29F341FD" w14:textId="77777777" w:rsidR="00C85816" w:rsidRPr="00C85816" w:rsidRDefault="00C85816" w:rsidP="00C858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816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14:paraId="74373DAE" w14:textId="77777777" w:rsidR="00C85816" w:rsidRPr="00C85816" w:rsidRDefault="00C85816" w:rsidP="00C858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816">
        <w:rPr>
          <w:rFonts w:ascii="Times New Roman" w:hAnsi="Times New Roman" w:cs="Times New Roman"/>
          <w:b/>
          <w:bCs/>
          <w:sz w:val="24"/>
          <w:szCs w:val="24"/>
        </w:rPr>
        <w:t>ПО ОХРАНЕ ТРУДА ПО ПРАВИЛАМ БЕЗОПАСНОГО ХРАНЕНИЯ,</w:t>
      </w:r>
    </w:p>
    <w:p w14:paraId="064633F3" w14:textId="6F43ECBE" w:rsidR="00C85816" w:rsidRDefault="00C85816" w:rsidP="00C858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816">
        <w:rPr>
          <w:rFonts w:ascii="Times New Roman" w:hAnsi="Times New Roman" w:cs="Times New Roman"/>
          <w:b/>
          <w:bCs/>
          <w:sz w:val="24"/>
          <w:szCs w:val="24"/>
        </w:rPr>
        <w:t>ИСПОЛЬЗОВАНИЯ СРЕДСТВ БЫТОВОЙ ХИМИИ</w:t>
      </w:r>
    </w:p>
    <w:p w14:paraId="1BDE160F" w14:textId="43A04568" w:rsidR="00C85816" w:rsidRPr="00C85816" w:rsidRDefault="00C85816" w:rsidP="00C858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ИОТ-074-2024</w:t>
      </w:r>
    </w:p>
    <w:p w14:paraId="159B4033" w14:textId="77777777" w:rsidR="00C85816" w:rsidRPr="00C85816" w:rsidRDefault="00C85816" w:rsidP="00C858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816">
        <w:rPr>
          <w:rFonts w:ascii="Times New Roman" w:hAnsi="Times New Roman" w:cs="Times New Roman"/>
          <w:b/>
          <w:bCs/>
          <w:sz w:val="24"/>
          <w:szCs w:val="24"/>
        </w:rPr>
        <w:t>1. Общие требования охраны труда</w:t>
      </w:r>
    </w:p>
    <w:p w14:paraId="7FFAA689" w14:textId="76938F01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1.1. Настоящая инструкция регламентирует основные требования охраны труда при выполнении работ с моющими средствами.</w:t>
      </w:r>
    </w:p>
    <w:p w14:paraId="717AC2F4" w14:textId="680EA422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1.2. К самостоятельной работе с моющими средствами допускаются лица старше 18 лет, не имеющие противопоказаний по состоянию здоровья, прошедшие вводный и первичный на рабочем месте инструктажи по охране труда и пожарной безопасности, инструктаж по электробезопасности, обученные безопасным методам и приемам выполнения работы, оказанию первой помощи пострадавшим при несчастных случаях и проверку знаний требований охраны труда.</w:t>
      </w:r>
    </w:p>
    <w:p w14:paraId="0D96041A" w14:textId="14BB9AA6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1.3. Нельзя приступать к выполнению разовых работ, не связанных с прямыми обязанностями по специальности, без получения целевого инструктажа.</w:t>
      </w:r>
    </w:p>
    <w:p w14:paraId="510E2E2E" w14:textId="7C28942A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1.4. При поступлении на работу работник должен проходить предварительный медосмотр, а в дальнейшем – периодические медосмотры в установленные сроки.</w:t>
      </w:r>
    </w:p>
    <w:p w14:paraId="280E6976" w14:textId="77777777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1.5. Работник обязан соблюдать Правила внутреннего трудового распорядка.</w:t>
      </w:r>
    </w:p>
    <w:p w14:paraId="4BF0AA09" w14:textId="77777777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 xml:space="preserve">1.6. При работе с моющими средствами возможно воздействие на работников следующих </w:t>
      </w:r>
    </w:p>
    <w:p w14:paraId="6AB7F0C3" w14:textId="77777777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опасных производственных факторов:</w:t>
      </w:r>
    </w:p>
    <w:p w14:paraId="2D9C4C59" w14:textId="77777777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- воздействие различных моющих средств;</w:t>
      </w:r>
    </w:p>
    <w:p w14:paraId="6029AE33" w14:textId="77777777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- повышенная температура воды;</w:t>
      </w:r>
    </w:p>
    <w:p w14:paraId="3A0CB963" w14:textId="77777777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- случайное попадание частиц ядовитых и других раздражающих веществ.</w:t>
      </w:r>
    </w:p>
    <w:p w14:paraId="1530E329" w14:textId="3BC90280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1.7. Работник должен работать в специальной одежде и в случае необходимости использовать другие средства индивидуальной защиты.</w:t>
      </w:r>
    </w:p>
    <w:p w14:paraId="0F87475B" w14:textId="2971AA10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1.8. Работник должен соблюдать правила пожарной безопасности, уметь пользоваться средствами пожаротушения, знать их расположение.</w:t>
      </w:r>
    </w:p>
    <w:p w14:paraId="53C92F05" w14:textId="77777777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1.9. Работник должен соблюдать требования данной инструкции по охране труда.</w:t>
      </w:r>
    </w:p>
    <w:p w14:paraId="583B7AC2" w14:textId="0895FF2F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lastRenderedPageBreak/>
        <w:t>1.10. Заметив нарушение требований охраны труда другими работниками, работник должен предупредить их о необходимости их соблюдения.</w:t>
      </w:r>
    </w:p>
    <w:p w14:paraId="7CE14FC5" w14:textId="7D6B599B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1.11. Работник должен также выполнять правомерные указания специалиста по охране труда и лица, уполномоченного по охране труда от трудового коллектива.</w:t>
      </w:r>
    </w:p>
    <w:p w14:paraId="6ABE3CF6" w14:textId="1A597D9B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1.12. За невыполнение требований данной инструкции по охране труда, работник несет ответственность согласно действующему законодательству Российской Федерации.</w:t>
      </w:r>
    </w:p>
    <w:p w14:paraId="1F35A813" w14:textId="77777777" w:rsidR="00C85816" w:rsidRPr="00C85816" w:rsidRDefault="00C85816" w:rsidP="00C858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816">
        <w:rPr>
          <w:rFonts w:ascii="Times New Roman" w:hAnsi="Times New Roman" w:cs="Times New Roman"/>
          <w:b/>
          <w:bCs/>
          <w:sz w:val="24"/>
          <w:szCs w:val="24"/>
        </w:rPr>
        <w:t>2. Требования охраны труда перед началом работы</w:t>
      </w:r>
    </w:p>
    <w:p w14:paraId="38135766" w14:textId="2AC580D9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2.1. Надеть специальную одежду, специальную обувь, застегнуть и заправить так, чтобы не было свободно свисающих концов, волосы убрать под головной убор, приготовить другие средства индивидуальной защиты (очки, респираторы).</w:t>
      </w:r>
    </w:p>
    <w:p w14:paraId="590CA983" w14:textId="75ECDC32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2.2. Осмотреть и подготовить свое рабочее место, убрать все лишние предметы, не загромождая при этом проходы.</w:t>
      </w:r>
    </w:p>
    <w:p w14:paraId="55CFEF0A" w14:textId="1AC8626D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2.3. Запрещается работать неисправными инструментами и приспособлениями или на неисправном оборудовании.</w:t>
      </w:r>
    </w:p>
    <w:p w14:paraId="2512346B" w14:textId="77777777" w:rsidR="00C85816" w:rsidRPr="00C85816" w:rsidRDefault="00C85816" w:rsidP="00C858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816">
        <w:rPr>
          <w:rFonts w:ascii="Times New Roman" w:hAnsi="Times New Roman" w:cs="Times New Roman"/>
          <w:b/>
          <w:bCs/>
          <w:sz w:val="24"/>
          <w:szCs w:val="24"/>
        </w:rPr>
        <w:t>3. Требования безопасности во время работы и применения медикаментов.</w:t>
      </w:r>
    </w:p>
    <w:p w14:paraId="739AD774" w14:textId="30321A88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3.1. Некоторые из используемых химических веществ довольно агрессивны и поэтому не должны входить в прямой контакт с поверхностью кожи и глазами. Если химическое вещество все-таки попало на поверхность кожи либо в глаза, немедленно промойте место поражения проточной водой. Если чувствуете раздражение даже после этого, необходимо сообщить непосредственному руководителю.</w:t>
      </w:r>
    </w:p>
    <w:p w14:paraId="756DB12E" w14:textId="1C767DF6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3.2. Резервуар для моющих средств следует мыть чистой проточной водой, после чего держать плотно закрытым, оберегая от прямых солнечных лучей. Промывочную воду утилизировать согласно внутренним и экологическим инструкциям.</w:t>
      </w:r>
    </w:p>
    <w:p w14:paraId="206B2E13" w14:textId="08CB0F6D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 xml:space="preserve">3.3. Для приготовления моющего раствора не применять средства, не предназначенные для этого. </w:t>
      </w:r>
    </w:p>
    <w:p w14:paraId="3BCF8106" w14:textId="5837174A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 xml:space="preserve">3.4. Хранить моющий раствор следует в строго отведенном месте (шкафу). Использование непредусмотренных химических растворов может привести к опасности взрыва. Для этого необходимо читать все характеристики и рекомендации </w:t>
      </w:r>
      <w:proofErr w:type="gramStart"/>
      <w:r w:rsidRPr="00C85816">
        <w:rPr>
          <w:rFonts w:ascii="Times New Roman" w:hAnsi="Times New Roman" w:cs="Times New Roman"/>
          <w:sz w:val="24"/>
          <w:szCs w:val="24"/>
        </w:rPr>
        <w:t>по использованию</w:t>
      </w:r>
      <w:proofErr w:type="gramEnd"/>
      <w:r w:rsidRPr="00C85816">
        <w:rPr>
          <w:rFonts w:ascii="Times New Roman" w:hAnsi="Times New Roman" w:cs="Times New Roman"/>
          <w:sz w:val="24"/>
          <w:szCs w:val="24"/>
        </w:rPr>
        <w:t xml:space="preserve"> указанные поставщиком моющих средств.</w:t>
      </w:r>
    </w:p>
    <w:p w14:paraId="229597A0" w14:textId="77777777" w:rsidR="00C85816" w:rsidRPr="00C85816" w:rsidRDefault="00C85816" w:rsidP="00C858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816">
        <w:rPr>
          <w:rFonts w:ascii="Times New Roman" w:hAnsi="Times New Roman" w:cs="Times New Roman"/>
          <w:b/>
          <w:bCs/>
          <w:sz w:val="24"/>
          <w:szCs w:val="24"/>
        </w:rPr>
        <w:t>4. Требования охраны труда в аварийных ситуациях</w:t>
      </w:r>
    </w:p>
    <w:p w14:paraId="1F6DA61A" w14:textId="6D80EDF2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4.1. О каждом несчастном случае, очевидцем которого стал, работник должен немедленно сообщить непосредственному руководителю, а пострадавшему оказать первую помощь, при необходимости вызвать бригаду скорой помощи или помочь доставить пострадавшего в ближайшее медицинское учреждение. По возможности следует сохранить обстановку до расследования причин несчастного случая, если это не приведет к аварии или травмированию других людей, или зафиксировать обстановку на фото, видео.</w:t>
      </w:r>
    </w:p>
    <w:p w14:paraId="62D12D5E" w14:textId="146424A6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4.2. Если несчастный случай произошел с самим работником, он должен по возможности обратиться за медицинской помощью, сообщить о случившемся непосредственному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816">
        <w:rPr>
          <w:rFonts w:ascii="Times New Roman" w:hAnsi="Times New Roman" w:cs="Times New Roman"/>
          <w:sz w:val="24"/>
          <w:szCs w:val="24"/>
        </w:rPr>
        <w:t>руководителю или попросить сделать это кого-либо из окружающих.</w:t>
      </w:r>
    </w:p>
    <w:p w14:paraId="0EC1F75B" w14:textId="5CFB2B1E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lastRenderedPageBreak/>
        <w:t>4.3. В случае появления рези в глазах, резком ухудшении видимости, невозможности сфокусировать взгляд или навести его на резкость, появления боли в пальцах и кистях рук, усилении сердцебиения немедленно покинуть рабочее место, сообщить о происшедшем руководителю и обратиться к врачу.</w:t>
      </w:r>
    </w:p>
    <w:p w14:paraId="57936872" w14:textId="64FE577C" w:rsidR="00C85816" w:rsidRPr="00C85816" w:rsidRDefault="00C85816" w:rsidP="00C858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4.4. В случае обнаружения пожара или признаков горения (задымление, запах гари, повышение температуры и т. п.) каждый работник должен немедленно прекратить работу, по возможности отключить электрооборудование, вызвать пожарную бригаду по телефону 101 (при этом необходимо назвать адрес объекта, место возникновения пожара, а также сообщить свою фамилию, имя, отчество, тел.), сообщить о случившемся руководителю , принять меры по эвакуации людей, принять по возможности меры по тушению пожара (используя имеющиеся средства пожаротушения) и сохранности материальных ценностей.</w:t>
      </w:r>
    </w:p>
    <w:p w14:paraId="4D1AB54E" w14:textId="77777777" w:rsidR="00C85816" w:rsidRPr="00C85816" w:rsidRDefault="00C85816" w:rsidP="00C858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5816">
        <w:rPr>
          <w:rFonts w:ascii="Times New Roman" w:hAnsi="Times New Roman" w:cs="Times New Roman"/>
          <w:b/>
          <w:bCs/>
          <w:sz w:val="24"/>
          <w:szCs w:val="24"/>
        </w:rPr>
        <w:t>5. Требования охраны труда по окончании работы</w:t>
      </w:r>
    </w:p>
    <w:p w14:paraId="6471AAC0" w14:textId="1FE5C112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5.1. Привести в порядок рабочее место.</w:t>
      </w:r>
    </w:p>
    <w:p w14:paraId="77B07298" w14:textId="77777777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5.2. Снять средства индивидуальной защиты и убрать их в предназначенное для них место.</w:t>
      </w:r>
    </w:p>
    <w:p w14:paraId="12768CB1" w14:textId="4C2CA003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5.3. Своевременно сдавать специальную одежду и другие средства индивидуальной защиты в химчистку (стирку) и ремонт.</w:t>
      </w:r>
    </w:p>
    <w:p w14:paraId="69001972" w14:textId="77777777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5.4. Вымыть руки с мылом.</w:t>
      </w:r>
    </w:p>
    <w:p w14:paraId="43DD1EA1" w14:textId="67037013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5.5. Обо всех недостатках, обнаруженных во время работы, известить своего непосредственного руководителя.</w:t>
      </w:r>
    </w:p>
    <w:p w14:paraId="524310A6" w14:textId="09EF72B4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Pr="00C85816">
        <w:rPr>
          <w:rFonts w:ascii="Times New Roman" w:hAnsi="Times New Roman" w:cs="Times New Roman"/>
          <w:sz w:val="24"/>
          <w:szCs w:val="24"/>
        </w:rPr>
        <w:t>С инструкцией ознакомлен(а)</w:t>
      </w:r>
    </w:p>
    <w:p w14:paraId="71E2A052" w14:textId="77777777" w:rsidR="00C85816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второй экземпляр получил(а)</w:t>
      </w:r>
    </w:p>
    <w:p w14:paraId="520189F9" w14:textId="1E2D58D6" w:rsidR="005B5260" w:rsidRPr="00C85816" w:rsidRDefault="00C85816" w:rsidP="00C85816">
      <w:pPr>
        <w:rPr>
          <w:rFonts w:ascii="Times New Roman" w:hAnsi="Times New Roman" w:cs="Times New Roman"/>
          <w:sz w:val="24"/>
          <w:szCs w:val="24"/>
        </w:rPr>
      </w:pPr>
      <w:r w:rsidRPr="00C85816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C8581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85816">
        <w:rPr>
          <w:rFonts w:ascii="Times New Roman" w:hAnsi="Times New Roman" w:cs="Times New Roman"/>
          <w:sz w:val="24"/>
          <w:szCs w:val="24"/>
        </w:rPr>
        <w:t>__________202__г. ____________ /_______________________/</w:t>
      </w:r>
    </w:p>
    <w:sectPr w:rsidR="005B5260" w:rsidRPr="00C8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0C"/>
    <w:rsid w:val="00162B0C"/>
    <w:rsid w:val="00171811"/>
    <w:rsid w:val="00435993"/>
    <w:rsid w:val="00C748C3"/>
    <w:rsid w:val="00C8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57B6"/>
  <w15:chartTrackingRefBased/>
  <w15:docId w15:val="{4181E84A-1891-42B5-8DCC-05C19D4F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2024-07-04T07:13:00Z</cp:lastPrinted>
  <dcterms:created xsi:type="dcterms:W3CDTF">2024-07-04T07:07:00Z</dcterms:created>
  <dcterms:modified xsi:type="dcterms:W3CDTF">2024-07-04T07:46:00Z</dcterms:modified>
</cp:coreProperties>
</file>