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9E" w:rsidRPr="00C63A41" w:rsidRDefault="000D6D9E" w:rsidP="000D6D9E">
      <w:pPr>
        <w:spacing w:after="0" w:line="408" w:lineRule="auto"/>
        <w:ind w:left="120"/>
        <w:jc w:val="center"/>
      </w:pPr>
      <w:r w:rsidRPr="00C63A41">
        <w:rPr>
          <w:rFonts w:ascii="Times New Roman" w:hAnsi="Times New Roman"/>
          <w:b/>
          <w:color w:val="000000"/>
          <w:sz w:val="28"/>
        </w:rPr>
        <w:t>НИСТЕРСТВО ПРОСВЕЩЕНИЯ РОССИЙСКОЙ ФЕДЕРАЦИИ</w:t>
      </w:r>
    </w:p>
    <w:p w:rsidR="000D6D9E" w:rsidRPr="00C63A41" w:rsidRDefault="000D6D9E" w:rsidP="000D6D9E">
      <w:pPr>
        <w:spacing w:after="0" w:line="408" w:lineRule="auto"/>
        <w:ind w:left="120"/>
        <w:jc w:val="center"/>
      </w:pPr>
      <w:bookmarkStart w:id="0" w:name="b9bd104d-6082-47bd-8132-2766a2040a6c"/>
      <w:r w:rsidRPr="00C63A4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63A41">
        <w:rPr>
          <w:rFonts w:ascii="Times New Roman" w:hAnsi="Times New Roman"/>
          <w:b/>
          <w:color w:val="000000"/>
          <w:sz w:val="28"/>
        </w:rPr>
        <w:t xml:space="preserve"> </w:t>
      </w:r>
    </w:p>
    <w:p w:rsidR="000D6D9E" w:rsidRPr="00C63A41" w:rsidRDefault="000D6D9E" w:rsidP="000D6D9E">
      <w:pPr>
        <w:spacing w:after="0" w:line="408" w:lineRule="auto"/>
        <w:ind w:left="120"/>
        <w:jc w:val="center"/>
      </w:pPr>
      <w:bookmarkStart w:id="1" w:name="34df4a62-8dcd-4a78-a0bb-c2323fe584ec"/>
      <w:r w:rsidRPr="00C63A41">
        <w:rPr>
          <w:rFonts w:ascii="Times New Roman" w:hAnsi="Times New Roman"/>
          <w:b/>
          <w:color w:val="000000"/>
          <w:sz w:val="28"/>
        </w:rPr>
        <w:t>Отдел образования Администрации Милютинского района</w:t>
      </w:r>
      <w:bookmarkEnd w:id="1"/>
    </w:p>
    <w:p w:rsidR="000D6D9E" w:rsidRPr="00C63A41" w:rsidRDefault="000D6D9E" w:rsidP="000D6D9E">
      <w:pPr>
        <w:spacing w:after="0" w:line="408" w:lineRule="auto"/>
        <w:ind w:left="120"/>
        <w:jc w:val="center"/>
      </w:pPr>
      <w:r w:rsidRPr="00C63A41">
        <w:rPr>
          <w:rFonts w:ascii="Times New Roman" w:hAnsi="Times New Roman"/>
          <w:b/>
          <w:color w:val="000000"/>
          <w:sz w:val="28"/>
        </w:rPr>
        <w:t>МБОУ Степано-Савченская ООШ</w:t>
      </w:r>
    </w:p>
    <w:p w:rsidR="000D6D9E" w:rsidRPr="00C63A41" w:rsidRDefault="000D6D9E" w:rsidP="000D6D9E">
      <w:pPr>
        <w:spacing w:after="0"/>
        <w:ind w:left="120"/>
      </w:pPr>
    </w:p>
    <w:p w:rsidR="000D6D9E" w:rsidRPr="00C63A41" w:rsidRDefault="000D6D9E" w:rsidP="000D6D9E">
      <w:pPr>
        <w:spacing w:after="0"/>
        <w:ind w:left="120"/>
      </w:pPr>
    </w:p>
    <w:p w:rsidR="000D6D9E" w:rsidRPr="00C63A41" w:rsidRDefault="000D6D9E" w:rsidP="000D6D9E">
      <w:pPr>
        <w:spacing w:after="0"/>
        <w:ind w:left="120"/>
      </w:pPr>
    </w:p>
    <w:p w:rsidR="000D6D9E" w:rsidRPr="00C63A41" w:rsidRDefault="000D6D9E" w:rsidP="000D6D9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D6D9E" w:rsidRPr="00E2220E" w:rsidTr="00EC52A0">
        <w:tc>
          <w:tcPr>
            <w:tcW w:w="3114" w:type="dxa"/>
          </w:tcPr>
          <w:p w:rsidR="000D6D9E" w:rsidRPr="0040209D" w:rsidRDefault="000D6D9E" w:rsidP="00EC52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D6D9E" w:rsidRPr="008944ED" w:rsidRDefault="000D6D9E" w:rsidP="00EC5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0D6D9E" w:rsidRDefault="000D6D9E" w:rsidP="00EC52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D6D9E" w:rsidRPr="008944ED" w:rsidRDefault="000D6D9E" w:rsidP="00EC5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Ефименко Л.Г.</w:t>
            </w:r>
          </w:p>
          <w:p w:rsidR="000D6D9E" w:rsidRDefault="000D6D9E" w:rsidP="00EC5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заседания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96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C63A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96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D6D9E" w:rsidRPr="0040209D" w:rsidRDefault="000D6D9E" w:rsidP="00EC52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D6D9E" w:rsidRPr="0040209D" w:rsidRDefault="000D6D9E" w:rsidP="00EC5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D6D9E" w:rsidRPr="008944ED" w:rsidRDefault="000D6D9E" w:rsidP="00EC5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D6D9E" w:rsidRDefault="000D6D9E" w:rsidP="00EC52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D6D9E" w:rsidRPr="008944ED" w:rsidRDefault="000D6D9E" w:rsidP="00EC5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Коношко О.В.</w:t>
            </w:r>
          </w:p>
          <w:p w:rsidR="000D6D9E" w:rsidRDefault="000D6D9E" w:rsidP="00EC5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педагогического 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96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6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D6D9E" w:rsidRPr="0040209D" w:rsidRDefault="000D6D9E" w:rsidP="00EC52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D6D9E" w:rsidRDefault="000D6D9E" w:rsidP="00EC5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D6D9E" w:rsidRPr="008944ED" w:rsidRDefault="000D6D9E" w:rsidP="00EC52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D6D9E" w:rsidRDefault="000D6D9E" w:rsidP="00EC52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D6D9E" w:rsidRPr="008944ED" w:rsidRDefault="000D6D9E" w:rsidP="00EC52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Буряченко Т.Н.</w:t>
            </w:r>
          </w:p>
          <w:p w:rsidR="000D6D9E" w:rsidRDefault="00B969C3" w:rsidP="00EC5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№100</w:t>
            </w:r>
            <w:r w:rsidR="000D6D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0D6D9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0D6D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0D6D9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D6D9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D6D9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13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2025,</w:t>
            </w:r>
            <w:bookmarkStart w:id="2" w:name="_GoBack"/>
            <w:bookmarkEnd w:id="2"/>
            <w:r w:rsidR="000D6D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D6D9E" w:rsidRPr="0040209D" w:rsidRDefault="000D6D9E" w:rsidP="00EC52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6D9E" w:rsidRDefault="000D6D9E" w:rsidP="000D6D9E">
      <w:pPr>
        <w:spacing w:after="0"/>
        <w:ind w:left="120"/>
      </w:pPr>
    </w:p>
    <w:p w:rsidR="000D6D9E" w:rsidRDefault="000D6D9E" w:rsidP="000D6D9E">
      <w:pPr>
        <w:spacing w:after="0"/>
        <w:ind w:left="120"/>
      </w:pPr>
    </w:p>
    <w:p w:rsidR="000D6D9E" w:rsidRDefault="000D6D9E" w:rsidP="000D6D9E">
      <w:pPr>
        <w:spacing w:after="0"/>
        <w:ind w:left="120"/>
      </w:pPr>
    </w:p>
    <w:p w:rsidR="000D6D9E" w:rsidRDefault="000D6D9E" w:rsidP="000D6D9E">
      <w:pPr>
        <w:spacing w:after="0"/>
        <w:ind w:left="120"/>
      </w:pPr>
    </w:p>
    <w:p w:rsidR="000D6D9E" w:rsidRDefault="000D6D9E" w:rsidP="000D6D9E">
      <w:pPr>
        <w:spacing w:after="0"/>
        <w:ind w:left="120"/>
      </w:pPr>
    </w:p>
    <w:p w:rsidR="000D6D9E" w:rsidRDefault="000D6D9E" w:rsidP="000D6D9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D6D9E" w:rsidRDefault="000D6D9E" w:rsidP="000D6D9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0D6D9E" w:rsidRPr="000D6D9E" w:rsidRDefault="000D6D9E" w:rsidP="000D6D9E">
      <w:pPr>
        <w:spacing w:after="0" w:line="408" w:lineRule="auto"/>
        <w:ind w:left="120"/>
        <w:jc w:val="center"/>
        <w:rPr>
          <w:sz w:val="32"/>
          <w:szCs w:val="32"/>
        </w:rPr>
      </w:pPr>
      <w:r w:rsidRPr="000D6D9E">
        <w:rPr>
          <w:sz w:val="32"/>
          <w:szCs w:val="32"/>
        </w:rPr>
        <w:t xml:space="preserve">По кружковой работе  « В гостях у сказки» </w:t>
      </w:r>
    </w:p>
    <w:p w:rsidR="000D6D9E" w:rsidRPr="006944C5" w:rsidRDefault="000D6D9E" w:rsidP="000D6D9E">
      <w:pPr>
        <w:spacing w:after="0" w:line="408" w:lineRule="auto"/>
        <w:ind w:left="120"/>
        <w:jc w:val="center"/>
      </w:pPr>
      <w:r w:rsidRPr="006944C5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0D6D9E" w:rsidP="000D6D9E">
      <w:pPr>
        <w:spacing w:after="0"/>
        <w:ind w:left="120"/>
        <w:jc w:val="center"/>
      </w:pPr>
    </w:p>
    <w:p w:rsidR="000D6D9E" w:rsidRPr="006944C5" w:rsidRDefault="00B969C3" w:rsidP="000D6D9E">
      <w:pPr>
        <w:spacing w:after="0"/>
        <w:ind w:left="120"/>
        <w:jc w:val="center"/>
      </w:pPr>
      <w:r>
        <w:t>2025-2026</w:t>
      </w:r>
    </w:p>
    <w:p w:rsidR="000D6D9E" w:rsidRPr="000D6D9E" w:rsidRDefault="000D6D9E" w:rsidP="000D6D9E">
      <w:pPr>
        <w:widowControl w:val="0"/>
        <w:spacing w:after="0" w:line="240" w:lineRule="auto"/>
        <w:ind w:left="9070" w:right="-20"/>
        <w:rPr>
          <w:rFonts w:ascii="Calibri" w:eastAsia="Calibri" w:hAnsi="Calibri" w:cs="Calibri"/>
          <w:color w:val="000000"/>
          <w:lang w:eastAsia="ru-RU"/>
        </w:rPr>
        <w:sectPr w:rsidR="000D6D9E" w:rsidRPr="000D6D9E" w:rsidSect="000D6D9E">
          <w:pgSz w:w="11911" w:h="16850"/>
          <w:pgMar w:top="1134" w:right="850" w:bottom="0" w:left="1701" w:header="0" w:footer="0" w:gutter="0"/>
          <w:cols w:space="708"/>
        </w:sectPr>
      </w:pPr>
    </w:p>
    <w:p w:rsidR="00EC52A0" w:rsidRPr="00EC52A0" w:rsidRDefault="00EC52A0" w:rsidP="00EC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C52A0" w:rsidRPr="00EC52A0" w:rsidRDefault="00EC52A0" w:rsidP="00EC52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EC52A0" w:rsidRDefault="00EC52A0" w:rsidP="00EC52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C52A0">
        <w:rPr>
          <w:rFonts w:ascii="Times New Roman" w:eastAsia="Times New Roman" w:hAnsi="Times New Roman" w:cs="Times New Roman"/>
          <w:lang w:eastAsia="ru-RU"/>
        </w:rPr>
        <w:t>Программа «В гостях у сказки» реализует общекультурное (художественно-эстетическое) направление во внеурочной деятельности в соответствии с Федеральным государственным образовательным стандартом  начального  общего образования второго поколения, уставом ОУ, примерными программами внеурочной деятельности «Начальное и основное образование»</w:t>
      </w:r>
    </w:p>
    <w:p w:rsidR="00EC52A0" w:rsidRPr="00EC52A0" w:rsidRDefault="00EC52A0" w:rsidP="00EC52A0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C52A0">
        <w:rPr>
          <w:rFonts w:ascii="Times New Roman" w:eastAsia="Times New Roman" w:hAnsi="Times New Roman" w:cs="Times New Roman"/>
          <w:lang w:eastAsia="ru-RU"/>
        </w:rPr>
        <w:t xml:space="preserve">Отличительной особенностью данной программы  является синтез </w:t>
      </w:r>
      <w:r w:rsidRPr="00EC52A0">
        <w:rPr>
          <w:rFonts w:ascii="Times New Roman" w:eastAsia="Times New Roman" w:hAnsi="Times New Roman" w:cs="Times New Roman"/>
          <w:spacing w:val="-4"/>
          <w:lang w:eastAsia="ru-RU"/>
        </w:rPr>
        <w:t>типовых образовательных программ по всеобщему  и специальному театральному образованию</w:t>
      </w:r>
      <w:r w:rsidRPr="00EC52A0">
        <w:rPr>
          <w:rFonts w:ascii="Times New Roman" w:eastAsia="Times New Roman" w:hAnsi="Times New Roman" w:cs="Times New Roman"/>
          <w:lang w:eastAsia="ru-RU"/>
        </w:rPr>
        <w:t xml:space="preserve">  и современных образовательных технологий.</w:t>
      </w:r>
    </w:p>
    <w:p w:rsidR="00EC52A0" w:rsidRPr="00EC52A0" w:rsidRDefault="00EC52A0" w:rsidP="00EC52A0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C52A0">
        <w:rPr>
          <w:rFonts w:ascii="Times New Roman" w:eastAsia="Times New Roman" w:hAnsi="Times New Roman" w:cs="Times New Roman"/>
          <w:lang w:eastAsia="ru-RU"/>
        </w:rPr>
        <w:t xml:space="preserve"> 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 </w:t>
      </w:r>
    </w:p>
    <w:p w:rsidR="00EC52A0" w:rsidRPr="00EC52A0" w:rsidRDefault="00EC52A0" w:rsidP="00EC5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52A0">
        <w:rPr>
          <w:rFonts w:ascii="Times New Roman" w:eastAsia="Times New Roman" w:hAnsi="Times New Roman" w:cs="Times New Roman"/>
          <w:lang w:eastAsia="ru-RU"/>
        </w:rPr>
        <w:t xml:space="preserve">     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 </w:t>
      </w:r>
    </w:p>
    <w:p w:rsidR="00EC52A0" w:rsidRPr="00EC52A0" w:rsidRDefault="00EC52A0" w:rsidP="00EC52A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C52A0">
        <w:rPr>
          <w:rFonts w:ascii="Times New Roman" w:eastAsia="Times New Roman" w:hAnsi="Times New Roman" w:cs="Times New Roman"/>
          <w:lang w:eastAsia="ru-RU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развивающе-эстетическом воспитании детей, так и в организации их досуга. </w:t>
      </w:r>
      <w:r w:rsidRPr="00EC52A0">
        <w:rPr>
          <w:rFonts w:ascii="Times New Roman" w:eastAsia="Times New Roman" w:hAnsi="Times New Roman" w:cs="Times New Roman"/>
          <w:spacing w:val="-3"/>
          <w:lang w:eastAsia="ru-RU"/>
        </w:rPr>
        <w:t xml:space="preserve">Театр - сочетание многих искусств, вступающих во взаимодействие друг </w:t>
      </w:r>
      <w:r w:rsidRPr="00EC52A0">
        <w:rPr>
          <w:rFonts w:ascii="Times New Roman" w:eastAsia="Times New Roman" w:hAnsi="Times New Roman" w:cs="Times New Roman"/>
          <w:spacing w:val="-9"/>
          <w:lang w:eastAsia="ru-RU"/>
        </w:rPr>
        <w:t xml:space="preserve">с другом. Поэтому занятия </w:t>
      </w:r>
      <w:r w:rsidRPr="00EC52A0">
        <w:rPr>
          <w:rFonts w:ascii="Times New Roman" w:eastAsia="Times New Roman" w:hAnsi="Times New Roman" w:cs="Times New Roman"/>
          <w:iCs/>
          <w:spacing w:val="-9"/>
          <w:lang w:eastAsia="ru-RU"/>
        </w:rPr>
        <w:t>в</w:t>
      </w:r>
      <w:r w:rsidRPr="00EC52A0">
        <w:rPr>
          <w:rFonts w:ascii="Times New Roman" w:eastAsia="Times New Roman" w:hAnsi="Times New Roman" w:cs="Times New Roman"/>
          <w:i/>
          <w:iCs/>
          <w:spacing w:val="-9"/>
          <w:lang w:eastAsia="ru-RU"/>
        </w:rPr>
        <w:t xml:space="preserve"> </w:t>
      </w:r>
      <w:r w:rsidRPr="00EC52A0">
        <w:rPr>
          <w:rFonts w:ascii="Times New Roman" w:eastAsia="Times New Roman" w:hAnsi="Times New Roman" w:cs="Times New Roman"/>
          <w:spacing w:val="-9"/>
          <w:lang w:eastAsia="ru-RU"/>
        </w:rPr>
        <w:t xml:space="preserve">театральном коллективе сочетаются с занятиями </w:t>
      </w:r>
      <w:r w:rsidRPr="00EC52A0">
        <w:rPr>
          <w:rFonts w:ascii="Times New Roman" w:eastAsia="Times New Roman" w:hAnsi="Times New Roman" w:cs="Times New Roman"/>
          <w:spacing w:val="-4"/>
          <w:lang w:eastAsia="ru-RU"/>
        </w:rPr>
        <w:t>танцем, музыкой, изобразительным искусством и прикладными ремесла</w:t>
      </w:r>
      <w:r w:rsidRPr="00EC52A0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EC52A0">
        <w:rPr>
          <w:rFonts w:ascii="Times New Roman" w:eastAsia="Times New Roman" w:hAnsi="Times New Roman" w:cs="Times New Roman"/>
          <w:spacing w:val="-5"/>
          <w:lang w:eastAsia="ru-RU"/>
        </w:rPr>
        <w:t xml:space="preserve">ми. </w:t>
      </w:r>
    </w:p>
    <w:p w:rsidR="00EC52A0" w:rsidRPr="00EC52A0" w:rsidRDefault="00EC52A0" w:rsidP="00EC52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C52A0">
        <w:rPr>
          <w:rFonts w:ascii="Times New Roman" w:eastAsia="Times New Roman" w:hAnsi="Times New Roman" w:cs="Times New Roman"/>
          <w:lang w:eastAsia="ru-RU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A0">
        <w:rPr>
          <w:rFonts w:ascii="Times New Roman" w:eastAsia="Times New Roman" w:hAnsi="Times New Roman" w:cs="Times New Roman"/>
          <w:lang w:eastAsia="ru-RU"/>
        </w:rPr>
        <w:t xml:space="preserve">         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игры дети и педагоги взаимодействуют, получая максимально положительный результат.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занятиях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EC52A0" w:rsidRPr="006227C5" w:rsidRDefault="00EC52A0" w:rsidP="00EC52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развитие личности ребенка, на требования к его  личностным и метапредметным результатам, направлена на гуманизацию воспитательно-образовательной работы с детьми, основана на психологических особенностях развития младших школьников.</w:t>
      </w:r>
    </w:p>
    <w:p w:rsidR="00EC52A0" w:rsidRPr="006227C5" w:rsidRDefault="00EC52A0" w:rsidP="00EC52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документы, обеспечивающие реализацию программы</w:t>
      </w:r>
    </w:p>
    <w:p w:rsidR="00EC52A0" w:rsidRPr="006227C5" w:rsidRDefault="00EC52A0" w:rsidP="00EC5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01.12.2007 года № 309 (в редакции 23.07.2013г.)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"Об образовании в Российской Федерации" (от 29 декабря </w:t>
      </w:r>
      <w:smartTag w:uri="urn:schemas-microsoft-com:office:smarttags" w:element="metricconverter">
        <w:smartTagPr>
          <w:attr w:name="ProductID" w:val="2012 г"/>
        </w:smartTagPr>
        <w:r w:rsidRPr="006227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273-ФЗ);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Закон "Об образовании в Ростовской области" (от 14.11.2013 г. № 26-ЗС).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Программы: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Государственная программа Российской Федерации "Развитие образования" на 2013-2020 годы (принята 11 октября 2012 года на заседании Правительства Российской Федерации);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образовательная программа начального, основного и среднего общего образования на 2024-2025 учебный год;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Постановления: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15.04.2014 года № 295 «Об утверждении государственной программы Российской Федерации «Развития образования»  на 2013-2020 годы»;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постановление Правительства Ростовской области от 25.09.2013 года № 596 «Об утверждении государственной программы Ростовской области  «Развития образования», постановление Правительства Ростовской области от 06.03.2014 года № 158 «О внесении изменений в  постановление Правительства Ростовской области от 25.09.2013 года № 596».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2A0" w:rsidRPr="006227C5" w:rsidRDefault="00EC52A0" w:rsidP="00EC52A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C52A0" w:rsidRPr="006227C5" w:rsidRDefault="00EC52A0" w:rsidP="00EC52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Место курса в учебном плане: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рассчитана для учащихся  1-4 классов, на 1 год обучения.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реализацию  курса    отводится  34 ч    ( 1 час  в  неделю  ). 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 содержания планирования направлено на активную  двигательную деятельность учащихся. Это: репетиции, показ спектаклей, подготовка костюмов, посещение театров.  Остальное время  распределено на проведение  тематических бесед, просмотр электронных презентаций и сказок, заучивание текстов, репетиции.  Для успешной реализации программы будут  использованы  Интерет-ресурсы, посещение спектаклей. </w:t>
      </w:r>
    </w:p>
    <w:p w:rsidR="00EC52A0" w:rsidRPr="006227C5" w:rsidRDefault="00EC52A0" w:rsidP="00EC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2A0" w:rsidRPr="006227C5" w:rsidRDefault="00EC52A0" w:rsidP="00EC52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2A0" w:rsidRPr="006227C5" w:rsidRDefault="00384196" w:rsidP="00EC52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2A0" w:rsidRPr="006227C5" w:rsidRDefault="00EC52A0" w:rsidP="00EC5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включает следующие разделы:</w:t>
      </w:r>
    </w:p>
    <w:p w:rsidR="00EC52A0" w:rsidRPr="006227C5" w:rsidRDefault="00EC52A0" w:rsidP="00EC52A0">
      <w:pPr>
        <w:numPr>
          <w:ilvl w:val="0"/>
          <w:numId w:val="20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игра</w:t>
      </w:r>
    </w:p>
    <w:p w:rsidR="00EC52A0" w:rsidRPr="006227C5" w:rsidRDefault="00EC52A0" w:rsidP="00EC52A0">
      <w:pPr>
        <w:numPr>
          <w:ilvl w:val="0"/>
          <w:numId w:val="20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техника речи</w:t>
      </w:r>
    </w:p>
    <w:p w:rsidR="00EC52A0" w:rsidRPr="006227C5" w:rsidRDefault="00EC52A0" w:rsidP="00EC52A0">
      <w:pPr>
        <w:numPr>
          <w:ilvl w:val="0"/>
          <w:numId w:val="20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Ритмопластика</w:t>
      </w:r>
    </w:p>
    <w:p w:rsidR="00EC52A0" w:rsidRPr="006227C5" w:rsidRDefault="00EC52A0" w:rsidP="00EC52A0">
      <w:pPr>
        <w:numPr>
          <w:ilvl w:val="0"/>
          <w:numId w:val="20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театральной культуры</w:t>
      </w:r>
    </w:p>
    <w:p w:rsidR="00EC52A0" w:rsidRPr="006227C5" w:rsidRDefault="00EC52A0" w:rsidP="00EC52A0">
      <w:pPr>
        <w:numPr>
          <w:ilvl w:val="0"/>
          <w:numId w:val="20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спектаклем, показ спектакля</w:t>
      </w:r>
    </w:p>
    <w:p w:rsidR="00EC52A0" w:rsidRPr="006227C5" w:rsidRDefault="00EC52A0" w:rsidP="00EC52A0">
      <w:pPr>
        <w:tabs>
          <w:tab w:val="left" w:pos="180"/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2A0" w:rsidRPr="006227C5" w:rsidRDefault="00EC52A0" w:rsidP="00EC52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EC52A0" w:rsidP="00EC52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EC52A0" w:rsidRPr="006227C5" w:rsidRDefault="00EC52A0" w:rsidP="00EC52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- групповые и индивидуальные занятия для отработки дикции,  мезансцены.</w:t>
      </w:r>
    </w:p>
    <w:p w:rsidR="00EC52A0" w:rsidRPr="006227C5" w:rsidRDefault="00EC52A0" w:rsidP="00EC52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Основными формами проведения занятий являются: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театральные игры, 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конкурсы, 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викторины, 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в  музеи, 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спектакли </w:t>
      </w:r>
    </w:p>
    <w:p w:rsidR="00EC52A0" w:rsidRPr="006227C5" w:rsidRDefault="00EC52A0" w:rsidP="00EC52A0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праздники.</w:t>
      </w:r>
    </w:p>
    <w:p w:rsidR="00EC52A0" w:rsidRPr="006227C5" w:rsidRDefault="00EC52A0" w:rsidP="00EC52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EC52A0" w:rsidRPr="006227C5" w:rsidRDefault="00EC52A0" w:rsidP="00EC52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2A0" w:rsidRPr="006227C5" w:rsidRDefault="00384196" w:rsidP="00EC52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4196" w:rsidRPr="002F566C" w:rsidRDefault="00384196" w:rsidP="00384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56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Содержание программы </w:t>
      </w:r>
    </w:p>
    <w:p w:rsidR="00384196" w:rsidRPr="006227C5" w:rsidRDefault="00384196" w:rsidP="00384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196" w:rsidRPr="006227C5" w:rsidRDefault="00384196" w:rsidP="00384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в кружке ведутся по программе, включающей несколько разделов.</w:t>
      </w:r>
    </w:p>
    <w:p w:rsidR="00384196" w:rsidRPr="006227C5" w:rsidRDefault="00384196" w:rsidP="00384196">
      <w:pPr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раздел.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Вводные занятия.  </w:t>
      </w:r>
    </w:p>
    <w:p w:rsidR="00384196" w:rsidRPr="006227C5" w:rsidRDefault="00384196" w:rsidP="003841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 </w:t>
      </w:r>
    </w:p>
    <w:p w:rsidR="00384196" w:rsidRPr="006227C5" w:rsidRDefault="00384196" w:rsidP="003841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о театре. Значение театра, его отличие от других видов искусств.</w:t>
      </w:r>
    </w:p>
    <w:p w:rsidR="00384196" w:rsidRPr="006227C5" w:rsidRDefault="00CD5365" w:rsidP="003841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4196" w:rsidRPr="006227C5" w:rsidRDefault="00384196" w:rsidP="00384196">
      <w:pPr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раздел.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Театральная игра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учителя.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196" w:rsidRPr="006227C5" w:rsidRDefault="00384196" w:rsidP="0038419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раздел.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Ритмопластика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учителя.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196" w:rsidRPr="006227C5" w:rsidRDefault="00384196" w:rsidP="00384196">
      <w:pPr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раздел.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и техника речи.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упражнения, направленные на развитие дыхания и свободы речевого аппарата.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учителя .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196" w:rsidRPr="006227C5" w:rsidRDefault="006227C5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4196" w:rsidRPr="006227C5" w:rsidRDefault="00384196" w:rsidP="00384196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196" w:rsidRPr="006227C5" w:rsidRDefault="00384196" w:rsidP="003841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над спектаклем (пьесой, сказкой) 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спектакля.</w:t>
      </w:r>
    </w:p>
    <w:p w:rsidR="00384196" w:rsidRPr="006227C5" w:rsidRDefault="00384196" w:rsidP="003841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учителя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384196" w:rsidRPr="006227C5" w:rsidRDefault="00384196" w:rsidP="003841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196" w:rsidRPr="006227C5" w:rsidRDefault="00384196" w:rsidP="00384196">
      <w:pPr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раздел.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Заключительные занятие </w:t>
      </w:r>
    </w:p>
    <w:p w:rsidR="00384196" w:rsidRPr="006227C5" w:rsidRDefault="00384196" w:rsidP="00384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обучения, обсуждение и анализ успехов каждого воспитанника.</w:t>
      </w:r>
      <w:r w:rsidRPr="0062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Отчёт, показ любимых инсценировок.</w:t>
      </w:r>
    </w:p>
    <w:p w:rsidR="00384196" w:rsidRPr="006227C5" w:rsidRDefault="00384196" w:rsidP="00384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196" w:rsidRPr="006227C5" w:rsidRDefault="00384196" w:rsidP="00384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2F566C" w:rsidRDefault="002F566C" w:rsidP="006227C5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F56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EC52A0" w:rsidRPr="002F56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программы:</w:t>
      </w:r>
    </w:p>
    <w:p w:rsidR="00EC52A0" w:rsidRPr="006227C5" w:rsidRDefault="00EC52A0" w:rsidP="00EC52A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научатся</w:t>
      </w:r>
    </w:p>
    <w:p w:rsidR="00EC52A0" w:rsidRPr="006227C5" w:rsidRDefault="00EC52A0" w:rsidP="00EC52A0">
      <w:pPr>
        <w:numPr>
          <w:ilvl w:val="0"/>
          <w:numId w:val="23"/>
        </w:numPr>
        <w:tabs>
          <w:tab w:val="num" w:pos="851"/>
        </w:tabs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поведения зрителя, этикет в театре до, во время и после спектакля;</w:t>
      </w:r>
    </w:p>
    <w:p w:rsidR="00EC52A0" w:rsidRPr="006227C5" w:rsidRDefault="00EC52A0" w:rsidP="00EC52A0">
      <w:pPr>
        <w:numPr>
          <w:ilvl w:val="0"/>
          <w:numId w:val="23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виды и жанры театрального искусства (опера, балет, драма; комедия, трагедия; и т.д.);</w:t>
      </w:r>
    </w:p>
    <w:p w:rsidR="00EC52A0" w:rsidRPr="006227C5" w:rsidRDefault="00EC52A0" w:rsidP="00EC52A0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чётко произносить в разных темпах 8-10 скороговорок;</w:t>
      </w:r>
    </w:p>
    <w:p w:rsidR="00EC52A0" w:rsidRPr="006227C5" w:rsidRDefault="00EC52A0" w:rsidP="00EC52A0">
      <w:pPr>
        <w:spacing w:after="0"/>
        <w:ind w:lef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получат возможность научиться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комплексом артикуляционной гимнастики;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скороговорку и стихотворный текст в движении и разных позах;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на одном дыхании длинную фразу или четверостишие;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одну и ту же фразу или скороговорку с разными интонациями;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диалог с партнером на заданную тему;</w:t>
      </w:r>
    </w:p>
    <w:p w:rsidR="00EC52A0" w:rsidRPr="006227C5" w:rsidRDefault="00EC52A0" w:rsidP="00EC52A0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подбирать рифму к заданному слову и составлять диалог между сказочными героями.</w:t>
      </w:r>
    </w:p>
    <w:p w:rsidR="00EC52A0" w:rsidRPr="006227C5" w:rsidRDefault="00EC52A0" w:rsidP="00EC5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2A0" w:rsidRPr="006227C5" w:rsidRDefault="00384196" w:rsidP="00EC52A0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2A0" w:rsidRPr="006227C5" w:rsidRDefault="00EC52A0" w:rsidP="00EC52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у обучающихся будут сформированы УУД.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результаты.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учеников будут сформированы:</w:t>
      </w:r>
    </w:p>
    <w:p w:rsidR="00EC52A0" w:rsidRPr="006227C5" w:rsidRDefault="00EC52A0" w:rsidP="00EC52A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EC52A0" w:rsidRPr="006227C5" w:rsidRDefault="00EC52A0" w:rsidP="00EC52A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целостность взгляда на мир средствами литературных произведений; </w:t>
      </w:r>
    </w:p>
    <w:p w:rsidR="00EC52A0" w:rsidRPr="006227C5" w:rsidRDefault="00EC52A0" w:rsidP="00EC52A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EC52A0" w:rsidRPr="006227C5" w:rsidRDefault="00EC52A0" w:rsidP="00EC52A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значимости занятий театральным искусством для личного развития.</w:t>
      </w:r>
    </w:p>
    <w:p w:rsidR="00EC52A0" w:rsidRPr="006227C5" w:rsidRDefault="00EC52A0" w:rsidP="00EC52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 результатами</w:t>
      </w: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 является формирование следующих универсальных учебных действий (УУД).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EC52A0" w:rsidRPr="006227C5" w:rsidRDefault="00EC52A0" w:rsidP="00EC52A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принимать учебную задачу, сформулированную учителем;</w:t>
      </w:r>
    </w:p>
    <w:p w:rsidR="00EC52A0" w:rsidRPr="006227C5" w:rsidRDefault="00EC52A0" w:rsidP="00EC52A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свои действия на отдельных этапах работы над пьесой;</w:t>
      </w:r>
    </w:p>
    <w:p w:rsidR="00EC52A0" w:rsidRPr="006227C5" w:rsidRDefault="00EC52A0" w:rsidP="00EC52A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:rsidR="00EC52A0" w:rsidRPr="006227C5" w:rsidRDefault="00EC52A0" w:rsidP="00EC52A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EC52A0" w:rsidRPr="006227C5" w:rsidRDefault="00EC52A0" w:rsidP="00EC52A0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EC52A0" w:rsidRPr="006227C5" w:rsidRDefault="00EC52A0" w:rsidP="00EC52A0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применять полученную информацию при выполнении заданий;</w:t>
      </w:r>
    </w:p>
    <w:p w:rsidR="00EC52A0" w:rsidRPr="006227C5" w:rsidRDefault="00EC52A0" w:rsidP="00EC52A0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27C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27C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работать в группе, учитывать мнения партнёров, отличные от собственных;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27C5">
        <w:rPr>
          <w:rFonts w:ascii="Times New Roman" w:eastAsia="NewtonCSanPin-Regular" w:hAnsi="Times New Roman" w:cs="Times New Roman"/>
          <w:sz w:val="28"/>
          <w:szCs w:val="28"/>
          <w:lang w:eastAsia="ru-RU"/>
        </w:rPr>
        <w:t>обращаться за помощью;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227C5">
        <w:rPr>
          <w:rFonts w:ascii="Times New Roman" w:eastAsia="NewtonCSanPin-Regular" w:hAnsi="Times New Roman" w:cs="Times New Roman"/>
          <w:sz w:val="28"/>
          <w:szCs w:val="28"/>
          <w:lang w:eastAsia="ru-RU"/>
        </w:rPr>
        <w:t>формулировать свои затруднения;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NewtonCSanPin-Regular" w:hAnsi="Times New Roman" w:cs="Times New Roman"/>
          <w:sz w:val="28"/>
          <w:szCs w:val="28"/>
          <w:lang w:eastAsia="ru-RU"/>
        </w:rPr>
        <w:t xml:space="preserve">предлагать помощь и сотрудничество; </w:t>
      </w:r>
    </w:p>
    <w:p w:rsidR="00EC52A0" w:rsidRPr="006227C5" w:rsidRDefault="00EC52A0" w:rsidP="00EC52A0">
      <w:pPr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NewtonCSanPin-Regular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NewtonCSanPin-Regular" w:hAnsi="Times New Roman" w:cs="Times New Roman"/>
          <w:sz w:val="28"/>
          <w:szCs w:val="28"/>
          <w:lang w:eastAsia="ru-RU"/>
        </w:rPr>
        <w:t>слушать собеседника;</w:t>
      </w:r>
    </w:p>
    <w:p w:rsidR="00EC52A0" w:rsidRPr="006227C5" w:rsidRDefault="00EC52A0" w:rsidP="00EC52A0">
      <w:pPr>
        <w:numPr>
          <w:ilvl w:val="0"/>
          <w:numId w:val="26"/>
        </w:numPr>
        <w:tabs>
          <w:tab w:val="left" w:pos="426"/>
        </w:tabs>
        <w:suppressAutoHyphens/>
        <w:snapToGrid w:val="0"/>
        <w:spacing w:after="0" w:line="240" w:lineRule="auto"/>
        <w:rPr>
          <w:rFonts w:ascii="Times New Roman" w:eastAsia="NewtonCSanPin-Regular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NewtonCSanPin-Regular" w:hAnsi="Times New Roman" w:cs="Times New Roman"/>
          <w:sz w:val="28"/>
          <w:szCs w:val="28"/>
          <w:lang w:eastAsia="ru-RU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:rsidR="00EC52A0" w:rsidRPr="006227C5" w:rsidRDefault="00EC52A0" w:rsidP="00EC52A0">
      <w:pPr>
        <w:numPr>
          <w:ilvl w:val="0"/>
          <w:numId w:val="26"/>
        </w:numPr>
        <w:tabs>
          <w:tab w:val="left" w:pos="426"/>
        </w:tabs>
        <w:suppressAutoHyphens/>
        <w:snapToGrid w:val="0"/>
        <w:spacing w:after="0" w:line="100" w:lineRule="atLeast"/>
        <w:jc w:val="both"/>
        <w:rPr>
          <w:rFonts w:ascii="Times New Roman" w:eastAsia="NewtonCSanPin-Regular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NewtonCSanPin-Regular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взаимный контроль; </w:t>
      </w:r>
    </w:p>
    <w:p w:rsidR="00EC52A0" w:rsidRPr="006227C5" w:rsidRDefault="00EC52A0" w:rsidP="00EC52A0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научатся: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соблюдая орфоэпические и интонационные нормы чтения;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выразительному чтению;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произведения по жанру;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дыхание и правильную артикуляцию;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театрального искусства, основам актёрского мастерства;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сочинять этюды по сказкам;</w:t>
      </w:r>
    </w:p>
    <w:p w:rsidR="00EC52A0" w:rsidRPr="006227C5" w:rsidRDefault="00EC52A0" w:rsidP="00EC52A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умению выражать разнообразные эмоциональные состояния (грусть, радость, злоба, удивление, восхищение)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2A0" w:rsidRPr="006227C5" w:rsidRDefault="00CD5365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6227C5"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84196"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2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</w:t>
      </w:r>
    </w:p>
    <w:p w:rsidR="00EC52A0" w:rsidRPr="006227C5" w:rsidRDefault="00EC52A0" w:rsidP="00EC5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365" w:rsidRPr="006227C5" w:rsidRDefault="00384196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tbl>
      <w:tblPr>
        <w:tblStyle w:val="a7"/>
        <w:tblW w:w="0" w:type="auto"/>
        <w:tblInd w:w="1131" w:type="dxa"/>
        <w:tblLook w:val="04A0" w:firstRow="1" w:lastRow="0" w:firstColumn="1" w:lastColumn="0" w:noHBand="0" w:noVBand="1"/>
      </w:tblPr>
      <w:tblGrid>
        <w:gridCol w:w="1384"/>
        <w:gridCol w:w="6095"/>
        <w:gridCol w:w="2835"/>
      </w:tblGrid>
      <w:tr w:rsidR="00CD5365" w:rsidRPr="006227C5" w:rsidTr="006227C5">
        <w:tc>
          <w:tcPr>
            <w:tcW w:w="1384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83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D5365" w:rsidRPr="006227C5" w:rsidTr="006227C5">
        <w:trPr>
          <w:trHeight w:val="392"/>
        </w:trPr>
        <w:tc>
          <w:tcPr>
            <w:tcW w:w="1384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2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Вводные занятия</w:t>
            </w:r>
          </w:p>
        </w:tc>
        <w:tc>
          <w:tcPr>
            <w:tcW w:w="283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5365" w:rsidRPr="006227C5" w:rsidTr="006227C5">
        <w:tc>
          <w:tcPr>
            <w:tcW w:w="1384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2835" w:type="dxa"/>
          </w:tcPr>
          <w:p w:rsidR="00CD5365" w:rsidRPr="006227C5" w:rsidRDefault="006227C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D5365" w:rsidRPr="006227C5" w:rsidTr="006227C5">
        <w:tc>
          <w:tcPr>
            <w:tcW w:w="1384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Ритмопластика</w:t>
            </w:r>
          </w:p>
        </w:tc>
        <w:tc>
          <w:tcPr>
            <w:tcW w:w="2835" w:type="dxa"/>
          </w:tcPr>
          <w:p w:rsidR="00CD5365" w:rsidRPr="006227C5" w:rsidRDefault="006227C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D5365" w:rsidRPr="006227C5" w:rsidTr="006227C5">
        <w:tc>
          <w:tcPr>
            <w:tcW w:w="1384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2835" w:type="dxa"/>
          </w:tcPr>
          <w:p w:rsidR="00CD5365" w:rsidRPr="006227C5" w:rsidRDefault="006227C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D5365" w:rsidRPr="006227C5" w:rsidTr="006227C5">
        <w:tc>
          <w:tcPr>
            <w:tcW w:w="1384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над спектаклем (пьесой, сказкой) </w:t>
            </w:r>
            <w:r w:rsidRPr="00622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CD5365" w:rsidRPr="006227C5" w:rsidRDefault="00CD5365" w:rsidP="003841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CD5365" w:rsidRPr="006227C5" w:rsidRDefault="00384196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227C5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CD5365" w:rsidRPr="006227C5" w:rsidRDefault="006227C5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F56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Итого</w:t>
      </w:r>
      <w:r w:rsidR="00365097">
        <w:rPr>
          <w:rFonts w:ascii="Times New Roman" w:hAnsi="Times New Roman" w:cs="Times New Roman"/>
          <w:sz w:val="28"/>
          <w:szCs w:val="28"/>
          <w:lang w:eastAsia="ru-RU"/>
        </w:rPr>
        <w:t xml:space="preserve"> : 32</w:t>
      </w:r>
      <w:r w:rsidRPr="006227C5">
        <w:rPr>
          <w:rFonts w:ascii="Times New Roman" w:hAnsi="Times New Roman" w:cs="Times New Roman"/>
          <w:sz w:val="28"/>
          <w:szCs w:val="28"/>
          <w:lang w:eastAsia="ru-RU"/>
        </w:rPr>
        <w:t>часа</w:t>
      </w:r>
    </w:p>
    <w:p w:rsidR="00CD5365" w:rsidRPr="006227C5" w:rsidRDefault="00CD5365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365" w:rsidRPr="006227C5" w:rsidRDefault="00CD5365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365" w:rsidRPr="006227C5" w:rsidRDefault="00CD5365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097" w:rsidRDefault="00384196" w:rsidP="003841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7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5365" w:rsidRPr="006227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2F56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D5365" w:rsidRPr="006227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5097" w:rsidRDefault="00365097" w:rsidP="003841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5097" w:rsidRDefault="00365097" w:rsidP="003841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5097" w:rsidRDefault="00365097" w:rsidP="0038419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6BFE" w:rsidRPr="002F566C" w:rsidRDefault="00365097" w:rsidP="0038419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CD5365" w:rsidRPr="006227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4196" w:rsidRPr="006227C5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 т</w:t>
      </w:r>
      <w:r w:rsidR="00646BFE" w:rsidRPr="006227C5">
        <w:rPr>
          <w:rFonts w:ascii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tbl>
      <w:tblPr>
        <w:tblW w:w="131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"/>
        <w:gridCol w:w="899"/>
        <w:gridCol w:w="2889"/>
        <w:gridCol w:w="8828"/>
      </w:tblGrid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5B2D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занятия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сила Слова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Слушание, чтение по ролям сказки Н. Сутеева «Осень». Первичная инсценировка сказки.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5A4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Мимика и жесты. Ритмопластика.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сказки «Осень» без слов, используя мимику и жесты.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говорения: диалог и монолог. Как разучить роль своего героя.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о театре и видах театрального искусства. Работа над эпизодами спектакля «Осень».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 сила Слова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техникой речи. Проговаривание русских народных потешек и дразнилок по ролям. Интонационная отработка.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русскими народными играми со словами. Разучивание сказки-игры «Горелки». Учить правильно двигаться и говорить текст.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784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84C62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актёры. Работа над спектаклем «Лиса и журавль».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 прочтение сказки «Лиса и журавль», работа над дикцией.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актёры. Работа над спектаклем «Лиса и журавль».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и разучивание ролей. Проигрывание отдельных эпизодов.</w:t>
            </w:r>
          </w:p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Проигрывание всего спектакля. Умение пользоваться интонацией.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актёры.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декораций и костюмов. Генеральная репетиция спектакля.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актеры. Работа </w:t>
            </w: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 спектаклем «Лиса и журавль»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Премьера спектакля «Лиса и журавль». для учащихся начальной </w:t>
            </w: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школы на празднике Осени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театральной культуры.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театре. Места в театре. Просмотр презентации про Кукольный театр Образцова.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Общение. Говорить и слушать. Дети рассказывают любимые стихи и сказки. Формировать чёткую и грамотную речь.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5A4D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Речевой этикет в различных ситуациях. Проигрывание мини-сценок.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Импровизация игры-драматизации по басне И. Крылова «Стрекоза и муравей». Создание образов героев сказки.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актёры. Работа над спектаклем «Стрекоза и муравей»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«Стрекоза и муравей». Обсуждение содержания и игры героев.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актеры. Работа над спектаклем «Стрекоза и муравей»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ролей и первое прочтение спектакля по ролям.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784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84C62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актеры. Работа над спектаклем « Стрекоза и муравей»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ролей. Отработка движений, жестов и мимики. Выразительность и подлинность поведения в сценических условиях.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актеры. Работа над спектаклем « Стрекоза и муравей»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декораций и костюмов. Проигрывание всего спектакля.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актеры. Работа над спектаклем </w:t>
            </w: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«Стрекоза и муравей»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Генеральная репетиция с декорациями, реквизитом и музыкальным </w:t>
            </w: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сопровождением.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актёры.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 «Стрекоза и муравей» на новогоднем празднике для родителей.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культура.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Театра кукол. г. Курск. Просмотр спектакля. Знакомство с обустройством здания.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Логика речи. Составление коротких рассказов или сказок по заданным глаголам.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докучных сказок. Нахождение ключевых слов и выделение их голосом.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784C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русского театра. Игра скоморохов.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актеры.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С. Маршака «Двенадцать месяцев», обсуждение и выбор ролей.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актеры. Работа над инсценировкой сказки «Двенадцать месяцев»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ролей. Проигрывание отдельных эпизодов.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актеры. Работа над инсценировкой сказки «Двенадцать месяцев»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декораций (изготовление большого гриба и подбор костюмов). Репетиция всей сказки. подбор музыкального оформления.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актеры. Работа над инсценировкой сказки «Двенадцать </w:t>
            </w: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месяцев»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Прогонная репетиция всего спектакля с декорациями, костюмами и музыкой.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актёры.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 по мотивам сказки «Двенадцать месяцев» для учащихся начальной школы.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театральной культуры.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театрального искусства. Просмотр эпизодов оперы, балета и мюзикла.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A4D4D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сказки С. Михалкова. «Не стоит благодарности» Импровизированное прочтение по ролям с элементами инсценировки сказки .</w:t>
            </w:r>
          </w:p>
        </w:tc>
      </w:tr>
      <w:tr w:rsidR="005B2DF3" w:rsidRPr="006227C5" w:rsidTr="005B2DF3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B969C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66CFB"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F3" w:rsidRPr="006227C5" w:rsidRDefault="005B2DF3" w:rsidP="00646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Сценическое воображение. Импровизации детей на сцене по услышанному впервые тексту.</w:t>
            </w:r>
          </w:p>
        </w:tc>
      </w:tr>
    </w:tbl>
    <w:p w:rsidR="005B2DF3" w:rsidRPr="006227C5" w:rsidRDefault="005B2DF3" w:rsidP="00646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DF3" w:rsidRPr="006227C5" w:rsidRDefault="005B2DF3" w:rsidP="00646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DF3" w:rsidRPr="006227C5" w:rsidRDefault="005B2DF3" w:rsidP="00646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DF3" w:rsidRPr="006227C5" w:rsidRDefault="005B2DF3" w:rsidP="005B2D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646BFE" w:rsidRPr="006227C5" w:rsidRDefault="00384196" w:rsidP="00646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6BFE" w:rsidRPr="006227C5" w:rsidRDefault="00646BFE" w:rsidP="00646B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Ганелин Е.Р. Программа обучения детей основам сценического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 «Школьный театр». </w:t>
      </w: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http://www.teatrbaby.ru/metod_metodika.htm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Генералов И.А. Программа курса «Театр» для начальной школы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система «Школа 2100» Сборник программ. Дошкольное образование. Начальная школа (Под научной редакцией Д.И. Фельдштейна). М.: Баласс, 2008.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Похмельных А.А. Образовательная программа «Основы театрального искусства». youthnet.karelia.ru/dyts/programs/2009/o_tea.doc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рекомендованной литературы: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Букатов В. М., Ершова А. П. Я иду на урок: Хрестоматия игровых приемов обучения. - М.: «Первое сентября», 2000.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Генералов И.А. Театр. Пособие для дополнительного образования.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класс. 3-й класс. 4-й класс. – М.: Баласс, 2009.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Ершова А.П. Уроки театра на уроках в школе: Театральное обучение школьников I-XI классов. М., 1990.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развивать речь с помощью скороговорок? </w:t>
      </w: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http://skorogovor.ru/интересное/Как-развивать-речь-с-помощью-скороговорок.php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Программы для внешкольных учреждений и общеобразовательных школ. Художественные кружки. – М.: Просвещение, 1981.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Сборник детских скороговорок. </w:t>
      </w: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http://littlehuman.ru/393/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Г.В. Давайте устроим театр. – Москва, 2007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Джежелей О.В. Из детских книг. – Москва, 1995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 С.Я. Сказки, песни, загадки. – Москва, 1987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словесника: русские народные загадки, пословицы и поговорки.-Москва, 1990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Базанов В.В. Техника и технология сцены. Москва, -1976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Берёзкин В.И. Искусство оформления спектакля. Москва, -1986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Былеева Л.В. Русские народные игры. – Москва, 1986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Горбачёв И.А. Театральные сезоны в школе.- Москва, 2003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Колчеев Ю.В. Театрализованные игры в школе.- Москва, 2000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Чурилова Э.Т. Методика и организация театральной деятельности дошкольников и младших школьников.- Москва, 2001 год</w:t>
      </w:r>
    </w:p>
    <w:p w:rsidR="00646BFE" w:rsidRPr="006227C5" w:rsidRDefault="00646BFE" w:rsidP="00646BF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 Г.Н. Внеклассные мероприятия в начальной школе. – Москва, 2008 год</w:t>
      </w:r>
    </w:p>
    <w:p w:rsidR="002607D8" w:rsidRPr="006227C5" w:rsidRDefault="002607D8">
      <w:pPr>
        <w:rPr>
          <w:rFonts w:ascii="Times New Roman" w:hAnsi="Times New Roman" w:cs="Times New Roman"/>
          <w:sz w:val="28"/>
          <w:szCs w:val="28"/>
        </w:rPr>
      </w:pPr>
    </w:p>
    <w:sectPr w:rsidR="002607D8" w:rsidRPr="006227C5" w:rsidSect="00646B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A0" w:rsidRDefault="00EC52A0" w:rsidP="00EC52A0">
      <w:pPr>
        <w:spacing w:after="0" w:line="240" w:lineRule="auto"/>
      </w:pPr>
      <w:r>
        <w:separator/>
      </w:r>
    </w:p>
  </w:endnote>
  <w:endnote w:type="continuationSeparator" w:id="0">
    <w:p w:rsidR="00EC52A0" w:rsidRDefault="00EC52A0" w:rsidP="00EC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A0" w:rsidRDefault="00EC52A0" w:rsidP="00EC52A0">
      <w:pPr>
        <w:spacing w:after="0" w:line="240" w:lineRule="auto"/>
      </w:pPr>
      <w:r>
        <w:separator/>
      </w:r>
    </w:p>
  </w:footnote>
  <w:footnote w:type="continuationSeparator" w:id="0">
    <w:p w:rsidR="00EC52A0" w:rsidRDefault="00EC52A0" w:rsidP="00EC5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94A"/>
    <w:multiLevelType w:val="multilevel"/>
    <w:tmpl w:val="F61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941FB"/>
    <w:multiLevelType w:val="multilevel"/>
    <w:tmpl w:val="0714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52B13"/>
    <w:multiLevelType w:val="multilevel"/>
    <w:tmpl w:val="5FC4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A2884"/>
    <w:multiLevelType w:val="multilevel"/>
    <w:tmpl w:val="F35E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228FF"/>
    <w:multiLevelType w:val="multilevel"/>
    <w:tmpl w:val="F45C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C2A67"/>
    <w:multiLevelType w:val="multilevel"/>
    <w:tmpl w:val="C8D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7107A"/>
    <w:multiLevelType w:val="multilevel"/>
    <w:tmpl w:val="72F6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BD35220"/>
    <w:multiLevelType w:val="multilevel"/>
    <w:tmpl w:val="B844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933B7"/>
    <w:multiLevelType w:val="multilevel"/>
    <w:tmpl w:val="4E7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D1BF4"/>
    <w:multiLevelType w:val="multilevel"/>
    <w:tmpl w:val="477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3F36C6"/>
    <w:multiLevelType w:val="multilevel"/>
    <w:tmpl w:val="2FD8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7137B"/>
    <w:multiLevelType w:val="multilevel"/>
    <w:tmpl w:val="295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2655F"/>
    <w:multiLevelType w:val="multilevel"/>
    <w:tmpl w:val="656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6C3D3D00"/>
    <w:multiLevelType w:val="multilevel"/>
    <w:tmpl w:val="F12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525CEA"/>
    <w:multiLevelType w:val="multilevel"/>
    <w:tmpl w:val="78CC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75D65D1D"/>
    <w:multiLevelType w:val="multilevel"/>
    <w:tmpl w:val="E978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64237E"/>
    <w:multiLevelType w:val="multilevel"/>
    <w:tmpl w:val="C676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B25597"/>
    <w:multiLevelType w:val="multilevel"/>
    <w:tmpl w:val="81CA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A3250"/>
    <w:multiLevelType w:val="multilevel"/>
    <w:tmpl w:val="C69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24"/>
  </w:num>
  <w:num w:numId="4">
    <w:abstractNumId w:val="28"/>
  </w:num>
  <w:num w:numId="5">
    <w:abstractNumId w:val="14"/>
  </w:num>
  <w:num w:numId="6">
    <w:abstractNumId w:val="4"/>
  </w:num>
  <w:num w:numId="7">
    <w:abstractNumId w:val="12"/>
  </w:num>
  <w:num w:numId="8">
    <w:abstractNumId w:val="26"/>
  </w:num>
  <w:num w:numId="9">
    <w:abstractNumId w:val="27"/>
  </w:num>
  <w:num w:numId="10">
    <w:abstractNumId w:val="2"/>
  </w:num>
  <w:num w:numId="11">
    <w:abstractNumId w:val="29"/>
  </w:num>
  <w:num w:numId="12">
    <w:abstractNumId w:val="7"/>
  </w:num>
  <w:num w:numId="13">
    <w:abstractNumId w:val="3"/>
  </w:num>
  <w:num w:numId="14">
    <w:abstractNumId w:val="6"/>
  </w:num>
  <w:num w:numId="15">
    <w:abstractNumId w:val="11"/>
  </w:num>
  <w:num w:numId="16">
    <w:abstractNumId w:val="0"/>
  </w:num>
  <w:num w:numId="17">
    <w:abstractNumId w:val="13"/>
  </w:num>
  <w:num w:numId="18">
    <w:abstractNumId w:val="21"/>
  </w:num>
  <w:num w:numId="19">
    <w:abstractNumId w:val="16"/>
  </w:num>
  <w:num w:numId="20">
    <w:abstractNumId w:val="22"/>
  </w:num>
  <w:num w:numId="21">
    <w:abstractNumId w:val="10"/>
  </w:num>
  <w:num w:numId="22">
    <w:abstractNumId w:val="17"/>
  </w:num>
  <w:num w:numId="23">
    <w:abstractNumId w:val="25"/>
  </w:num>
  <w:num w:numId="24">
    <w:abstractNumId w:val="1"/>
  </w:num>
  <w:num w:numId="25">
    <w:abstractNumId w:val="19"/>
  </w:num>
  <w:num w:numId="26">
    <w:abstractNumId w:val="20"/>
  </w:num>
  <w:num w:numId="27">
    <w:abstractNumId w:val="9"/>
  </w:num>
  <w:num w:numId="28">
    <w:abstractNumId w:val="18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FE"/>
    <w:rsid w:val="000D6D9E"/>
    <w:rsid w:val="002607D8"/>
    <w:rsid w:val="002F566C"/>
    <w:rsid w:val="00365097"/>
    <w:rsid w:val="00384196"/>
    <w:rsid w:val="005A4D4D"/>
    <w:rsid w:val="005B2DF3"/>
    <w:rsid w:val="006227C5"/>
    <w:rsid w:val="00646BFE"/>
    <w:rsid w:val="00784C62"/>
    <w:rsid w:val="00B969C3"/>
    <w:rsid w:val="00C8139F"/>
    <w:rsid w:val="00CD5365"/>
    <w:rsid w:val="00EC52A0"/>
    <w:rsid w:val="00F6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2A0"/>
  </w:style>
  <w:style w:type="paragraph" w:styleId="a5">
    <w:name w:val="footer"/>
    <w:basedOn w:val="a"/>
    <w:link w:val="a6"/>
    <w:uiPriority w:val="99"/>
    <w:unhideWhenUsed/>
    <w:rsid w:val="00EC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2A0"/>
  </w:style>
  <w:style w:type="table" w:styleId="a7">
    <w:name w:val="Table Grid"/>
    <w:basedOn w:val="a1"/>
    <w:uiPriority w:val="59"/>
    <w:rsid w:val="00CD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2A0"/>
  </w:style>
  <w:style w:type="paragraph" w:styleId="a5">
    <w:name w:val="footer"/>
    <w:basedOn w:val="a"/>
    <w:link w:val="a6"/>
    <w:uiPriority w:val="99"/>
    <w:unhideWhenUsed/>
    <w:rsid w:val="00EC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2A0"/>
  </w:style>
  <w:style w:type="table" w:styleId="a7">
    <w:name w:val="Table Grid"/>
    <w:basedOn w:val="a1"/>
    <w:uiPriority w:val="59"/>
    <w:rsid w:val="00CD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79289</dc:creator>
  <cp:lastModifiedBy>79289</cp:lastModifiedBy>
  <cp:revision>5</cp:revision>
  <dcterms:created xsi:type="dcterms:W3CDTF">2024-10-07T15:14:00Z</dcterms:created>
  <dcterms:modified xsi:type="dcterms:W3CDTF">2025-11-22T14:12:00Z</dcterms:modified>
</cp:coreProperties>
</file>