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143" w:rsidRPr="00047143" w:rsidRDefault="00047143" w:rsidP="00047143">
      <w:pPr>
        <w:spacing w:after="0" w:line="240" w:lineRule="auto"/>
        <w:outlineLvl w:val="0"/>
        <w:rPr>
          <w:rFonts w:ascii="inherit" w:eastAsia="Times New Roman" w:hAnsi="inherit" w:cs="Times New Roman"/>
          <w:kern w:val="36"/>
          <w:sz w:val="48"/>
          <w:szCs w:val="48"/>
          <w:lang w:eastAsia="ru-RU"/>
        </w:rPr>
      </w:pPr>
      <w:r w:rsidRPr="00047143">
        <w:rPr>
          <w:rFonts w:ascii="inherit" w:eastAsia="Times New Roman" w:hAnsi="inherit" w:cs="Times New Roman"/>
          <w:kern w:val="36"/>
          <w:sz w:val="48"/>
          <w:szCs w:val="48"/>
          <w:lang w:eastAsia="ru-RU"/>
        </w:rPr>
        <w:t>Неожиданные факты и тест ко Дню российской науки</w:t>
      </w:r>
    </w:p>
    <w:p w:rsidR="00047143" w:rsidRPr="00047143" w:rsidRDefault="00047143" w:rsidP="00047143">
      <w:pPr>
        <w:shd w:val="clear" w:color="auto" w:fill="ECECEC"/>
        <w:spacing w:line="240" w:lineRule="auto"/>
        <w:rPr>
          <w:rFonts w:ascii="Arial" w:eastAsia="Times New Roman" w:hAnsi="Arial" w:cs="Arial"/>
          <w:color w:val="4E4E3F"/>
          <w:sz w:val="32"/>
          <w:szCs w:val="32"/>
          <w:lang w:eastAsia="ru-RU"/>
        </w:rPr>
      </w:pPr>
      <w:r w:rsidRPr="00047143">
        <w:rPr>
          <w:rFonts w:ascii="Arial" w:eastAsia="Times New Roman" w:hAnsi="Arial" w:cs="Arial"/>
          <w:i/>
          <w:iCs/>
          <w:color w:val="4E4E3F"/>
          <w:sz w:val="32"/>
          <w:lang w:eastAsia="ru-RU"/>
        </w:rPr>
        <w:t>8 февраля отмечается День российской науки. Специально к этому празднику мы подготовили познавательный и нескучный тест.</w:t>
      </w:r>
    </w:p>
    <w:p w:rsidR="00047143" w:rsidRPr="00047143" w:rsidRDefault="00047143" w:rsidP="00047143">
      <w:pPr>
        <w:shd w:val="clear" w:color="auto" w:fill="ECECEC"/>
        <w:spacing w:line="240" w:lineRule="auto"/>
        <w:rPr>
          <w:rFonts w:ascii="Arial" w:eastAsia="Times New Roman" w:hAnsi="Arial" w:cs="Arial"/>
          <w:color w:val="4E4E3F"/>
          <w:sz w:val="32"/>
          <w:szCs w:val="32"/>
          <w:lang w:eastAsia="ru-RU"/>
        </w:rPr>
      </w:pPr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>День российской науки — праздник учёных и академиков, преподавателей и студентов, исследователей, которые посвятили себя сложному и увлекательному делу — научному познанию. Все помнят Ломоносова и Менделеева, Павлова и Циолковского и их выдающиеся достижения, но не все знают, что наши современники совершают не менее значимые открытия и прорывы в науке. Вот только некоторые из них.</w:t>
      </w:r>
    </w:p>
    <w:p w:rsidR="00047143" w:rsidRPr="00047143" w:rsidRDefault="00047143" w:rsidP="00047143">
      <w:pPr>
        <w:numPr>
          <w:ilvl w:val="0"/>
          <w:numId w:val="1"/>
        </w:numPr>
        <w:shd w:val="clear" w:color="auto" w:fill="ECECEC"/>
        <w:spacing w:before="200" w:after="100" w:afterAutospacing="1" w:line="300" w:lineRule="atLeast"/>
        <w:ind w:left="800"/>
        <w:rPr>
          <w:rFonts w:ascii="Arial" w:eastAsia="Times New Roman" w:hAnsi="Arial" w:cs="Arial"/>
          <w:color w:val="4E4E3F"/>
          <w:sz w:val="32"/>
          <w:szCs w:val="32"/>
          <w:lang w:eastAsia="ru-RU"/>
        </w:rPr>
      </w:pPr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 xml:space="preserve">С 2000 по 2010 год физики из лаборатории имени Флёрова в Объединённом институте ядерных исследований в Дубне впервые синтезировали шесть самых тяжёлых элементов с атомными номерами со 113 по 118. Элемент с атомным номером 115 назван </w:t>
      </w:r>
      <w:proofErr w:type="spellStart"/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>московием</w:t>
      </w:r>
      <w:proofErr w:type="spellEnd"/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>. Зачем они нужны? Юрий Оганесян, научный руководитель лаборатории, объясняет это тем, что учёные могут разобраться в процессах образования элементов в природе и, возможно, даже ответить на один из важнейших вопросов науки: где лежит граница нашего материального мира?</w:t>
      </w:r>
    </w:p>
    <w:p w:rsidR="00047143" w:rsidRPr="00047143" w:rsidRDefault="00047143" w:rsidP="00047143">
      <w:pPr>
        <w:numPr>
          <w:ilvl w:val="0"/>
          <w:numId w:val="1"/>
        </w:numPr>
        <w:shd w:val="clear" w:color="auto" w:fill="ECECEC"/>
        <w:spacing w:before="200" w:after="100" w:afterAutospacing="1" w:line="300" w:lineRule="atLeast"/>
        <w:ind w:left="800"/>
        <w:rPr>
          <w:rFonts w:ascii="Arial" w:eastAsia="Times New Roman" w:hAnsi="Arial" w:cs="Arial"/>
          <w:color w:val="4E4E3F"/>
          <w:sz w:val="32"/>
          <w:szCs w:val="32"/>
          <w:lang w:eastAsia="ru-RU"/>
        </w:rPr>
      </w:pPr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>В нижегородском Институте прикладной физики РАН учёные разработали один из самых мощных лазерных комплексов в мире — установку PEARL (</w:t>
      </w:r>
      <w:proofErr w:type="spellStart"/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>PEtawatt</w:t>
      </w:r>
      <w:proofErr w:type="spellEnd"/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 xml:space="preserve"> </w:t>
      </w:r>
      <w:proofErr w:type="spellStart"/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>pARametric</w:t>
      </w:r>
      <w:proofErr w:type="spellEnd"/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 xml:space="preserve"> </w:t>
      </w:r>
      <w:proofErr w:type="spellStart"/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>Laser</w:t>
      </w:r>
      <w:proofErr w:type="spellEnd"/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 xml:space="preserve">), которая способна выдать световое излучение мощностью 0,56 </w:t>
      </w:r>
      <w:proofErr w:type="spellStart"/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>петаватт</w:t>
      </w:r>
      <w:proofErr w:type="spellEnd"/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 xml:space="preserve"> (1 </w:t>
      </w:r>
      <w:proofErr w:type="spellStart"/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>петаватт</w:t>
      </w:r>
      <w:proofErr w:type="spellEnd"/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 xml:space="preserve"> = 1015 ватт). С помощью такого лазера можно исследовать экстремальные физические процессы и проводить термоядерные реакции.</w:t>
      </w:r>
    </w:p>
    <w:p w:rsidR="00047143" w:rsidRPr="00047143" w:rsidRDefault="00047143" w:rsidP="00047143">
      <w:pPr>
        <w:numPr>
          <w:ilvl w:val="0"/>
          <w:numId w:val="1"/>
        </w:numPr>
        <w:shd w:val="clear" w:color="auto" w:fill="ECECEC"/>
        <w:spacing w:before="200" w:after="100" w:afterAutospacing="1" w:line="300" w:lineRule="atLeast"/>
        <w:ind w:left="800"/>
        <w:rPr>
          <w:rFonts w:ascii="Arial" w:eastAsia="Times New Roman" w:hAnsi="Arial" w:cs="Arial"/>
          <w:color w:val="4E4E3F"/>
          <w:sz w:val="32"/>
          <w:szCs w:val="32"/>
          <w:lang w:eastAsia="ru-RU"/>
        </w:rPr>
      </w:pPr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 xml:space="preserve">В 2021 году специалисты Российского квантового центра и Физического института имени Лебедева РАН создали прототип квантового компьютера на ионах, применив </w:t>
      </w:r>
      <w:proofErr w:type="spellStart"/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>кудиты</w:t>
      </w:r>
      <w:proofErr w:type="spellEnd"/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 xml:space="preserve"> — многоуровневые носители информации. В </w:t>
      </w:r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lastRenderedPageBreak/>
        <w:t>ближайшие несколько лет учёные планируют создать универсальный квантовый компьютер с облачным доступом.</w:t>
      </w:r>
    </w:p>
    <w:p w:rsidR="00047143" w:rsidRPr="00047143" w:rsidRDefault="00047143" w:rsidP="00047143">
      <w:pPr>
        <w:numPr>
          <w:ilvl w:val="0"/>
          <w:numId w:val="1"/>
        </w:numPr>
        <w:shd w:val="clear" w:color="auto" w:fill="ECECEC"/>
        <w:spacing w:before="200" w:after="100" w:afterAutospacing="1" w:line="300" w:lineRule="atLeast"/>
        <w:ind w:left="800"/>
        <w:rPr>
          <w:rFonts w:ascii="Arial" w:eastAsia="Times New Roman" w:hAnsi="Arial" w:cs="Arial"/>
          <w:color w:val="4E4E3F"/>
          <w:sz w:val="32"/>
          <w:szCs w:val="32"/>
          <w:lang w:eastAsia="ru-RU"/>
        </w:rPr>
      </w:pPr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 xml:space="preserve">Химики и биологи Уральского федерального университета в сотрудничестве с учёными Института цитологии РАН и Института органического синтеза имени И. Я. </w:t>
      </w:r>
      <w:proofErr w:type="spellStart"/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>Постовского</w:t>
      </w:r>
      <w:proofErr w:type="spellEnd"/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 xml:space="preserve"> синтезировали соединения, которые могут остановить дегенерацию нейронов при таких тяжёлых заболеваниях, как болезнь Альцгеймера, болезнь Паркинсона и черепно-мозговых травмах, — новые молекулы рядов </w:t>
      </w:r>
      <w:proofErr w:type="spellStart"/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>индоли</w:t>
      </w:r>
      <w:proofErr w:type="gramStart"/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>л</w:t>
      </w:r>
      <w:proofErr w:type="spellEnd"/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>-</w:t>
      </w:r>
      <w:proofErr w:type="gramEnd"/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 xml:space="preserve"> и </w:t>
      </w:r>
      <w:proofErr w:type="spellStart"/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>пирролилазинов</w:t>
      </w:r>
      <w:proofErr w:type="spellEnd"/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>. Результаты исследования были опубликованы в 2021 году.</w:t>
      </w:r>
    </w:p>
    <w:p w:rsidR="00047143" w:rsidRPr="00047143" w:rsidRDefault="00047143" w:rsidP="00047143">
      <w:pPr>
        <w:shd w:val="clear" w:color="auto" w:fill="ECECEC"/>
        <w:spacing w:line="240" w:lineRule="auto"/>
        <w:rPr>
          <w:rFonts w:ascii="Arial" w:eastAsia="Times New Roman" w:hAnsi="Arial" w:cs="Arial"/>
          <w:color w:val="4E4E3F"/>
          <w:sz w:val="32"/>
          <w:szCs w:val="32"/>
          <w:lang w:eastAsia="ru-RU"/>
        </w:rPr>
      </w:pPr>
      <w:r w:rsidRPr="00047143">
        <w:rPr>
          <w:rFonts w:ascii="Arial" w:eastAsia="Times New Roman" w:hAnsi="Arial" w:cs="Arial"/>
          <w:color w:val="4E4E3F"/>
          <w:sz w:val="32"/>
          <w:szCs w:val="32"/>
          <w:lang w:eastAsia="ru-RU"/>
        </w:rPr>
        <w:t>Большие учёные вырастают из ребят, увлечённых познанием. Таковы российские школьники, которые регулярно побеждают на международных олимпиадах по разным предметам и делают первые шаги в науке. Трудно переоценить труд педагогов, которые помогают ученикам совершать первые открытия. Ваши ученики тоже могут стать настоящими исследователями и первопроходцами! Ко Дню российской науки мы подготовили тест о русских учёных, который познакомит ваших учеников с великими деятелями науки и раскроет их с новой стороны.</w:t>
      </w:r>
    </w:p>
    <w:p w:rsidR="00E47161" w:rsidRDefault="00E47161"/>
    <w:sectPr w:rsidR="00E47161" w:rsidSect="00E4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53F90"/>
    <w:multiLevelType w:val="multilevel"/>
    <w:tmpl w:val="2EA2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47143"/>
    <w:rsid w:val="00047143"/>
    <w:rsid w:val="000A6FD5"/>
    <w:rsid w:val="00613B9D"/>
    <w:rsid w:val="006A1C7C"/>
    <w:rsid w:val="00DD3DEE"/>
    <w:rsid w:val="00DF142C"/>
    <w:rsid w:val="00E4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61"/>
  </w:style>
  <w:style w:type="paragraph" w:styleId="1">
    <w:name w:val="heading 1"/>
    <w:basedOn w:val="a"/>
    <w:link w:val="10"/>
    <w:uiPriority w:val="9"/>
    <w:qFormat/>
    <w:rsid w:val="000471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1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471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1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2</cp:revision>
  <cp:lastPrinted>2022-02-06T05:39:00Z</cp:lastPrinted>
  <dcterms:created xsi:type="dcterms:W3CDTF">2022-02-04T14:01:00Z</dcterms:created>
  <dcterms:modified xsi:type="dcterms:W3CDTF">2022-02-06T11:05:00Z</dcterms:modified>
</cp:coreProperties>
</file>