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87" w:rsidRDefault="00161387" w:rsidP="00161387">
      <w:pPr>
        <w:pStyle w:val="a3"/>
        <w:shd w:val="clear" w:color="auto" w:fill="FFFFFF"/>
        <w:rPr>
          <w:rFonts w:ascii="Roboto" w:hAnsi="Roboto"/>
          <w:color w:val="020B22"/>
          <w:sz w:val="27"/>
          <w:szCs w:val="27"/>
        </w:rPr>
      </w:pPr>
      <w:r>
        <w:rPr>
          <w:rFonts w:ascii="Roboto" w:hAnsi="Roboto"/>
          <w:color w:val="020B22"/>
          <w:sz w:val="27"/>
          <w:szCs w:val="27"/>
        </w:rPr>
        <w:t>Областным законом </w:t>
      </w:r>
      <w:hyperlink r:id="rId4" w:history="1">
        <w:r>
          <w:rPr>
            <w:rStyle w:val="a4"/>
            <w:rFonts w:ascii="Roboto" w:hAnsi="Roboto"/>
            <w:color w:val="2449AF"/>
            <w:sz w:val="27"/>
            <w:szCs w:val="27"/>
          </w:rPr>
          <w:t>от 01.08.2011 № 639-ЗС</w:t>
        </w:r>
      </w:hyperlink>
      <w:r>
        <w:rPr>
          <w:rFonts w:ascii="Roboto" w:hAnsi="Roboto"/>
          <w:color w:val="020B22"/>
          <w:sz w:val="27"/>
          <w:szCs w:val="27"/>
        </w:rPr>
        <w:t> «О наградах Ростовской области» утвержден орден Атамана Платова.</w:t>
      </w:r>
    </w:p>
    <w:p w:rsidR="00161387" w:rsidRDefault="00161387" w:rsidP="00161387">
      <w:pPr>
        <w:pStyle w:val="a3"/>
        <w:shd w:val="clear" w:color="auto" w:fill="FFFFFF"/>
        <w:rPr>
          <w:rFonts w:ascii="Roboto" w:hAnsi="Roboto"/>
          <w:color w:val="020B22"/>
          <w:sz w:val="27"/>
          <w:szCs w:val="27"/>
        </w:rPr>
      </w:pPr>
      <w:proofErr w:type="gramStart"/>
      <w:r>
        <w:rPr>
          <w:rFonts w:ascii="Roboto" w:hAnsi="Roboto"/>
          <w:color w:val="020B22"/>
          <w:sz w:val="27"/>
          <w:szCs w:val="27"/>
        </w:rPr>
        <w:t>Орденом Атамана Платова награждаются граждане Российской Федерации за проявленные мужество, верность и доблесть при исполнении воинского, служебного или гражданского долга, охране правопорядка, ликвидации стихийных бедствий и чрезвычайных ситуаций, за высокие достижения в деятельности, способствующей возрождению и сохранению исторических, культурных, духовных традиций, а также иной деятельности, способствующей развитию Ростовской области.</w:t>
      </w:r>
      <w:proofErr w:type="gramEnd"/>
    </w:p>
    <w:p w:rsidR="00161387" w:rsidRDefault="00161387" w:rsidP="00161387">
      <w:pPr>
        <w:pStyle w:val="a3"/>
        <w:shd w:val="clear" w:color="auto" w:fill="FFFFFF"/>
        <w:jc w:val="center"/>
        <w:rPr>
          <w:rFonts w:ascii="Roboto" w:hAnsi="Roboto"/>
          <w:color w:val="020B22"/>
          <w:sz w:val="27"/>
          <w:szCs w:val="27"/>
        </w:rPr>
      </w:pPr>
      <w:r>
        <w:rPr>
          <w:rFonts w:ascii="Roboto" w:hAnsi="Roboto"/>
          <w:color w:val="020B22"/>
          <w:sz w:val="27"/>
          <w:szCs w:val="27"/>
        </w:rPr>
        <w:t>РИСУНОК</w:t>
      </w:r>
    </w:p>
    <w:p w:rsidR="00161387" w:rsidRDefault="00161387" w:rsidP="00161387">
      <w:pPr>
        <w:pStyle w:val="a3"/>
        <w:shd w:val="clear" w:color="auto" w:fill="FFFFFF"/>
        <w:jc w:val="center"/>
        <w:rPr>
          <w:rFonts w:ascii="Roboto" w:hAnsi="Roboto"/>
          <w:color w:val="020B22"/>
          <w:sz w:val="27"/>
          <w:szCs w:val="27"/>
        </w:rPr>
      </w:pPr>
      <w:r>
        <w:rPr>
          <w:rFonts w:ascii="Roboto" w:hAnsi="Roboto"/>
          <w:color w:val="020B22"/>
          <w:sz w:val="27"/>
          <w:szCs w:val="27"/>
        </w:rPr>
        <w:t>ордена Атамана Платова</w:t>
      </w:r>
    </w:p>
    <w:p w:rsidR="00161387" w:rsidRDefault="00161387" w:rsidP="00161387">
      <w:pPr>
        <w:pStyle w:val="a3"/>
        <w:shd w:val="clear" w:color="auto" w:fill="FFFFFF"/>
        <w:jc w:val="center"/>
        <w:rPr>
          <w:rFonts w:ascii="Roboto" w:hAnsi="Roboto"/>
          <w:color w:val="020B22"/>
          <w:sz w:val="27"/>
          <w:szCs w:val="27"/>
        </w:rPr>
      </w:pPr>
      <w:r>
        <w:rPr>
          <w:rFonts w:ascii="Roboto" w:hAnsi="Roboto"/>
          <w:color w:val="020B22"/>
          <w:sz w:val="27"/>
          <w:szCs w:val="27"/>
        </w:rPr>
        <w:t> </w:t>
      </w:r>
    </w:p>
    <w:p w:rsidR="00161387" w:rsidRDefault="00161387" w:rsidP="00161387">
      <w:pPr>
        <w:pStyle w:val="a3"/>
        <w:shd w:val="clear" w:color="auto" w:fill="FFFFFF"/>
        <w:jc w:val="center"/>
        <w:rPr>
          <w:rFonts w:ascii="Roboto" w:hAnsi="Roboto"/>
          <w:color w:val="020B22"/>
          <w:sz w:val="27"/>
          <w:szCs w:val="27"/>
        </w:rPr>
      </w:pPr>
      <w:r>
        <w:rPr>
          <w:rFonts w:ascii="Roboto" w:hAnsi="Roboto"/>
          <w:noProof/>
          <w:color w:val="020B22"/>
          <w:sz w:val="27"/>
          <w:szCs w:val="27"/>
        </w:rPr>
        <w:drawing>
          <wp:inline distT="0" distB="0" distL="0" distR="0">
            <wp:extent cx="3402330" cy="1616075"/>
            <wp:effectExtent l="19050" t="0" r="7620" b="0"/>
            <wp:docPr id="1" name="Рисунок 1" descr="https://www.donland.ru/upload/uf/245/post245_120329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nland.ru/upload/uf/245/post245_120329_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387" w:rsidRDefault="00161387" w:rsidP="00161387">
      <w:pPr>
        <w:pStyle w:val="a3"/>
        <w:shd w:val="clear" w:color="auto" w:fill="FFFFFF"/>
        <w:rPr>
          <w:rFonts w:ascii="Roboto" w:hAnsi="Roboto"/>
          <w:color w:val="020B22"/>
          <w:sz w:val="27"/>
          <w:szCs w:val="27"/>
        </w:rPr>
      </w:pPr>
      <w:r>
        <w:rPr>
          <w:rFonts w:ascii="Roboto" w:hAnsi="Roboto"/>
          <w:color w:val="020B22"/>
          <w:sz w:val="27"/>
          <w:szCs w:val="27"/>
        </w:rPr>
        <w:t> </w:t>
      </w:r>
    </w:p>
    <w:p w:rsidR="00161387" w:rsidRDefault="00161387" w:rsidP="00161387">
      <w:pPr>
        <w:pStyle w:val="a3"/>
        <w:shd w:val="clear" w:color="auto" w:fill="FFFFFF"/>
        <w:rPr>
          <w:rFonts w:ascii="Roboto" w:hAnsi="Roboto"/>
          <w:color w:val="020B22"/>
          <w:sz w:val="27"/>
          <w:szCs w:val="27"/>
        </w:rPr>
      </w:pPr>
      <w:r>
        <w:rPr>
          <w:rFonts w:ascii="Roboto" w:hAnsi="Roboto"/>
          <w:color w:val="020B22"/>
          <w:sz w:val="27"/>
          <w:szCs w:val="27"/>
        </w:rPr>
        <w:t>Статут ордена, описание и рисунки ордена, образец бланка удостоверения утверждены постановлением Правительства Ростовской области</w:t>
      </w:r>
      <w:hyperlink r:id="rId6" w:history="1">
        <w:r>
          <w:rPr>
            <w:rStyle w:val="a4"/>
            <w:rFonts w:ascii="Roboto" w:hAnsi="Roboto"/>
            <w:color w:val="2449AF"/>
            <w:sz w:val="27"/>
            <w:szCs w:val="27"/>
          </w:rPr>
          <w:t> от 30.09.2011 № 9</w:t>
        </w:r>
      </w:hyperlink>
      <w:r>
        <w:rPr>
          <w:rFonts w:ascii="Roboto" w:hAnsi="Roboto"/>
          <w:color w:val="020B22"/>
          <w:sz w:val="27"/>
          <w:szCs w:val="27"/>
        </w:rPr>
        <w:t>.</w:t>
      </w:r>
    </w:p>
    <w:p w:rsidR="00161387" w:rsidRDefault="00161387" w:rsidP="00161387">
      <w:pPr>
        <w:pStyle w:val="a3"/>
        <w:shd w:val="clear" w:color="auto" w:fill="FFFFFF"/>
        <w:rPr>
          <w:rFonts w:ascii="Roboto" w:hAnsi="Roboto"/>
          <w:color w:val="020B22"/>
          <w:sz w:val="27"/>
          <w:szCs w:val="27"/>
        </w:rPr>
      </w:pPr>
      <w:r>
        <w:rPr>
          <w:rFonts w:ascii="Roboto" w:hAnsi="Roboto"/>
          <w:color w:val="020B22"/>
          <w:sz w:val="27"/>
          <w:szCs w:val="27"/>
        </w:rPr>
        <w:t>Орден Атамана Платова носится на правой стороне груди и при наличии государственных наград Российской Федерации и (или) СССР располагается ниже их.</w:t>
      </w:r>
    </w:p>
    <w:p w:rsidR="00E47161" w:rsidRDefault="00E47161"/>
    <w:sectPr w:rsidR="00E47161" w:rsidSect="00E4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1387"/>
    <w:rsid w:val="00161387"/>
    <w:rsid w:val="00795505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13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land.ru/documents/3108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donland.ru/documents/33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2022-10-04T20:08:00Z</dcterms:created>
  <dcterms:modified xsi:type="dcterms:W3CDTF">2022-10-04T20:09:00Z</dcterms:modified>
</cp:coreProperties>
</file>