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16" w:rsidRPr="003D2116" w:rsidRDefault="003D2116" w:rsidP="003D21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11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Битва за Москву</w:t>
      </w:r>
      <w:r w:rsidRPr="003D21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(30 сент. 1941г. — 20 апр. 1942г.) — это боевые действия советских и немецких войск на московском направлении во время Великой Отечественной войны. Она делится на 2 основных периода: оборонительный (30 сент. — 4 дек. 1941г.) и наступательный, который состоит из двух этапов: контрнаступления (5 дек. 1941г. — 30 марта 1942г.). На западе битва известна как "Операция "Тайфун"</w:t>
      </w:r>
    </w:p>
    <w:p w:rsidR="003D2116" w:rsidRPr="003D2116" w:rsidRDefault="003D2116" w:rsidP="003D2116">
      <w:pPr>
        <w:shd w:val="clear" w:color="auto" w:fill="FFFFFF"/>
        <w:spacing w:before="216" w:after="216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645910" cy="4479276"/>
            <wp:effectExtent l="19050" t="0" r="2540" b="0"/>
            <wp:docPr id="6" name="Рисунок 6" descr="C:\Users\art\Desktop\ist20v_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t\Desktop\ist20v_4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7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16" w:rsidRPr="003D2116" w:rsidRDefault="003D2116" w:rsidP="003D2116">
      <w:pPr>
        <w:shd w:val="clear" w:color="auto" w:fill="FFFFFF"/>
        <w:spacing w:before="281" w:after="192" w:line="288" w:lineRule="atLeast"/>
        <w:outlineLvl w:val="2"/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</w:pPr>
      <w:r w:rsidRPr="003D2116"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  <w:t xml:space="preserve">Таблица основных событий Битвы за Москву 1941-1942 </w:t>
      </w:r>
      <w:proofErr w:type="spellStart"/>
      <w:proofErr w:type="gramStart"/>
      <w:r w:rsidRPr="003D2116"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  <w:t>гг</w:t>
      </w:r>
      <w:proofErr w:type="spellEnd"/>
      <w:proofErr w:type="gramEnd"/>
      <w:r w:rsidRPr="003D2116"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  <w:t xml:space="preserve"> кратко</w:t>
      </w:r>
    </w:p>
    <w:tbl>
      <w:tblPr>
        <w:tblW w:w="108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6"/>
        <w:gridCol w:w="7654"/>
      </w:tblGrid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ru-RU"/>
              </w:rPr>
              <w:t>События Битвы за Москву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30 сент.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Наступление немцев на Москву. Операция «Тайфун». Попытка взять столицу при помощи лобовой атаки в центральной части фронта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5-6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Окружение советских войск в районе Вязьмы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10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Назначение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ЖуковаГ.К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командующим Западным фронтом, оборонявшим Москву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18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Захват немцами Можайска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19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Введение осадного положения в Москве. Подтягивание резервов из Сибири и Дальнего Востока к Москве (58 стрелковых и 15 кавалерийских дивизий)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27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Захват немцами Волоколамска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30 окт.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Остановлено первое наступление немцев на Москву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нояб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Проведение традиционного военного парада частей Московского гарнизона на Красной площади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нояб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ind w:left="-133" w:firstLine="133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Новое наступление немцев на Москву. Попытка взять столицу при помощи фланговых ударов с севера (Клин) и юга (Тула). Тулу фашистам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вмть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не удалось, и их наступление было приостановлено.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нояб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Захват противником Солнечногорска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нояб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- начало дек.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Охват Москвы полукольцом: на севере в районе Дмитрова, на юге - около Тулы. На этом немецкое наступление захлебнулось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5-6 дек. 1941г.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Контрнаступление Красной армии, в результате которого враг был отброшен от Москвы на 100-250км. План молниеносной войны был сорван.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Янв. 1942г.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Общее наступление Красной армии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Апр. 1942г.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Завершение Московского сражения, освобождение Московской и Тульской областей</w:t>
            </w:r>
          </w:p>
        </w:tc>
      </w:tr>
      <w:tr w:rsidR="003D2116" w:rsidRPr="003D2116" w:rsidTr="003D2116">
        <w:tc>
          <w:tcPr>
            <w:tcW w:w="3176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ИТОГИ:</w:t>
            </w:r>
          </w:p>
        </w:tc>
        <w:tc>
          <w:tcPr>
            <w:tcW w:w="765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after="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lang w:eastAsia="ru-RU"/>
              </w:rPr>
              <w:t>Значение победы в битве под Москвой: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— Срыв блицкрига, провал плана "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Барбароса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" и операции "Тайфун"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— Германия потерпела первое крупное поражение во</w:t>
            </w:r>
            <w:proofErr w:type="gram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торой мировой войне, тем самым был развеян миф о её непобедимости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— Победа способствовала укреплению морально-психологического </w:t>
            </w:r>
            <w:proofErr w:type="spellStart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настрояКрасной</w:t>
            </w:r>
            <w:proofErr w:type="spellEnd"/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армии и советского народа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— Победа положила начало освобождению территории страны от немецко-фашистских захватчиков</w:t>
            </w:r>
          </w:p>
        </w:tc>
      </w:tr>
    </w:tbl>
    <w:p w:rsidR="003D2116" w:rsidRPr="003D2116" w:rsidRDefault="003D2116" w:rsidP="003D2116">
      <w:pPr>
        <w:shd w:val="clear" w:color="auto" w:fill="FFFFFF"/>
        <w:spacing w:before="216" w:after="216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1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Силы сторон и потери Московской битвы:</w:t>
      </w:r>
    </w:p>
    <w:tbl>
      <w:tblPr>
        <w:tblW w:w="898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3"/>
        <w:gridCol w:w="2994"/>
        <w:gridCol w:w="3261"/>
      </w:tblGrid>
      <w:tr w:rsidR="003D2116" w:rsidRPr="003D2116" w:rsidTr="003D2116">
        <w:tc>
          <w:tcPr>
            <w:tcW w:w="0" w:type="auto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99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  <w:t>СССР</w:t>
            </w:r>
          </w:p>
        </w:tc>
        <w:tc>
          <w:tcPr>
            <w:tcW w:w="326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  <w:t>Германия</w:t>
            </w:r>
          </w:p>
        </w:tc>
      </w:tr>
      <w:tr w:rsidR="003D2116" w:rsidRPr="003D2116" w:rsidTr="003D2116">
        <w:tc>
          <w:tcPr>
            <w:tcW w:w="0" w:type="auto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  <w:t>Силы сторон</w:t>
            </w:r>
          </w:p>
        </w:tc>
        <w:tc>
          <w:tcPr>
            <w:tcW w:w="299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980000 человек</w:t>
            </w:r>
            <w:proofErr w:type="gramStart"/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.,</w:t>
            </w:r>
            <w:proofErr w:type="gramEnd"/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67 дивизии,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990 танков,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7600 орудий и миномётов,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667 самолётов</w:t>
            </w:r>
          </w:p>
        </w:tc>
        <w:tc>
          <w:tcPr>
            <w:tcW w:w="326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3929406 человек,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204 дивизий,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10700 танков,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54000 орудий и миномётов</w:t>
            </w:r>
          </w:p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7390 самолётов</w:t>
            </w:r>
          </w:p>
        </w:tc>
      </w:tr>
      <w:tr w:rsidR="003D2116" w:rsidRPr="003D2116" w:rsidTr="003D2116">
        <w:tc>
          <w:tcPr>
            <w:tcW w:w="0" w:type="auto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b/>
                <w:bCs/>
                <w:color w:val="111111"/>
                <w:sz w:val="26"/>
                <w:szCs w:val="26"/>
                <w:lang w:eastAsia="ru-RU"/>
              </w:rPr>
              <w:t>Потери</w:t>
            </w:r>
          </w:p>
        </w:tc>
        <w:tc>
          <w:tcPr>
            <w:tcW w:w="2994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after="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lang w:eastAsia="ru-RU"/>
              </w:rPr>
              <w:t>937000</w:t>
            </w:r>
          </w:p>
        </w:tc>
        <w:tc>
          <w:tcPr>
            <w:tcW w:w="326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2116" w:rsidRPr="003D2116" w:rsidRDefault="003D2116" w:rsidP="003D2116">
            <w:pPr>
              <w:spacing w:before="120" w:after="120" w:line="384" w:lineRule="atLeast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3D2116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>свыше 500000</w:t>
            </w:r>
          </w:p>
        </w:tc>
      </w:tr>
    </w:tbl>
    <w:p w:rsidR="003D2116" w:rsidRDefault="003D2116" w:rsidP="003D2116">
      <w:pPr>
        <w:shd w:val="clear" w:color="auto" w:fill="FFFFFF"/>
        <w:spacing w:before="281" w:after="192" w:line="288" w:lineRule="atLeast"/>
        <w:outlineLvl w:val="2"/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</w:pPr>
      <w:r w:rsidRPr="003D2116"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  <w:t>Контрнаступление Красной армии при Битве за Москву карта</w:t>
      </w:r>
    </w:p>
    <w:p w:rsidR="003D2116" w:rsidRPr="003D2116" w:rsidRDefault="003D2116" w:rsidP="003D2116">
      <w:pPr>
        <w:shd w:val="clear" w:color="auto" w:fill="FFFFFF"/>
        <w:spacing w:before="281" w:after="192" w:line="288" w:lineRule="atLeast"/>
        <w:outlineLvl w:val="2"/>
        <w:rPr>
          <w:rFonts w:ascii="Trebuchet MS" w:eastAsia="Times New Roman" w:hAnsi="Trebuchet MS" w:cs="Times New Roman"/>
          <w:color w:val="333333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38"/>
          <w:szCs w:val="38"/>
          <w:lang w:eastAsia="ru-RU"/>
        </w:rPr>
        <w:lastRenderedPageBreak/>
        <w:drawing>
          <wp:inline distT="0" distB="0" distL="0" distR="0">
            <wp:extent cx="4761230" cy="6768465"/>
            <wp:effectExtent l="19050" t="0" r="1270" b="0"/>
            <wp:docPr id="7" name="Рисунок 7" descr="C:\Users\art\Desktop\ist20v_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t\Desktop\ist20v_4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6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116" w:rsidRPr="003D2116" w:rsidSect="003D2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116"/>
    <w:rsid w:val="003D2116"/>
    <w:rsid w:val="005B4F3A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3">
    <w:name w:val="heading 3"/>
    <w:basedOn w:val="a"/>
    <w:link w:val="30"/>
    <w:uiPriority w:val="9"/>
    <w:qFormat/>
    <w:rsid w:val="003D2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21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D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116"/>
    <w:rPr>
      <w:b/>
      <w:bCs/>
    </w:rPr>
  </w:style>
  <w:style w:type="character" w:customStyle="1" w:styleId="nowrap">
    <w:name w:val="nowrap"/>
    <w:basedOn w:val="a0"/>
    <w:rsid w:val="003D2116"/>
  </w:style>
  <w:style w:type="paragraph" w:styleId="a5">
    <w:name w:val="Balloon Text"/>
    <w:basedOn w:val="a"/>
    <w:link w:val="a6"/>
    <w:uiPriority w:val="99"/>
    <w:semiHidden/>
    <w:unhideWhenUsed/>
    <w:rsid w:val="003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2022-10-30T14:26:00Z</dcterms:created>
  <dcterms:modified xsi:type="dcterms:W3CDTF">2022-10-30T14:28:00Z</dcterms:modified>
</cp:coreProperties>
</file>