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AAF" w:rsidRPr="006310E5" w:rsidRDefault="005A5AAF" w:rsidP="005A5A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10E5">
        <w:rPr>
          <w:rFonts w:ascii="Times New Roman" w:eastAsia="Times New Roman" w:hAnsi="Times New Roman" w:cs="Times New Roman"/>
          <w:b/>
          <w:bCs/>
          <w:color w:val="007AD0"/>
          <w:sz w:val="48"/>
          <w:szCs w:val="48"/>
          <w:lang w:eastAsia="ru-RU"/>
        </w:rPr>
        <w:t>Рекомендации для родителей по профилактике травматизма и гибели детей</w:t>
      </w:r>
    </w:p>
    <w:p w:rsidR="009A58B8" w:rsidRPr="009A58B8" w:rsidRDefault="009A58B8" w:rsidP="009A5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A58B8" w:rsidRPr="009A58B8" w:rsidRDefault="009A58B8" w:rsidP="009A58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ru-RU"/>
        </w:rPr>
        <w:t>Уважаемые родители, задумайтесь!</w:t>
      </w:r>
    </w:p>
    <w:p w:rsidR="009A58B8" w:rsidRPr="009A58B8" w:rsidRDefault="009A58B8" w:rsidP="009A58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 данным Всемирной Организации Здравоохранения (ВОЗ):</w:t>
      </w:r>
    </w:p>
    <w:p w:rsidR="009A58B8" w:rsidRPr="009A58B8" w:rsidRDefault="009A58B8" w:rsidP="009A58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«Ежедневно во всем мире жизнь более 2 000 семей омрачается из-за гибели ребенка по причине неумышленной травмы или  несчастного случая, которые можно было бы предотвратить».</w:t>
      </w:r>
    </w:p>
    <w:p w:rsidR="009A58B8" w:rsidRPr="009A58B8" w:rsidRDefault="009A58B8" w:rsidP="009A58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«Ежегодно по этой причине погибает более 1 000 000  детей и молодых людей в возрасте  до  18 лет. Это означает, что каждый час ежедневно гибнет более 100 детей...»</w:t>
      </w:r>
    </w:p>
    <w:p w:rsidR="009A58B8" w:rsidRPr="009A58B8" w:rsidRDefault="009A58B8" w:rsidP="009A58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Более 3 000 000 детских травм регистрируют ежегодно медицинские учреждения России. Таким образом, в больницы в связи с травмами обращается каждый восьмой несовершеннолетний в возрасте до 18 лет.</w:t>
      </w:r>
    </w:p>
    <w:p w:rsidR="009A58B8" w:rsidRPr="009A58B8" w:rsidRDefault="009A58B8" w:rsidP="009A58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Главными факторами </w:t>
      </w:r>
      <w:proofErr w:type="spellStart"/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травмирования</w:t>
      </w:r>
      <w:proofErr w:type="spellEnd"/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и гибели детей становятся халатность, недосмотр взрослых, неосторожное неправильное поведение детей в быту, на улице, во время игр, занятий спортом.</w:t>
      </w:r>
    </w:p>
    <w:p w:rsidR="009A58B8" w:rsidRPr="009A58B8" w:rsidRDefault="009A58B8" w:rsidP="009A58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Естественно, возникновению травм способствует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9A58B8" w:rsidRPr="009A58B8" w:rsidRDefault="009A58B8" w:rsidP="009A58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ru-RU"/>
        </w:rPr>
        <w:t> УЛИЧНЫЙ ТРАВМАТИЗМ, СВЯЗАННЫЙ С ТРАНСПОРТОМ</w:t>
      </w:r>
    </w:p>
    <w:p w:rsidR="009A58B8" w:rsidRPr="009A58B8" w:rsidRDefault="009A58B8" w:rsidP="009A58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Несчастные случаи на улицах и дорогах прочно занимают первое место среди печальной статистики детского травматизма и смертности.</w:t>
      </w:r>
    </w:p>
    <w:p w:rsidR="009A58B8" w:rsidRPr="009A58B8" w:rsidRDefault="009A58B8" w:rsidP="009A58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Причинами  дорожных происшествий с участием детей являются:</w:t>
      </w:r>
    </w:p>
    <w:p w:rsidR="009A58B8" w:rsidRPr="009A58B8" w:rsidRDefault="009A58B8" w:rsidP="009A58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постоянно растущее количество транспортных средств на улицах;  </w:t>
      </w:r>
    </w:p>
    <w:p w:rsidR="009A58B8" w:rsidRPr="009A58B8" w:rsidRDefault="009A58B8" w:rsidP="009A58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незнание детьми правил дорожного движения или </w:t>
      </w:r>
      <w:proofErr w:type="spellStart"/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недооценивание</w:t>
      </w:r>
      <w:proofErr w:type="spellEnd"/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ими всей серьезности последствий от нарушения этих правил;</w:t>
      </w:r>
    </w:p>
    <w:p w:rsidR="009A58B8" w:rsidRPr="009A58B8" w:rsidRDefault="009A58B8" w:rsidP="009A58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нарушение водителями правил дорожного движения;</w:t>
      </w:r>
    </w:p>
    <w:p w:rsidR="009A58B8" w:rsidRPr="009A58B8" w:rsidRDefault="009A58B8" w:rsidP="009A58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безучастное отношение взрослых к поведению детей на проезжей части.</w:t>
      </w:r>
    </w:p>
    <w:p w:rsidR="009A58B8" w:rsidRPr="009A58B8" w:rsidRDefault="009A58B8" w:rsidP="009A58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ru-RU"/>
        </w:rPr>
        <w:t>Как предупредить  травмы, полученные в ДТП:</w:t>
      </w:r>
    </w:p>
    <w:p w:rsidR="009A58B8" w:rsidRPr="009A58B8" w:rsidRDefault="009A58B8" w:rsidP="009A58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познакомьте ребенка с правилами дорожного движения, проигрывая опасные</w:t>
      </w:r>
    </w:p>
    <w:p w:rsidR="009A58B8" w:rsidRPr="009A58B8" w:rsidRDefault="009A58B8" w:rsidP="009A58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ситуации в сюжетно-ролевых играх (подготовка к «роли» пешехода должна начинаться еще в младших группах детского сада);</w:t>
      </w:r>
    </w:p>
    <w:p w:rsidR="009A58B8" w:rsidRPr="009A58B8" w:rsidRDefault="009A58B8" w:rsidP="009A58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доказывайте детям собственным примером, что дисциплина на улице – залог безопасности пешеходов;</w:t>
      </w:r>
    </w:p>
    <w:p w:rsidR="009A58B8" w:rsidRPr="009A58B8" w:rsidRDefault="009A58B8" w:rsidP="009A58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ребенок или подросток должен иметь чёткое представление о том, что правила, предписанные пешеходам, пассажирам, водителям, направлены на сохранение их жизни и здоровья;</w:t>
      </w:r>
    </w:p>
    <w:p w:rsidR="009A58B8" w:rsidRPr="009A58B8" w:rsidRDefault="009A58B8" w:rsidP="009A58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научите   ребенка   безопасному   поведению   при   езде   на   велосипеде. Дети должны обязательно использовать  шлемы и другие защитные приспособления.</w:t>
      </w:r>
    </w:p>
    <w:p w:rsidR="009A58B8" w:rsidRPr="009A58B8" w:rsidRDefault="009A58B8" w:rsidP="009A58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 Любое транспортное средство согласно законодательству является источником повышенного риска. От мастерства, опыта и профессионализма водителя зависит не только его жизнь, но жизнь, безопасность и здоровье всех участников дорожного движения.</w:t>
      </w:r>
    </w:p>
    <w:p w:rsidR="009A58B8" w:rsidRPr="009A58B8" w:rsidRDefault="009A58B8" w:rsidP="009A58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 Несовершеннолетний не может управлять транспортным средством, не имея удостоверения водителя, будь то автомобиль, мотоцикл либо скутер.</w:t>
      </w:r>
    </w:p>
    <w:p w:rsidR="009A58B8" w:rsidRPr="009A58B8" w:rsidRDefault="009A58B8" w:rsidP="009A58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Управлять мопедом (права категории М) можно с 16 лет. К управлению мотоциклом, объём двигателя, которого до 125 см3 (права категории А</w:t>
      </w:r>
      <w:proofErr w:type="gramStart"/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1</w:t>
      </w:r>
      <w:proofErr w:type="gramEnd"/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) допускаются лица, которым исполнилось 16 лет. Получить водительское удостоверение на мотоцикл (права категории А) возможно по достижению 18 лет. Получить водительские права на управление автомобилем (права категории В) можно с 18 лет. Хочется сразу уточнить: учиться на категории А-В можно и с 16 лет, однако получить права и лично управлять автомобилем или мотоциклом можно только по достижению совершеннолетия.</w:t>
      </w:r>
    </w:p>
    <w:p w:rsidR="009A58B8" w:rsidRPr="009A58B8" w:rsidRDefault="009A58B8" w:rsidP="009A58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Согласно ст. 12.7 ч.1 КоАП РФ к лицу, управляющему автомобилем и не имеющим на это права (исключение составляет учебная езда),  будет применено административное взыскание от 5 до 15 тысяч рублей. Также несовершеннолетний водитель будет лишён права управлять транспортным средством, а сам автомобиль будет  задержан и отправлен на штрафстоянку.</w:t>
      </w:r>
    </w:p>
    <w:p w:rsidR="009A58B8" w:rsidRPr="009A58B8" w:rsidRDefault="009A58B8" w:rsidP="009A58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Ответственность за передачу руля несовершеннолетнему не пройдёт бесследно для хозяина транспортного средства,  передавшего управление автомобилем несовершеннолетнему.  Согласно ст. 12.7 ч. 3 КоАП за передачу  руля несовершеннолетнему без прав в 2021 году наказывается наложением административного штрафа размером в 30 тысяч рублей. Машина соответственно будет задержана и отправлена на штрафстоянку, со всеми вытекающими последствиями. Для сравнения – </w:t>
      </w: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раньше сумма штрафа по данному правонарушению для владельца транспортного средства составляла две с половиной тысячи рублей.</w:t>
      </w:r>
    </w:p>
    <w:p w:rsidR="009A58B8" w:rsidRPr="009A58B8" w:rsidRDefault="009A58B8" w:rsidP="009A58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Также родители или законные представители  несовершеннолетнего могут быть привлечены к административной ответственности согласно ст. 5.35 ч.1. КоАП за неисполнение или недобросовестное выполнение своих обязательств по воспитанию и содержанию несовершеннолетнего.  Согласно КОАП может быть вынесено предупреждение либо штраф в размере от 100 до 500 рублей.</w:t>
      </w:r>
    </w:p>
    <w:p w:rsidR="009A58B8" w:rsidRPr="009A58B8" w:rsidRDefault="009A58B8" w:rsidP="009A58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Серьезный риск представляет нарушение правил поведения на железной дороге.</w:t>
      </w:r>
    </w:p>
    <w:p w:rsidR="009A58B8" w:rsidRPr="009A58B8" w:rsidRDefault="009A58B8" w:rsidP="009A58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Для предупреждения дорожно-транспортного травматизма на железной дороге:</w:t>
      </w:r>
    </w:p>
    <w:p w:rsidR="009A58B8" w:rsidRPr="009A58B8" w:rsidRDefault="009A58B8" w:rsidP="009A58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 оставляйте детей без присмотра вблизи железнодорожных путей;</w:t>
      </w:r>
    </w:p>
    <w:p w:rsidR="009A58B8" w:rsidRPr="009A58B8" w:rsidRDefault="009A58B8" w:rsidP="009A58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запрещайте  детям находиться на железнодорожных узлах, развязках и т.п., кататься на крышах, подножках, переходных площадках вагонов;</w:t>
      </w:r>
    </w:p>
    <w:p w:rsidR="009A58B8" w:rsidRPr="009A58B8" w:rsidRDefault="009A58B8" w:rsidP="009A58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учите детей переходить железнодорожные пути только в специально отведенных местах;</w:t>
      </w:r>
    </w:p>
    <w:p w:rsidR="009A58B8" w:rsidRPr="009A58B8" w:rsidRDefault="009A58B8" w:rsidP="009A58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соблюдайте  САМИ и требуйте  от детей соблюдения правил проезда в железнодорожном транспорте: нахождения на платформах, посадки и высадки пассажиров из вагона, поведения в вагонах.</w:t>
      </w:r>
    </w:p>
    <w:p w:rsidR="009A58B8" w:rsidRPr="009A58B8" w:rsidRDefault="009A58B8" w:rsidP="009A58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УЛИЧНЫЙ ТРАВМАТИЗМ, НЕ СВЯЗАННЫЙ С ТРАНСПОРТОМ</w:t>
      </w:r>
    </w:p>
    <w:p w:rsidR="009A58B8" w:rsidRPr="009A58B8" w:rsidRDefault="009A58B8" w:rsidP="009A58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Наиболее опасными случаями уличного травматизма  являются катание на велосипеде, </w:t>
      </w:r>
      <w:proofErr w:type="spellStart"/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роллинг</w:t>
      </w:r>
      <w:proofErr w:type="spellEnd"/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и скейтбординг, приводящие к падениям, переломам и серьезным травмам головы, ожоги, отравления, падения с высоты, поражение электрическом током,  а также несоблюдение правил безопасности на водоемах или вблизи водоемов, что  может привести к утоплению.</w:t>
      </w:r>
    </w:p>
    <w:p w:rsidR="009A58B8" w:rsidRPr="009A58B8" w:rsidRDefault="009A58B8" w:rsidP="009A58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зимний период более опасными для детей и подростков остаются  катание на коньках.</w:t>
      </w:r>
    </w:p>
    <w:p w:rsidR="009A58B8" w:rsidRPr="009A58B8" w:rsidRDefault="009A58B8" w:rsidP="009A58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Предупредить травмы при катании на коньках помогает: правильный подбор конькобежных ботинок (должны соответствовать размеру ноги, легко шнуроваться и плотно облегать ногу), катание на качественно залитой ледяной поверхности, соблюдение соответствующего порядка катания (против часовой стрелки), избегание необоснованного риска и шалостей на катке.</w:t>
      </w:r>
    </w:p>
    <w:p w:rsidR="009A58B8" w:rsidRPr="009A58B8" w:rsidRDefault="009A58B8" w:rsidP="009A58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 xml:space="preserve">Несчастные случаи при езде на велосипеде являются распространенной причиной травматизма среди старшеклассников. Чтобы предупредить </w:t>
      </w:r>
      <w:proofErr w:type="spellStart"/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велотравмы</w:t>
      </w:r>
      <w:proofErr w:type="spellEnd"/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, учите ребенка безопасному катанию на велосипеде, в </w:t>
      </w:r>
      <w:proofErr w:type="spellStart"/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т.ч</w:t>
      </w:r>
      <w:proofErr w:type="spellEnd"/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 использованию шлема и других средств защиты.</w:t>
      </w:r>
    </w:p>
    <w:p w:rsidR="009A58B8" w:rsidRPr="009A58B8" w:rsidRDefault="009A58B8" w:rsidP="009A58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Утопление</w:t>
      </w: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- это всегда результат несчастного случая. Дети могут утонуть даже в небольшом количестве воды, поэтому закрывайте колодцы, ванны и бочки с водой. Никогда не оставляйте детей одних возле водоема. </w:t>
      </w:r>
    </w:p>
    <w:p w:rsidR="009A58B8" w:rsidRPr="009A58B8" w:rsidRDefault="009A58B8" w:rsidP="009A58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          </w:t>
      </w:r>
      <w:r w:rsidRPr="009A58B8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Ожоги</w:t>
      </w: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могут быть вызваны соприкосновением с горячими поверхностями, горючими веществами, при нахождении вблизи открытого огня.</w:t>
      </w:r>
    </w:p>
    <w:p w:rsidR="009A58B8" w:rsidRPr="009A58B8" w:rsidRDefault="009A58B8" w:rsidP="009A58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Для предупреждения ожогов:</w:t>
      </w:r>
    </w:p>
    <w:p w:rsidR="009A58B8" w:rsidRPr="009A58B8" w:rsidRDefault="009A58B8" w:rsidP="009A58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ограничьте доступ детей к открытому огню, явлениям и веществам, которые могут вызвать ожоги;</w:t>
      </w:r>
    </w:p>
    <w:p w:rsidR="009A58B8" w:rsidRPr="009A58B8" w:rsidRDefault="009A58B8" w:rsidP="009A58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запретите детям разводить костры и находиться вблизи открытого огня без сопровождения взрослых.</w:t>
      </w:r>
    </w:p>
    <w:p w:rsidR="009A58B8" w:rsidRPr="009A58B8" w:rsidRDefault="009A58B8" w:rsidP="009A58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         </w:t>
      </w:r>
      <w:r w:rsidRPr="009A58B8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Падения </w:t>
      </w:r>
      <w:proofErr w:type="gramStart"/>
      <w:r w:rsidRPr="009A58B8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 высоты</w:t>
      </w: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чаще всего связаны с пребыванием детей без присмотра в опасных местах на высоте</w:t>
      </w:r>
      <w:proofErr w:type="gramEnd"/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с опасными играми на крышах, стройках, чердаках, сараях, деревьях.</w:t>
      </w:r>
    </w:p>
    <w:p w:rsidR="009A58B8" w:rsidRPr="009A58B8" w:rsidRDefault="009A58B8" w:rsidP="009A58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Для предупреждения падения с высоты:</w:t>
      </w:r>
    </w:p>
    <w:p w:rsidR="009A58B8" w:rsidRPr="009A58B8" w:rsidRDefault="009A58B8" w:rsidP="009A58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запретите детям играть в опасных местах;</w:t>
      </w:r>
    </w:p>
    <w:p w:rsidR="009A58B8" w:rsidRPr="009A58B8" w:rsidRDefault="009A58B8" w:rsidP="009A58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 оставляйте  детей без присмотра на высоте;</w:t>
      </w:r>
    </w:p>
    <w:p w:rsidR="009A58B8" w:rsidRPr="009A58B8" w:rsidRDefault="009A58B8" w:rsidP="009A58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обеспечьте ребенку безопасность и присмотр при открытых окнах</w:t>
      </w: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и балконах; объясните, что москитные сетки не защищают от падений.</w:t>
      </w:r>
    </w:p>
    <w:p w:rsidR="009A58B8" w:rsidRPr="009A58B8" w:rsidRDefault="009A58B8" w:rsidP="009A58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Отравления</w:t>
      </w: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чаще всего наступают в результате вдыхания или соприкосновения ребенка с ядовитым веществом, употребления внутрь медикаментов, а так же при употреблении в пищу ядовитых грибов, ягод или ядовитых растений.</w:t>
      </w:r>
    </w:p>
    <w:p w:rsidR="009A58B8" w:rsidRPr="009A58B8" w:rsidRDefault="009A58B8" w:rsidP="009A58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Для предупреждения отравления:</w:t>
      </w:r>
    </w:p>
    <w:p w:rsidR="009A58B8" w:rsidRPr="009A58B8" w:rsidRDefault="009A58B8" w:rsidP="009A58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храните  ядовитые вещества и медикаменты в недоступном для детей месте, в специально маркированной посуде;</w:t>
      </w:r>
    </w:p>
    <w:p w:rsidR="009A58B8" w:rsidRPr="009A58B8" w:rsidRDefault="009A58B8" w:rsidP="009A58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давайте  ребенку лекарственные препараты только по назначению врача и, ни в коем случае, не давайте  ему лекарства, предназначенные для взрослых или детей другого возраста;</w:t>
      </w:r>
    </w:p>
    <w:p w:rsidR="009A58B8" w:rsidRPr="009A58B8" w:rsidRDefault="009A58B8" w:rsidP="009A58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не употребляйте в пищу незнакомые грибы и ягоды. Объясните ребенку, что пробовать незнакомые грибы, ягоды и другие растения опасно для жизни.</w:t>
      </w:r>
    </w:p>
    <w:p w:rsidR="009A58B8" w:rsidRPr="009A58B8" w:rsidRDefault="009A58B8" w:rsidP="009A58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Поражение электрическим током</w:t>
      </w: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чаще наступает при   нахождении детей в запрещенных местах (стройках, промышленных зонах, заброшенных домах и т.п.).</w:t>
      </w:r>
    </w:p>
    <w:p w:rsidR="009A58B8" w:rsidRPr="009A58B8" w:rsidRDefault="009A58B8" w:rsidP="009A58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Для предупреждения поражения электрическим током:</w:t>
      </w:r>
    </w:p>
    <w:p w:rsidR="009A58B8" w:rsidRPr="009A58B8" w:rsidRDefault="009A58B8" w:rsidP="009A58B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запретите  детям играть в опасных местах;</w:t>
      </w:r>
    </w:p>
    <w:p w:rsidR="009A58B8" w:rsidRPr="009A58B8" w:rsidRDefault="009A58B8" w:rsidP="009A58B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объяснить опасность прикосновения к электрическим проводам.</w:t>
      </w:r>
    </w:p>
    <w:p w:rsidR="009A58B8" w:rsidRPr="009A58B8" w:rsidRDefault="009A58B8" w:rsidP="009A58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ru-RU"/>
        </w:rPr>
        <w:t> </w:t>
      </w:r>
    </w:p>
    <w:p w:rsidR="009A58B8" w:rsidRPr="009A58B8" w:rsidRDefault="009A58B8" w:rsidP="009A58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Уважаемые родители, жизнь и здоровье детей в ваших руках. Старайтесь сделать все возможное, чтобы оградить их от несчастных случаев. Постоянно напоминайте вашим детям о правилах безопасности на улице. </w:t>
      </w:r>
      <w:proofErr w:type="gramStart"/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Запрещайте им уходить далеко от своего дома, двора, избегать безлюдных мест, оврагов, пустырей, заброшенных домов, сараев, чердаков, подвалов.</w:t>
      </w:r>
      <w:proofErr w:type="gramEnd"/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Не оставляйте детей одних в квартире с включенными электроприборами.</w:t>
      </w:r>
    </w:p>
    <w:p w:rsidR="009A58B8" w:rsidRPr="009A58B8" w:rsidRDefault="009A58B8" w:rsidP="009A58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9A58B8" w:rsidRPr="009A58B8" w:rsidRDefault="009A58B8" w:rsidP="009A58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58B8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Не забывайте, что самый эффективный способ</w:t>
      </w:r>
      <w:r w:rsidRPr="009A58B8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научить детей быть ответственными за свое здоровье –</w:t>
      </w:r>
      <w:r w:rsidRPr="009A58B8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это Ваш собственный пример!</w:t>
      </w:r>
    </w:p>
    <w:p w:rsidR="007739D0" w:rsidRDefault="007739D0"/>
    <w:sectPr w:rsidR="00773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F6AE1"/>
    <w:multiLevelType w:val="multilevel"/>
    <w:tmpl w:val="1E38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4E4AF6"/>
    <w:multiLevelType w:val="multilevel"/>
    <w:tmpl w:val="2864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D48A2"/>
    <w:multiLevelType w:val="multilevel"/>
    <w:tmpl w:val="587A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84198F"/>
    <w:multiLevelType w:val="multilevel"/>
    <w:tmpl w:val="831C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BC44C6"/>
    <w:multiLevelType w:val="multilevel"/>
    <w:tmpl w:val="3632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F23EF9"/>
    <w:multiLevelType w:val="multilevel"/>
    <w:tmpl w:val="0C28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1486"/>
    <w:multiLevelType w:val="multilevel"/>
    <w:tmpl w:val="30BA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A11BF8"/>
    <w:multiLevelType w:val="multilevel"/>
    <w:tmpl w:val="58F8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B8"/>
    <w:rsid w:val="005A5AAF"/>
    <w:rsid w:val="007739D0"/>
    <w:rsid w:val="008B4E6E"/>
    <w:rsid w:val="009A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58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8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9A58B8"/>
  </w:style>
  <w:style w:type="character" w:styleId="a3">
    <w:name w:val="Hyperlink"/>
    <w:basedOn w:val="a0"/>
    <w:uiPriority w:val="99"/>
    <w:semiHidden/>
    <w:unhideWhenUsed/>
    <w:rsid w:val="009A58B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A5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A58B8"/>
    <w:rPr>
      <w:b/>
      <w:bCs/>
    </w:rPr>
  </w:style>
  <w:style w:type="character" w:styleId="a6">
    <w:name w:val="Emphasis"/>
    <w:basedOn w:val="a0"/>
    <w:uiPriority w:val="20"/>
    <w:qFormat/>
    <w:rsid w:val="009A58B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A5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58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58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8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9A58B8"/>
  </w:style>
  <w:style w:type="character" w:styleId="a3">
    <w:name w:val="Hyperlink"/>
    <w:basedOn w:val="a0"/>
    <w:uiPriority w:val="99"/>
    <w:semiHidden/>
    <w:unhideWhenUsed/>
    <w:rsid w:val="009A58B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A5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A58B8"/>
    <w:rPr>
      <w:b/>
      <w:bCs/>
    </w:rPr>
  </w:style>
  <w:style w:type="character" w:styleId="a6">
    <w:name w:val="Emphasis"/>
    <w:basedOn w:val="a0"/>
    <w:uiPriority w:val="20"/>
    <w:qFormat/>
    <w:rsid w:val="009A58B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A5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5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2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4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2067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236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3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19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2022-12-13T10:38:00Z</dcterms:created>
  <dcterms:modified xsi:type="dcterms:W3CDTF">2022-12-13T10:55:00Z</dcterms:modified>
</cp:coreProperties>
</file>