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F8" w:rsidRPr="006037F8" w:rsidRDefault="006037F8" w:rsidP="00603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7F8">
        <w:rPr>
          <w:rFonts w:ascii="Times New Roman" w:hAnsi="Times New Roman" w:cs="Times New Roman"/>
          <w:b/>
          <w:sz w:val="24"/>
          <w:szCs w:val="24"/>
        </w:rPr>
        <w:t>Аннотация к рабочим программам по физической культуре 5-9 классы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 Рабочая программа по физической культуре для учащихся 5-9-х классов разработана на основании: Федерального государственного образовательного стандарта основног</w:t>
      </w:r>
      <w:r w:rsidR="00AC175D">
        <w:rPr>
          <w:rFonts w:ascii="Times New Roman" w:hAnsi="Times New Roman" w:cs="Times New Roman"/>
          <w:sz w:val="24"/>
          <w:szCs w:val="24"/>
        </w:rPr>
        <w:t>о общего образования.</w:t>
      </w:r>
      <w:r w:rsidRPr="00603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>В федеральном базисном учебном плане на предмет физической культу</w:t>
      </w:r>
      <w:r w:rsidR="00AC175D">
        <w:rPr>
          <w:rFonts w:ascii="Times New Roman" w:hAnsi="Times New Roman" w:cs="Times New Roman"/>
          <w:sz w:val="24"/>
          <w:szCs w:val="24"/>
        </w:rPr>
        <w:t xml:space="preserve">ры в 5 –9 классах выделяется 68 часов – 2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учебных часа в неделю, 34 недели.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 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Достижение цели физического воспитания в 5-9 классе обеспечивается решением следующих основных задач направленных </w:t>
      </w:r>
      <w:proofErr w:type="gramStart"/>
      <w:r w:rsidRPr="006037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037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обучение основам базовых видов двигательных действий;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7F8">
        <w:rPr>
          <w:rFonts w:ascii="Times New Roman" w:hAnsi="Times New Roman" w:cs="Times New Roman"/>
          <w:sz w:val="24"/>
          <w:szCs w:val="24"/>
        </w:rPr>
        <w:t xml:space="preserve">•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 </w:t>
      </w:r>
      <w:proofErr w:type="gramEnd"/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выработку представлений о физической культуре личности и приемах самоконтроля;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воспитание привычки к самостоятельным занятиям физическими упражнениями, избранными видами спорта в свободное время;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выработку организаторских навыков проведения занятий в качестве командира отделения, капитана команды, судьи;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формирование адекватной оценки собственных физических возможностей;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lastRenderedPageBreak/>
        <w:t xml:space="preserve">• воспитание инициативности, самостоятельности, взаимопомощи, дисциплинированности, чувства ответственности; </w:t>
      </w:r>
    </w:p>
    <w:p w:rsid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• содействие развитию психических процессов и обучение основам </w:t>
      </w:r>
      <w:proofErr w:type="gramStart"/>
      <w:r w:rsidRPr="006037F8">
        <w:rPr>
          <w:rFonts w:ascii="Times New Roman" w:hAnsi="Times New Roman" w:cs="Times New Roman"/>
          <w:sz w:val="24"/>
          <w:szCs w:val="24"/>
        </w:rPr>
        <w:t>психической</w:t>
      </w:r>
      <w:proofErr w:type="gramEnd"/>
      <w:r w:rsidRPr="00603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7F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037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AD4" w:rsidRPr="006037F8" w:rsidRDefault="006037F8" w:rsidP="006037F8">
      <w:pPr>
        <w:jc w:val="both"/>
        <w:rPr>
          <w:rFonts w:ascii="Times New Roman" w:hAnsi="Times New Roman" w:cs="Times New Roman"/>
          <w:sz w:val="24"/>
          <w:szCs w:val="24"/>
        </w:rPr>
      </w:pPr>
      <w:r w:rsidRPr="006037F8">
        <w:rPr>
          <w:rFonts w:ascii="Times New Roman" w:hAnsi="Times New Roman" w:cs="Times New Roman"/>
          <w:sz w:val="24"/>
          <w:szCs w:val="24"/>
        </w:rPr>
        <w:t xml:space="preserve">Предметом обучения физической культуре в основной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</w:t>
      </w:r>
      <w:proofErr w:type="spellStart"/>
      <w:r w:rsidRPr="006037F8">
        <w:rPr>
          <w:rFonts w:ascii="Times New Roman" w:hAnsi="Times New Roman" w:cs="Times New Roman"/>
          <w:sz w:val="24"/>
          <w:szCs w:val="24"/>
        </w:rPr>
        <w:t>определѐнные</w:t>
      </w:r>
      <w:proofErr w:type="spellEnd"/>
      <w:r w:rsidRPr="006037F8">
        <w:rPr>
          <w:rFonts w:ascii="Times New Roman" w:hAnsi="Times New Roman" w:cs="Times New Roman"/>
          <w:sz w:val="24"/>
          <w:szCs w:val="24"/>
        </w:rPr>
        <w:t xml:space="preserve"> двигательные действия, активно развиваются мышление, творчество и самостоятельность. Важнейшим требованием современного урока является обеспечение дифференцированного и индивидуального подхода к учащимся с учетом состояния здоровья, пола и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sectPr w:rsidR="00205AD4" w:rsidRPr="00603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FF"/>
    <w:rsid w:val="000311FF"/>
    <w:rsid w:val="00205AD4"/>
    <w:rsid w:val="006037F8"/>
    <w:rsid w:val="00AC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476</Words>
  <Characters>2717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2018-10-29T16:16:00Z</dcterms:created>
  <dcterms:modified xsi:type="dcterms:W3CDTF">2022-10-16T08:47:00Z</dcterms:modified>
</cp:coreProperties>
</file>