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8C" w:rsidRDefault="0014408C" w:rsidP="00144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08C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реализуемым образовательным программам за счет бюджетных ассигнований регионального бюджета</w:t>
      </w:r>
    </w:p>
    <w:tbl>
      <w:tblPr>
        <w:tblStyle w:val="a3"/>
        <w:tblW w:w="0" w:type="auto"/>
        <w:tblLook w:val="04A0"/>
      </w:tblPr>
      <w:tblGrid>
        <w:gridCol w:w="2583"/>
        <w:gridCol w:w="2345"/>
        <w:gridCol w:w="2298"/>
        <w:gridCol w:w="2345"/>
      </w:tblGrid>
      <w:tr w:rsidR="0014408C" w:rsidRPr="0014408C" w:rsidTr="003B0B16">
        <w:tc>
          <w:tcPr>
            <w:tcW w:w="9571" w:type="dxa"/>
            <w:gridSpan w:val="4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sz w:val="32"/>
                <w:szCs w:val="32"/>
              </w:rPr>
              <w:t>Реализуемые основные образовательные программы</w:t>
            </w:r>
          </w:p>
        </w:tc>
      </w:tr>
      <w:tr w:rsidR="0014408C" w:rsidRPr="0014408C" w:rsidTr="0014408C">
        <w:tc>
          <w:tcPr>
            <w:tcW w:w="2392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sz w:val="32"/>
                <w:szCs w:val="32"/>
              </w:rPr>
              <w:t>Численность лиц, обучающихся за счет бюджета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sz w:val="32"/>
                <w:szCs w:val="32"/>
              </w:rPr>
              <w:t>Число вакантных бюджетных мест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sz w:val="32"/>
                <w:szCs w:val="32"/>
              </w:rPr>
              <w:t>Численность лиц, обучающихся по договорам</w:t>
            </w:r>
          </w:p>
        </w:tc>
      </w:tr>
      <w:tr w:rsidR="0014408C" w:rsidRPr="0014408C" w:rsidTr="0014408C">
        <w:tc>
          <w:tcPr>
            <w:tcW w:w="2392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 начального общего образования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47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14408C" w:rsidRPr="0014408C" w:rsidTr="0014408C">
        <w:tc>
          <w:tcPr>
            <w:tcW w:w="2392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 основного общего образования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46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14408C" w:rsidRPr="0014408C" w:rsidTr="0014408C">
        <w:tc>
          <w:tcPr>
            <w:tcW w:w="2392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sz w:val="32"/>
                <w:szCs w:val="32"/>
              </w:rPr>
              <w:t>Адаптированная образовательная программа для детей с ОВЗ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14408C" w:rsidRPr="0014408C" w:rsidTr="0014408C">
        <w:tc>
          <w:tcPr>
            <w:tcW w:w="2392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 дополнительного образования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393" w:type="dxa"/>
          </w:tcPr>
          <w:p w:rsidR="0014408C" w:rsidRPr="0014408C" w:rsidRDefault="0014408C" w:rsidP="001440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408C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14408C" w:rsidRPr="0014408C" w:rsidRDefault="0014408C" w:rsidP="00144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08C" w:rsidRDefault="0014408C"/>
    <w:sectPr w:rsidR="0014408C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408C"/>
    <w:rsid w:val="000A1730"/>
    <w:rsid w:val="0014408C"/>
    <w:rsid w:val="003A4AE4"/>
    <w:rsid w:val="005C21B2"/>
    <w:rsid w:val="0068749D"/>
    <w:rsid w:val="00757DE0"/>
    <w:rsid w:val="00B96F48"/>
    <w:rsid w:val="00B97120"/>
    <w:rsid w:val="00BA31A1"/>
    <w:rsid w:val="00C55063"/>
    <w:rsid w:val="00D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44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2024-10-29T08:25:00Z</dcterms:created>
  <dcterms:modified xsi:type="dcterms:W3CDTF">2024-10-29T08:33:00Z</dcterms:modified>
</cp:coreProperties>
</file>