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8A" w:rsidRDefault="00F1002D" w:rsidP="00FE0D1E">
      <w:pPr>
        <w:jc w:val="center"/>
        <w:rPr>
          <w:rFonts w:ascii="Times New Roman" w:hAnsi="Times New Roman" w:cs="Times New Roman"/>
          <w:sz w:val="28"/>
          <w:szCs w:val="28"/>
        </w:rPr>
      </w:pPr>
      <w:r w:rsidRPr="00F1002D">
        <w:rPr>
          <w:rFonts w:ascii="Times New Roman" w:hAnsi="Times New Roman" w:cs="Times New Roman"/>
          <w:sz w:val="28"/>
          <w:szCs w:val="28"/>
        </w:rPr>
        <w:t>Тем</w:t>
      </w:r>
      <w:r>
        <w:rPr>
          <w:rFonts w:ascii="Times New Roman" w:hAnsi="Times New Roman" w:cs="Times New Roman"/>
          <w:sz w:val="28"/>
          <w:szCs w:val="28"/>
        </w:rPr>
        <w:t>ы рефератов</w:t>
      </w:r>
      <w:r w:rsidR="00862050">
        <w:rPr>
          <w:rFonts w:ascii="Times New Roman" w:hAnsi="Times New Roman" w:cs="Times New Roman"/>
          <w:sz w:val="28"/>
          <w:szCs w:val="28"/>
        </w:rPr>
        <w:t xml:space="preserve"> по </w:t>
      </w:r>
      <w:r w:rsidR="00862050">
        <w:rPr>
          <w:rFonts w:ascii="Times New Roman" w:hAnsi="Times New Roman" w:cs="Times New Roman"/>
          <w:b/>
          <w:sz w:val="28"/>
          <w:szCs w:val="28"/>
        </w:rPr>
        <w:t>физкультуре</w:t>
      </w:r>
      <w:r>
        <w:rPr>
          <w:rFonts w:ascii="Times New Roman" w:hAnsi="Times New Roman" w:cs="Times New Roman"/>
          <w:sz w:val="28"/>
          <w:szCs w:val="28"/>
        </w:rPr>
        <w:t xml:space="preserve"> для 10-11 заочных классов.</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Современные виды двигательной активности.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Двигательная активность и здоровье человека.</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Гиподинамия – болезнь конца 20 – начала 21 века.</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Планирование и контроль индивидуальных физических нагрузок в процессе самостоятельных занятий физическими упражнениями и спортом.</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Опорно-двигательный аппарат и мышечная система, их роль в осуществлении двигательных актов.</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Личности в современном олимпийском движении.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Развитие летних видов спорта на Южном Урале и успехи уральских спортсменов на Олимпийских играх и международных первенствах.</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Развитие зимних видов спорта на Южном Урале и успехи уральских спортсменов на Олимпийских играх и международных первенствах.</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Приемы самоконтроля в процессе занятий физическими упражнениями.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Самостоятельные занятия по общей физической подготовке.</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Организация и проведение туристических походов.</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Влияние занятий физическими упражнениями на развитие телосложения.</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Влияние физических упражнений на основные системы организма.</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Проблемы здоровья человека, средства его укрепления и сохранения.</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Роль и значение занятий физической культурой и спортом в профилактике заболеваний, укреплении здоровья, поддержании репродуктивных функций человека, сохранения долголетия.</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Спортивно-оздоровительные системы в отечественной и зарубежной культуре.</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Влияние занятий физическими упражнениями из традиционных и нетрадиционных систем физического воспитания в профилактике и борьбе с вредными привычками.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Основные двигательные (физические) качества человека, их характеристика и особенности методики развития.</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Влияние современного олимпийского и физкультурно-массового движения на развитие культуры общества и человека.</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Психолого-педагогические и физиологические основы обучения двигательным действиям.</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 xml:space="preserve">Индивидуальные способы </w:t>
      </w:r>
      <w:proofErr w:type="gramStart"/>
      <w:r w:rsidRPr="00FE0D1E">
        <w:rPr>
          <w:rFonts w:ascii="Times New Roman" w:hAnsi="Times New Roman" w:cs="Times New Roman"/>
        </w:rPr>
        <w:t>контроля за</w:t>
      </w:r>
      <w:proofErr w:type="gramEnd"/>
      <w:r w:rsidRPr="00FE0D1E">
        <w:rPr>
          <w:rFonts w:ascii="Times New Roman" w:hAnsi="Times New Roman" w:cs="Times New Roman"/>
        </w:rPr>
        <w:t xml:space="preserve"> развитием адаптивных свойств организма, укреплением здоровья и повышением физической подготовленности.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Основы техники безопасности и профилактики травматизма при организации и проведении спортивно-массовых и индивидуальных форм занятий физической культурой и спортом.</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Формирование личностно-значимых свойств и качеств через совершенствование физических способностей человека.</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Всемирные юношеские игры 1998 года и участие в них уральских спортсменов.</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Цели и принципы олимпийского движения, его роль и значение в современном мире</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Индивидуальные особенности физического и психического развития и их связь с регулярными занятиями физическими упражнениями.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Особенности функционирования основных органов и структур организма во время занятий физическими упражнениями.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Особенности планирования индивидуальных занятий физическими упражнениями различной направленности и контроль их эффективности.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Особенности организации и проведения индивидуальных занятий физическими упражнениями оздоровительно-корригирующей направленности.</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Развитие физических способностей в процессе самостоятельных занятий физической культурой.</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Культура поведения и взаимодействия во время коллективных занятий и соревнований.</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Признаки утомления и переутомления, меры по их предупреждению.</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Физиологическая характеристика предстартового состояния и «второго дыхания».</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Объективные и субъективные приемы самоконтроля при выполнении физических упражнений.</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Влияние осанки на функционирование внутренних органов в покое и во время выполнения двигательных действий.</w:t>
      </w:r>
    </w:p>
    <w:p w:rsidR="00862050" w:rsidRPr="00FE0D1E" w:rsidRDefault="00862050" w:rsidP="00FE0D1E">
      <w:pPr>
        <w:pStyle w:val="a4"/>
        <w:numPr>
          <w:ilvl w:val="0"/>
          <w:numId w:val="11"/>
        </w:numPr>
        <w:rPr>
          <w:rFonts w:ascii="Times New Roman" w:hAnsi="Times New Roman" w:cs="Times New Roman"/>
        </w:rPr>
      </w:pPr>
      <w:r w:rsidRPr="00FE0D1E">
        <w:rPr>
          <w:rFonts w:ascii="Times New Roman" w:hAnsi="Times New Roman" w:cs="Times New Roman"/>
        </w:rPr>
        <w:t>Причины избыточного веса и роль физической культуры и спорта в его профилактике.</w:t>
      </w:r>
    </w:p>
    <w:p w:rsidR="00CC65D4" w:rsidRDefault="00CC65D4" w:rsidP="00CC65D4">
      <w:pPr>
        <w:jc w:val="both"/>
        <w:rPr>
          <w:rFonts w:ascii="Times New Roman" w:hAnsi="Times New Roman" w:cs="Times New Roman"/>
          <w:sz w:val="28"/>
          <w:szCs w:val="28"/>
        </w:rPr>
      </w:pPr>
    </w:p>
    <w:p w:rsidR="00FE0D1E" w:rsidRDefault="00FE0D1E" w:rsidP="00CC65D4">
      <w:pPr>
        <w:jc w:val="both"/>
        <w:rPr>
          <w:rFonts w:ascii="Times New Roman" w:hAnsi="Times New Roman" w:cs="Times New Roman"/>
          <w:sz w:val="28"/>
          <w:szCs w:val="28"/>
        </w:rPr>
      </w:pPr>
    </w:p>
    <w:p w:rsidR="00FE0D1E" w:rsidRDefault="00FE0D1E" w:rsidP="00CC65D4">
      <w:pPr>
        <w:jc w:val="both"/>
        <w:rPr>
          <w:rFonts w:ascii="Times New Roman" w:hAnsi="Times New Roman" w:cs="Times New Roman"/>
          <w:b/>
          <w:bCs/>
        </w:rPr>
      </w:pPr>
    </w:p>
    <w:p w:rsidR="00FE0D1E" w:rsidRDefault="00FE0D1E" w:rsidP="00CC65D4">
      <w:pPr>
        <w:jc w:val="both"/>
        <w:rPr>
          <w:rFonts w:ascii="Times New Roman" w:hAnsi="Times New Roman" w:cs="Times New Roman"/>
          <w:b/>
          <w:bCs/>
        </w:rPr>
      </w:pP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b/>
          <w:bCs/>
          <w:sz w:val="20"/>
        </w:rPr>
        <w:lastRenderedPageBreak/>
        <w:t>Требо</w:t>
      </w:r>
      <w:r w:rsidR="00CC65D4" w:rsidRPr="00CC65D4">
        <w:rPr>
          <w:rFonts w:ascii="Times New Roman" w:hAnsi="Times New Roman" w:cs="Times New Roman"/>
          <w:b/>
          <w:bCs/>
          <w:sz w:val="20"/>
        </w:rPr>
        <w:t>вания к рефератам для учащихся 9</w:t>
      </w:r>
      <w:r w:rsidRPr="00CC65D4">
        <w:rPr>
          <w:rFonts w:ascii="Times New Roman" w:hAnsi="Times New Roman" w:cs="Times New Roman"/>
          <w:b/>
          <w:bCs/>
          <w:sz w:val="20"/>
        </w:rPr>
        <w:t>-11 классов</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i/>
          <w:iCs/>
          <w:sz w:val="20"/>
        </w:rPr>
        <w:t>Оформление реферата:</w:t>
      </w:r>
    </w:p>
    <w:p w:rsidR="00862050" w:rsidRPr="00CC65D4" w:rsidRDefault="00862050" w:rsidP="00CC65D4">
      <w:pPr>
        <w:pStyle w:val="a4"/>
        <w:numPr>
          <w:ilvl w:val="0"/>
          <w:numId w:val="10"/>
        </w:numPr>
        <w:rPr>
          <w:rFonts w:ascii="Times New Roman" w:hAnsi="Times New Roman" w:cs="Times New Roman"/>
          <w:sz w:val="20"/>
        </w:rPr>
      </w:pPr>
      <w:proofErr w:type="gramStart"/>
      <w:r w:rsidRPr="00CC65D4">
        <w:rPr>
          <w:rFonts w:ascii="Times New Roman" w:hAnsi="Times New Roman" w:cs="Times New Roman"/>
          <w:sz w:val="20"/>
        </w:rPr>
        <w:t>Оформление производится в следующем порядке; титульный лист, оглавление, введение, основная часть, заключение, список литературы, приложения.</w:t>
      </w:r>
      <w:proofErr w:type="gramEnd"/>
      <w:r w:rsidRPr="00CC65D4">
        <w:rPr>
          <w:rFonts w:ascii="Times New Roman" w:hAnsi="Times New Roman" w:cs="Times New Roman"/>
          <w:sz w:val="20"/>
        </w:rPr>
        <w:t xml:space="preserve"> Каждая часть начинается с новой страницы. Расстояние между главой и следующей за ней текстом, а также между главой и параграфом составляет 2 интервала.</w:t>
      </w:r>
    </w:p>
    <w:p w:rsidR="00862050" w:rsidRPr="00CC65D4" w:rsidRDefault="00862050" w:rsidP="00CC65D4">
      <w:pPr>
        <w:pStyle w:val="a4"/>
        <w:numPr>
          <w:ilvl w:val="0"/>
          <w:numId w:val="10"/>
        </w:numPr>
        <w:rPr>
          <w:rFonts w:ascii="Times New Roman" w:hAnsi="Times New Roman" w:cs="Times New Roman"/>
          <w:sz w:val="20"/>
        </w:rPr>
      </w:pPr>
      <w:r w:rsidRPr="00CC65D4">
        <w:rPr>
          <w:rFonts w:ascii="Times New Roman" w:hAnsi="Times New Roman" w:cs="Times New Roman"/>
          <w:sz w:val="20"/>
        </w:rPr>
        <w:t>Сокращения не допускаются (за исключением общепринятых аббревиатур).</w:t>
      </w:r>
    </w:p>
    <w:p w:rsidR="00862050" w:rsidRPr="00CC65D4" w:rsidRDefault="00862050" w:rsidP="00CC65D4">
      <w:pPr>
        <w:pStyle w:val="a4"/>
        <w:numPr>
          <w:ilvl w:val="0"/>
          <w:numId w:val="10"/>
        </w:numPr>
        <w:rPr>
          <w:rFonts w:ascii="Times New Roman" w:hAnsi="Times New Roman" w:cs="Times New Roman"/>
          <w:sz w:val="20"/>
        </w:rPr>
      </w:pPr>
      <w:r w:rsidRPr="00CC65D4">
        <w:rPr>
          <w:rFonts w:ascii="Times New Roman" w:hAnsi="Times New Roman" w:cs="Times New Roman"/>
          <w:sz w:val="20"/>
        </w:rPr>
        <w:t>Схемы, таблица, чертежи должны иметь ссылки на источник данных, если они заимствованы.</w:t>
      </w:r>
    </w:p>
    <w:p w:rsidR="00862050" w:rsidRPr="00CC65D4" w:rsidRDefault="00862050" w:rsidP="00CC65D4">
      <w:pPr>
        <w:pStyle w:val="a4"/>
        <w:numPr>
          <w:ilvl w:val="0"/>
          <w:numId w:val="10"/>
        </w:numPr>
        <w:rPr>
          <w:rFonts w:ascii="Times New Roman" w:hAnsi="Times New Roman" w:cs="Times New Roman"/>
          <w:sz w:val="20"/>
        </w:rPr>
      </w:pPr>
      <w:proofErr w:type="gramStart"/>
      <w:r w:rsidRPr="00CC65D4">
        <w:rPr>
          <w:rFonts w:ascii="Times New Roman" w:hAnsi="Times New Roman" w:cs="Times New Roman"/>
          <w:sz w:val="20"/>
        </w:rPr>
        <w:t>Поля страницы: левое - 3 см., правое - 1,5 см., нижнее 2 см., верхнее - 2 см. до номера страницы.</w:t>
      </w:r>
      <w:proofErr w:type="gramEnd"/>
      <w:r w:rsidRPr="00CC65D4">
        <w:rPr>
          <w:rFonts w:ascii="Times New Roman" w:hAnsi="Times New Roman" w:cs="Times New Roman"/>
          <w:sz w:val="20"/>
        </w:rPr>
        <w:t xml:space="preserve"> Текст печатается через 1,5 - 2 интервала. Если текст реферата набирается в текстовом редакторе </w:t>
      </w:r>
      <w:proofErr w:type="spellStart"/>
      <w:r w:rsidRPr="00CC65D4">
        <w:rPr>
          <w:rFonts w:ascii="Times New Roman" w:hAnsi="Times New Roman" w:cs="Times New Roman"/>
          <w:sz w:val="20"/>
        </w:rPr>
        <w:t>Microsoft</w:t>
      </w:r>
      <w:proofErr w:type="spellEnd"/>
      <w:r w:rsidRPr="00CC65D4">
        <w:rPr>
          <w:rFonts w:ascii="Times New Roman" w:hAnsi="Times New Roman" w:cs="Times New Roman"/>
          <w:sz w:val="20"/>
        </w:rPr>
        <w:t xml:space="preserve"> </w:t>
      </w:r>
      <w:proofErr w:type="spellStart"/>
      <w:r w:rsidRPr="00CC65D4">
        <w:rPr>
          <w:rFonts w:ascii="Times New Roman" w:hAnsi="Times New Roman" w:cs="Times New Roman"/>
          <w:sz w:val="20"/>
        </w:rPr>
        <w:t>Word</w:t>
      </w:r>
      <w:proofErr w:type="spellEnd"/>
      <w:r w:rsidRPr="00CC65D4">
        <w:rPr>
          <w:rFonts w:ascii="Times New Roman" w:hAnsi="Times New Roman" w:cs="Times New Roman"/>
          <w:sz w:val="20"/>
        </w:rPr>
        <w:t xml:space="preserve">, рекомендуется использовать шрифты: </w:t>
      </w:r>
      <w:proofErr w:type="spellStart"/>
      <w:r w:rsidRPr="00CC65D4">
        <w:rPr>
          <w:rFonts w:ascii="Times New Roman" w:hAnsi="Times New Roman" w:cs="Times New Roman"/>
          <w:sz w:val="20"/>
        </w:rPr>
        <w:t>Times</w:t>
      </w:r>
      <w:proofErr w:type="spellEnd"/>
      <w:r w:rsidRPr="00CC65D4">
        <w:rPr>
          <w:rFonts w:ascii="Times New Roman" w:hAnsi="Times New Roman" w:cs="Times New Roman"/>
          <w:sz w:val="20"/>
        </w:rPr>
        <w:t xml:space="preserve"> </w:t>
      </w:r>
      <w:proofErr w:type="spellStart"/>
      <w:r w:rsidRPr="00CC65D4">
        <w:rPr>
          <w:rFonts w:ascii="Times New Roman" w:hAnsi="Times New Roman" w:cs="Times New Roman"/>
          <w:sz w:val="20"/>
        </w:rPr>
        <w:t>New</w:t>
      </w:r>
      <w:proofErr w:type="spellEnd"/>
      <w:r w:rsidRPr="00CC65D4">
        <w:rPr>
          <w:rFonts w:ascii="Times New Roman" w:hAnsi="Times New Roman" w:cs="Times New Roman"/>
          <w:sz w:val="20"/>
        </w:rPr>
        <w:t xml:space="preserve"> </w:t>
      </w:r>
      <w:proofErr w:type="spellStart"/>
      <w:r w:rsidRPr="00CC65D4">
        <w:rPr>
          <w:rFonts w:ascii="Times New Roman" w:hAnsi="Times New Roman" w:cs="Times New Roman"/>
          <w:sz w:val="20"/>
        </w:rPr>
        <w:t>Roman</w:t>
      </w:r>
      <w:proofErr w:type="spellEnd"/>
      <w:r w:rsidRPr="00CC65D4">
        <w:rPr>
          <w:rFonts w:ascii="Times New Roman" w:hAnsi="Times New Roman" w:cs="Times New Roman"/>
          <w:sz w:val="20"/>
        </w:rPr>
        <w:t xml:space="preserve"> , размер шрифта - 14 пт. При работе с другими текстовыми редакторами шрифт выбирается самостоятельно, исходя из требований - 60 строк на лист (через 2 интервала).</w:t>
      </w:r>
    </w:p>
    <w:p w:rsidR="00862050" w:rsidRPr="00CC65D4" w:rsidRDefault="00862050" w:rsidP="00CC65D4">
      <w:pPr>
        <w:pStyle w:val="a4"/>
        <w:numPr>
          <w:ilvl w:val="0"/>
          <w:numId w:val="10"/>
        </w:numPr>
        <w:rPr>
          <w:rFonts w:ascii="Times New Roman" w:hAnsi="Times New Roman" w:cs="Times New Roman"/>
          <w:sz w:val="20"/>
        </w:rPr>
      </w:pPr>
      <w:r w:rsidRPr="00CC65D4">
        <w:rPr>
          <w:rFonts w:ascii="Times New Roman" w:hAnsi="Times New Roman" w:cs="Times New Roman"/>
          <w:sz w:val="20"/>
        </w:rPr>
        <w:t>После заголовка, располагаемого посредине строки, не ставится точка. Не допускается подчеркивание заголовка и переносы в словах заголовка.</w:t>
      </w:r>
    </w:p>
    <w:p w:rsidR="00862050" w:rsidRPr="00CC65D4" w:rsidRDefault="00862050" w:rsidP="00CC65D4">
      <w:pPr>
        <w:pStyle w:val="a4"/>
        <w:numPr>
          <w:ilvl w:val="0"/>
          <w:numId w:val="10"/>
        </w:numPr>
        <w:rPr>
          <w:rFonts w:ascii="Times New Roman" w:hAnsi="Times New Roman" w:cs="Times New Roman"/>
          <w:sz w:val="20"/>
        </w:rPr>
      </w:pPr>
      <w:r w:rsidRPr="00CC65D4">
        <w:rPr>
          <w:rFonts w:ascii="Times New Roman" w:hAnsi="Times New Roman" w:cs="Times New Roman"/>
          <w:sz w:val="20"/>
        </w:rPr>
        <w:t>Титульный лист и оглавление реферата включаются в общую нумерацию, но номер страницы на них не проставляется (это не относится к содержанию реферата). Нумерация начинается с 3-ей страницы и помещается вверху в середине листа. Страницы реферата нумеруются в нарастающем порядке.</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i/>
          <w:iCs/>
          <w:sz w:val="20"/>
        </w:rPr>
        <w:t>Структура реферата</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b/>
          <w:bCs/>
          <w:sz w:val="20"/>
        </w:rPr>
        <w:t>Введение:</w:t>
      </w:r>
      <w:r w:rsidRPr="00CC65D4">
        <w:rPr>
          <w:rFonts w:ascii="Times New Roman" w:hAnsi="Times New Roman" w:cs="Times New Roman"/>
          <w:sz w:val="20"/>
        </w:rPr>
        <w:t> Обосновать выбор темы реферата, дать краткую характеристику жанра первоисточников (исследование, монография, статья, рецензия, учебник и т.д.). Раскрыть цели и задачи авторов каждого из первоисточников.</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b/>
          <w:bCs/>
          <w:sz w:val="20"/>
        </w:rPr>
        <w:t>Основная часть:</w:t>
      </w:r>
      <w:r w:rsidRPr="00CC65D4">
        <w:rPr>
          <w:rFonts w:ascii="Times New Roman" w:hAnsi="Times New Roman" w:cs="Times New Roman"/>
          <w:sz w:val="20"/>
        </w:rPr>
        <w:t> Передать содержание первоисточников в соответствии с темой реферата. Если в реферате поднимается несколько проблем - можно расположить материал основной части в нескольких главах, присвоив им названия. Указать, какие пути решения проблем предлагают авторы первоисточников. Отметить различные точки зрения на проблемы.</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b/>
          <w:bCs/>
          <w:sz w:val="20"/>
        </w:rPr>
        <w:t>Заключение:</w:t>
      </w:r>
      <w:r w:rsidRPr="00CC65D4">
        <w:rPr>
          <w:rFonts w:ascii="Times New Roman" w:hAnsi="Times New Roman" w:cs="Times New Roman"/>
          <w:sz w:val="20"/>
        </w:rPr>
        <w:t> Сделать собственные выводы по проблемам, оценить актуальность поднимаемых в первоисточниках проблем, высказать согласие или несогласие с позицией авторов первоисточников.</w:t>
      </w:r>
    </w:p>
    <w:p w:rsidR="00862050" w:rsidRPr="00CC65D4" w:rsidRDefault="00862050" w:rsidP="00CC65D4">
      <w:pPr>
        <w:jc w:val="both"/>
        <w:rPr>
          <w:rFonts w:ascii="Times New Roman" w:hAnsi="Times New Roman" w:cs="Times New Roman"/>
          <w:b/>
          <w:sz w:val="20"/>
          <w:u w:val="single"/>
        </w:rPr>
      </w:pPr>
      <w:r w:rsidRPr="00CC65D4">
        <w:rPr>
          <w:rFonts w:ascii="Times New Roman" w:hAnsi="Times New Roman" w:cs="Times New Roman"/>
          <w:b/>
          <w:i/>
          <w:iCs/>
          <w:sz w:val="20"/>
          <w:u w:val="single"/>
        </w:rPr>
        <w:t>Объем реферата:</w:t>
      </w:r>
    </w:p>
    <w:p w:rsidR="00862050" w:rsidRPr="00CC65D4" w:rsidRDefault="00862050" w:rsidP="00CC65D4">
      <w:pPr>
        <w:jc w:val="both"/>
        <w:rPr>
          <w:rFonts w:ascii="Times New Roman" w:hAnsi="Times New Roman" w:cs="Times New Roman"/>
          <w:b/>
          <w:sz w:val="20"/>
        </w:rPr>
      </w:pPr>
      <w:r w:rsidRPr="00CC65D4">
        <w:rPr>
          <w:rFonts w:ascii="Times New Roman" w:hAnsi="Times New Roman" w:cs="Times New Roman"/>
          <w:b/>
          <w:sz w:val="20"/>
        </w:rPr>
        <w:t>Общий объем реферата не может быть менее 15 машинописных листов для 10-11-классников. Введение и заключение составляют 20% от общего объема реферата.</w:t>
      </w:r>
    </w:p>
    <w:p w:rsidR="00CC65D4" w:rsidRPr="00CC65D4" w:rsidRDefault="00862050" w:rsidP="00CC65D4">
      <w:pPr>
        <w:pStyle w:val="a4"/>
        <w:rPr>
          <w:sz w:val="20"/>
        </w:rPr>
      </w:pPr>
      <w:r w:rsidRPr="00CC65D4">
        <w:rPr>
          <w:b/>
          <w:bCs/>
          <w:sz w:val="20"/>
        </w:rPr>
        <w:t>Общие</w:t>
      </w:r>
      <w:r w:rsidRPr="00CC65D4">
        <w:rPr>
          <w:bCs/>
          <w:sz w:val="20"/>
        </w:rPr>
        <w:t>:</w:t>
      </w:r>
      <w:r w:rsidRPr="00CC65D4">
        <w:rPr>
          <w:sz w:val="20"/>
        </w:rPr>
        <w:t>  </w:t>
      </w:r>
    </w:p>
    <w:p w:rsidR="00862050" w:rsidRPr="00CC65D4" w:rsidRDefault="00862050" w:rsidP="00CC65D4">
      <w:pPr>
        <w:pStyle w:val="a4"/>
        <w:numPr>
          <w:ilvl w:val="0"/>
          <w:numId w:val="7"/>
        </w:numPr>
        <w:rPr>
          <w:sz w:val="20"/>
        </w:rPr>
      </w:pPr>
      <w:r w:rsidRPr="00CC65D4">
        <w:rPr>
          <w:sz w:val="20"/>
        </w:rPr>
        <w:t>Критерии оценки реферата</w:t>
      </w:r>
    </w:p>
    <w:p w:rsidR="00862050" w:rsidRPr="00CC65D4" w:rsidRDefault="00862050" w:rsidP="00CC65D4">
      <w:pPr>
        <w:pStyle w:val="a4"/>
        <w:numPr>
          <w:ilvl w:val="0"/>
          <w:numId w:val="7"/>
        </w:numPr>
        <w:rPr>
          <w:sz w:val="20"/>
        </w:rPr>
      </w:pPr>
      <w:r w:rsidRPr="00CC65D4">
        <w:rPr>
          <w:sz w:val="20"/>
        </w:rPr>
        <w:t>Глубина и полнота раскрытия темы.</w:t>
      </w:r>
    </w:p>
    <w:p w:rsidR="00862050" w:rsidRPr="00CC65D4" w:rsidRDefault="00862050" w:rsidP="00CC65D4">
      <w:pPr>
        <w:pStyle w:val="a4"/>
        <w:numPr>
          <w:ilvl w:val="0"/>
          <w:numId w:val="7"/>
        </w:numPr>
        <w:rPr>
          <w:sz w:val="20"/>
        </w:rPr>
      </w:pPr>
      <w:r w:rsidRPr="00CC65D4">
        <w:rPr>
          <w:sz w:val="20"/>
        </w:rPr>
        <w:t>Логичность, связность.</w:t>
      </w:r>
    </w:p>
    <w:p w:rsidR="00862050" w:rsidRPr="00CC65D4" w:rsidRDefault="00862050" w:rsidP="00CC65D4">
      <w:pPr>
        <w:pStyle w:val="a4"/>
        <w:numPr>
          <w:ilvl w:val="0"/>
          <w:numId w:val="7"/>
        </w:numPr>
        <w:rPr>
          <w:sz w:val="20"/>
        </w:rPr>
      </w:pPr>
      <w:r w:rsidRPr="00CC65D4">
        <w:rPr>
          <w:sz w:val="20"/>
        </w:rPr>
        <w:t>Точность передачи содержания первоисточников.</w:t>
      </w:r>
    </w:p>
    <w:p w:rsidR="00862050" w:rsidRPr="00CC65D4" w:rsidRDefault="00862050" w:rsidP="00CC65D4">
      <w:pPr>
        <w:pStyle w:val="a4"/>
        <w:numPr>
          <w:ilvl w:val="0"/>
          <w:numId w:val="7"/>
        </w:numPr>
        <w:rPr>
          <w:sz w:val="20"/>
        </w:rPr>
      </w:pPr>
      <w:r w:rsidRPr="00CC65D4">
        <w:rPr>
          <w:sz w:val="20"/>
        </w:rPr>
        <w:t>Соблюдение требований к структуре реферата.</w:t>
      </w:r>
    </w:p>
    <w:p w:rsidR="00862050" w:rsidRPr="00CC65D4" w:rsidRDefault="00862050" w:rsidP="00CC65D4">
      <w:pPr>
        <w:pStyle w:val="a4"/>
        <w:numPr>
          <w:ilvl w:val="0"/>
          <w:numId w:val="7"/>
        </w:numPr>
        <w:rPr>
          <w:sz w:val="20"/>
        </w:rPr>
      </w:pPr>
      <w:r w:rsidRPr="00CC65D4">
        <w:rPr>
          <w:sz w:val="20"/>
        </w:rPr>
        <w:t>Соблюдение требований к оформлению реферата.</w:t>
      </w:r>
    </w:p>
    <w:p w:rsidR="00862050" w:rsidRPr="00CC65D4" w:rsidRDefault="00862050" w:rsidP="00CC65D4">
      <w:pPr>
        <w:pStyle w:val="a4"/>
        <w:rPr>
          <w:sz w:val="20"/>
        </w:rPr>
      </w:pPr>
      <w:r w:rsidRPr="00CC65D4">
        <w:rPr>
          <w:b/>
          <w:bCs/>
          <w:sz w:val="20"/>
        </w:rPr>
        <w:t>Введение:</w:t>
      </w:r>
    </w:p>
    <w:p w:rsidR="00862050" w:rsidRPr="00CC65D4" w:rsidRDefault="00862050" w:rsidP="00CC65D4">
      <w:pPr>
        <w:pStyle w:val="a4"/>
        <w:numPr>
          <w:ilvl w:val="0"/>
          <w:numId w:val="8"/>
        </w:numPr>
        <w:rPr>
          <w:sz w:val="20"/>
        </w:rPr>
      </w:pPr>
      <w:r w:rsidRPr="00CC65D4">
        <w:rPr>
          <w:sz w:val="20"/>
        </w:rPr>
        <w:t>Обоснование выбора темы, ее актуальности.</w:t>
      </w:r>
    </w:p>
    <w:p w:rsidR="00862050" w:rsidRPr="00CC65D4" w:rsidRDefault="00862050" w:rsidP="00CC65D4">
      <w:pPr>
        <w:pStyle w:val="a4"/>
        <w:numPr>
          <w:ilvl w:val="0"/>
          <w:numId w:val="8"/>
        </w:numPr>
        <w:rPr>
          <w:sz w:val="20"/>
        </w:rPr>
      </w:pPr>
      <w:r w:rsidRPr="00CC65D4">
        <w:rPr>
          <w:sz w:val="20"/>
        </w:rPr>
        <w:t>Точность краткой характеристики жанра первоисточников.</w:t>
      </w:r>
    </w:p>
    <w:p w:rsidR="00862050" w:rsidRPr="00CC65D4" w:rsidRDefault="00862050" w:rsidP="00CC65D4">
      <w:pPr>
        <w:pStyle w:val="a4"/>
        <w:numPr>
          <w:ilvl w:val="0"/>
          <w:numId w:val="8"/>
        </w:numPr>
        <w:rPr>
          <w:sz w:val="20"/>
        </w:rPr>
      </w:pPr>
      <w:r w:rsidRPr="00CC65D4">
        <w:rPr>
          <w:sz w:val="20"/>
        </w:rPr>
        <w:t>Точность формулировки целей и задач авторов первоисточников.</w:t>
      </w:r>
    </w:p>
    <w:p w:rsidR="00862050" w:rsidRPr="00CC65D4" w:rsidRDefault="00862050" w:rsidP="00CC65D4">
      <w:pPr>
        <w:pStyle w:val="a4"/>
        <w:rPr>
          <w:sz w:val="20"/>
        </w:rPr>
      </w:pPr>
      <w:r w:rsidRPr="00CC65D4">
        <w:rPr>
          <w:b/>
          <w:bCs/>
          <w:sz w:val="20"/>
        </w:rPr>
        <w:t>Основная часть:</w:t>
      </w:r>
    </w:p>
    <w:p w:rsidR="00862050" w:rsidRPr="00CC65D4" w:rsidRDefault="00862050" w:rsidP="00CC65D4">
      <w:pPr>
        <w:pStyle w:val="a4"/>
        <w:numPr>
          <w:ilvl w:val="0"/>
          <w:numId w:val="9"/>
        </w:numPr>
        <w:rPr>
          <w:sz w:val="20"/>
        </w:rPr>
      </w:pPr>
      <w:r w:rsidRPr="00CC65D4">
        <w:rPr>
          <w:sz w:val="20"/>
        </w:rPr>
        <w:t>Структурирование материала по главам.</w:t>
      </w:r>
    </w:p>
    <w:p w:rsidR="00862050" w:rsidRPr="00CC65D4" w:rsidRDefault="00862050" w:rsidP="00CC65D4">
      <w:pPr>
        <w:pStyle w:val="a4"/>
        <w:numPr>
          <w:ilvl w:val="0"/>
          <w:numId w:val="9"/>
        </w:numPr>
        <w:rPr>
          <w:sz w:val="20"/>
        </w:rPr>
      </w:pPr>
      <w:r w:rsidRPr="00CC65D4">
        <w:rPr>
          <w:sz w:val="20"/>
        </w:rPr>
        <w:t>Выделение в тексте основных понятий и терминов, их правильное толкование.</w:t>
      </w:r>
    </w:p>
    <w:p w:rsidR="00862050" w:rsidRPr="00CC65D4" w:rsidRDefault="00862050" w:rsidP="00CC65D4">
      <w:pPr>
        <w:pStyle w:val="a4"/>
        <w:numPr>
          <w:ilvl w:val="0"/>
          <w:numId w:val="9"/>
        </w:numPr>
        <w:rPr>
          <w:sz w:val="20"/>
        </w:rPr>
      </w:pPr>
      <w:r w:rsidRPr="00CC65D4">
        <w:rPr>
          <w:sz w:val="20"/>
        </w:rPr>
        <w:t>Наличие примеров, иллюстрирующих теоретические положения.</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b/>
          <w:bCs/>
          <w:sz w:val="20"/>
        </w:rPr>
        <w:t>Заключение:</w:t>
      </w:r>
    </w:p>
    <w:p w:rsidR="00862050" w:rsidRPr="00CC65D4" w:rsidRDefault="00862050" w:rsidP="00CC65D4">
      <w:pPr>
        <w:numPr>
          <w:ilvl w:val="0"/>
          <w:numId w:val="6"/>
        </w:numPr>
        <w:jc w:val="both"/>
        <w:rPr>
          <w:rFonts w:ascii="Times New Roman" w:hAnsi="Times New Roman" w:cs="Times New Roman"/>
          <w:sz w:val="20"/>
        </w:rPr>
      </w:pPr>
      <w:r w:rsidRPr="00CC65D4">
        <w:rPr>
          <w:rFonts w:ascii="Times New Roman" w:hAnsi="Times New Roman" w:cs="Times New Roman"/>
          <w:sz w:val="20"/>
        </w:rPr>
        <w:t>Точность выводов.</w:t>
      </w:r>
    </w:p>
    <w:p w:rsidR="00862050" w:rsidRPr="00CC65D4" w:rsidRDefault="00862050" w:rsidP="00CC65D4">
      <w:pPr>
        <w:numPr>
          <w:ilvl w:val="0"/>
          <w:numId w:val="6"/>
        </w:numPr>
        <w:jc w:val="both"/>
        <w:rPr>
          <w:rFonts w:ascii="Times New Roman" w:hAnsi="Times New Roman" w:cs="Times New Roman"/>
          <w:sz w:val="20"/>
        </w:rPr>
      </w:pPr>
      <w:r w:rsidRPr="00CC65D4">
        <w:rPr>
          <w:rFonts w:ascii="Times New Roman" w:hAnsi="Times New Roman" w:cs="Times New Roman"/>
          <w:sz w:val="20"/>
        </w:rPr>
        <w:t>Наличие собственного мнения по проблемам, поднимаемым в первоисточниках.</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b/>
          <w:bCs/>
          <w:sz w:val="20"/>
        </w:rPr>
        <w:t>Список литературы:</w:t>
      </w:r>
    </w:p>
    <w:p w:rsidR="00862050" w:rsidRPr="00CC65D4" w:rsidRDefault="00862050" w:rsidP="00CC65D4">
      <w:pPr>
        <w:jc w:val="both"/>
        <w:rPr>
          <w:rFonts w:ascii="Times New Roman" w:hAnsi="Times New Roman" w:cs="Times New Roman"/>
          <w:sz w:val="20"/>
        </w:rPr>
      </w:pPr>
      <w:r w:rsidRPr="00CC65D4">
        <w:rPr>
          <w:rFonts w:ascii="Times New Roman" w:hAnsi="Times New Roman" w:cs="Times New Roman"/>
          <w:sz w:val="20"/>
        </w:rPr>
        <w:t>Список использованной литературы завершает работу. В нем фиксируются только те источники, с которыми работал автор реферата. Список составляется в алфавитном порядке по фамилиям авторов или заглавий книг. При наличии нескольких работ одного автора их названия располагаются по годам изданий. Если привлекались отдельные страницы из книги, они указываются. Ссылки на интернет издания пер</w:t>
      </w:r>
      <w:r w:rsidR="00CC65D4">
        <w:rPr>
          <w:rFonts w:ascii="Times New Roman" w:hAnsi="Times New Roman" w:cs="Times New Roman"/>
          <w:sz w:val="20"/>
        </w:rPr>
        <w:t>ечисляются в конце всего списка.</w:t>
      </w:r>
    </w:p>
    <w:p w:rsidR="00862050" w:rsidRDefault="00862050" w:rsidP="0030786E">
      <w:pPr>
        <w:pStyle w:val="a4"/>
        <w:rPr>
          <w:rFonts w:ascii="Times New Roman" w:hAnsi="Times New Roman" w:cs="Times New Roman"/>
        </w:rPr>
      </w:pPr>
    </w:p>
    <w:p w:rsidR="00FE0D1E" w:rsidRDefault="00FE0D1E" w:rsidP="0030786E">
      <w:pPr>
        <w:pStyle w:val="a4"/>
        <w:rPr>
          <w:rFonts w:ascii="Times New Roman" w:hAnsi="Times New Roman" w:cs="Times New Roman"/>
        </w:rPr>
      </w:pPr>
    </w:p>
    <w:p w:rsidR="00FE0D1E" w:rsidRDefault="00FE0D1E" w:rsidP="0030786E">
      <w:pPr>
        <w:pStyle w:val="a4"/>
        <w:rPr>
          <w:rFonts w:ascii="Times New Roman" w:hAnsi="Times New Roman" w:cs="Times New Roman"/>
        </w:rPr>
      </w:pPr>
    </w:p>
    <w:p w:rsidR="00FE0D1E" w:rsidRPr="0030786E" w:rsidRDefault="00FE0D1E" w:rsidP="0030786E">
      <w:pPr>
        <w:pStyle w:val="a4"/>
        <w:rPr>
          <w:rFonts w:ascii="Times New Roman" w:hAnsi="Times New Roman" w:cs="Times New Roman"/>
        </w:rPr>
      </w:pPr>
    </w:p>
    <w:p w:rsidR="00862050" w:rsidRPr="0030786E" w:rsidRDefault="00FE0D1E" w:rsidP="0030786E">
      <w:pPr>
        <w:pStyle w:val="a4"/>
        <w:jc w:val="center"/>
        <w:rPr>
          <w:rFonts w:ascii="Times New Roman" w:hAnsi="Times New Roman" w:cs="Times New Roman"/>
        </w:rPr>
      </w:pPr>
      <w:r>
        <w:rPr>
          <w:rFonts w:ascii="Times New Roman" w:hAnsi="Times New Roman" w:cs="Times New Roman"/>
        </w:rPr>
        <w:t>Т</w:t>
      </w:r>
      <w:r w:rsidR="00862050" w:rsidRPr="0030786E">
        <w:rPr>
          <w:rFonts w:ascii="Times New Roman" w:hAnsi="Times New Roman" w:cs="Times New Roman"/>
        </w:rPr>
        <w:t xml:space="preserve">емы рефератов по </w:t>
      </w:r>
      <w:r w:rsidR="00862050" w:rsidRPr="0030786E">
        <w:rPr>
          <w:rFonts w:ascii="Times New Roman" w:hAnsi="Times New Roman" w:cs="Times New Roman"/>
          <w:b/>
        </w:rPr>
        <w:t xml:space="preserve">ОБЖ </w:t>
      </w:r>
      <w:r w:rsidR="00862050" w:rsidRPr="0030786E">
        <w:rPr>
          <w:rFonts w:ascii="Times New Roman" w:hAnsi="Times New Roman" w:cs="Times New Roman"/>
        </w:rPr>
        <w:t xml:space="preserve"> для 10-11 заочных классов.</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1.Взаимодействие человека и среды обитания.</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 xml:space="preserve">2.Эволюция среды обитания, переход к </w:t>
      </w:r>
      <w:proofErr w:type="spellStart"/>
      <w:r w:rsidRPr="0030786E">
        <w:rPr>
          <w:rFonts w:ascii="Times New Roman" w:hAnsi="Times New Roman" w:cs="Times New Roman"/>
        </w:rPr>
        <w:t>техносфере</w:t>
      </w:r>
      <w:proofErr w:type="spellEnd"/>
      <w:r w:rsidRPr="0030786E">
        <w:rPr>
          <w:rFonts w:ascii="Times New Roman" w:hAnsi="Times New Roman" w:cs="Times New Roman"/>
        </w:rPr>
        <w:t>.</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 xml:space="preserve">3.История и перспективы развития науки о безопасности </w:t>
      </w:r>
      <w:proofErr w:type="gramStart"/>
      <w:r w:rsidRPr="0030786E">
        <w:rPr>
          <w:rFonts w:ascii="Times New Roman" w:hAnsi="Times New Roman" w:cs="Times New Roman"/>
        </w:rPr>
        <w:t>жизне­деятельности</w:t>
      </w:r>
      <w:proofErr w:type="gramEnd"/>
      <w:r w:rsidRPr="0030786E">
        <w:rPr>
          <w:rFonts w:ascii="Times New Roman" w:hAnsi="Times New Roman" w:cs="Times New Roman"/>
        </w:rPr>
        <w:t>.</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4.Основные составляющие здорового образа жизни и их влияние на безопасность жизнедеятельности личности.</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 xml:space="preserve">5.Здоровый образ жизни — основа укрепления и сохранения </w:t>
      </w:r>
      <w:proofErr w:type="gramStart"/>
      <w:r w:rsidRPr="0030786E">
        <w:rPr>
          <w:rFonts w:ascii="Times New Roman" w:hAnsi="Times New Roman" w:cs="Times New Roman"/>
        </w:rPr>
        <w:t>лич­ного</w:t>
      </w:r>
      <w:proofErr w:type="gramEnd"/>
      <w:r w:rsidRPr="0030786E">
        <w:rPr>
          <w:rFonts w:ascii="Times New Roman" w:hAnsi="Times New Roman" w:cs="Times New Roman"/>
        </w:rPr>
        <w:t xml:space="preserve"> здоровья.</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6.Факторы, способствующие укреплению здоровья.</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 xml:space="preserve">7.Организация студенческого труда, отдыха и эффективной </w:t>
      </w:r>
      <w:proofErr w:type="gramStart"/>
      <w:r w:rsidRPr="0030786E">
        <w:rPr>
          <w:rFonts w:ascii="Times New Roman" w:hAnsi="Times New Roman" w:cs="Times New Roman"/>
        </w:rPr>
        <w:t>само­стоятельной</w:t>
      </w:r>
      <w:proofErr w:type="gramEnd"/>
      <w:r w:rsidRPr="0030786E">
        <w:rPr>
          <w:rFonts w:ascii="Times New Roman" w:hAnsi="Times New Roman" w:cs="Times New Roman"/>
        </w:rPr>
        <w:t xml:space="preserve"> работы.</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 xml:space="preserve">8.Двигательная активность и закаливание организма как </w:t>
      </w:r>
      <w:proofErr w:type="gramStart"/>
      <w:r w:rsidRPr="0030786E">
        <w:rPr>
          <w:rFonts w:ascii="Times New Roman" w:hAnsi="Times New Roman" w:cs="Times New Roman"/>
        </w:rPr>
        <w:t>состав­ляющие</w:t>
      </w:r>
      <w:proofErr w:type="gramEnd"/>
      <w:r w:rsidRPr="0030786E">
        <w:rPr>
          <w:rFonts w:ascii="Times New Roman" w:hAnsi="Times New Roman" w:cs="Times New Roman"/>
        </w:rPr>
        <w:t xml:space="preserve"> здорового образа жизни.</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9.Роль физической культуры в сохранении здоровья человека.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10.Пути сохранения репродуктивного здоровья общества.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11.Вредные привычки и их профилактика.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12.Алкоголь и его влияние на здоровье человека.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 xml:space="preserve"> 13.Табачный дым и его составные части.</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14.Пассивное курение и его влияние на здоровье.</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15.Наркотики и их пагубное воздействие на организм человека.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16.Профилактика наркомании.</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17.Профилактика инфекционных заболеваний.</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18.Витамины и их влияние на организм человека.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19.Воздействие музыки на организм человека.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20.Компьютерные игры и их влияние на организм человека.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21.Стресс и его влияние на организм человека.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 xml:space="preserve">22.Девиантное поведение: сущность, виды и механизм </w:t>
      </w:r>
      <w:proofErr w:type="gramStart"/>
      <w:r w:rsidRPr="0030786E">
        <w:rPr>
          <w:rFonts w:ascii="Times New Roman" w:hAnsi="Times New Roman" w:cs="Times New Roman"/>
        </w:rPr>
        <w:t>возникно­вения</w:t>
      </w:r>
      <w:proofErr w:type="gramEnd"/>
      <w:r w:rsidRPr="0030786E">
        <w:rPr>
          <w:rFonts w:ascii="Times New Roman" w:hAnsi="Times New Roman" w:cs="Times New Roman"/>
        </w:rPr>
        <w:t>.</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23.Пути повышения умственной и физической работоспособности.</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24.Особенности трудовой деятельности женщин и подростков.</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25.Рациональная организация рабочего места.</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26.Негативные факторы производственной среды.</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27.Техносфера как источник негативных факторов.</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28.Воздействие негативных факторов на человека и среду обитания.</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29.Методы и средства защиты от опасностей технических систем и механизмов.</w:t>
      </w:r>
    </w:p>
    <w:p w:rsidR="00862050" w:rsidRPr="0030786E" w:rsidRDefault="00862050" w:rsidP="0030786E">
      <w:pPr>
        <w:pStyle w:val="a4"/>
        <w:rPr>
          <w:rFonts w:ascii="Times New Roman" w:hAnsi="Times New Roman" w:cs="Times New Roman"/>
        </w:rPr>
      </w:pPr>
      <w:r w:rsidRPr="0030786E">
        <w:rPr>
          <w:rFonts w:ascii="Times New Roman" w:hAnsi="Times New Roman" w:cs="Times New Roman"/>
        </w:rPr>
        <w:t>30.Классификация чрезвычайных ситуаций.</w:t>
      </w:r>
    </w:p>
    <w:p w:rsidR="00862050" w:rsidRPr="0030786E" w:rsidRDefault="00862050">
      <w:pPr>
        <w:rPr>
          <w:rFonts w:ascii="Times New Roman" w:hAnsi="Times New Roman" w:cs="Times New Roman"/>
          <w:sz w:val="28"/>
          <w:szCs w:val="28"/>
        </w:rPr>
      </w:pPr>
    </w:p>
    <w:p w:rsidR="007923E8" w:rsidRPr="0030786E" w:rsidRDefault="007923E8">
      <w:pPr>
        <w:rPr>
          <w:rFonts w:ascii="Times New Roman" w:hAnsi="Times New Roman" w:cs="Times New Roman"/>
          <w:sz w:val="28"/>
          <w:szCs w:val="28"/>
        </w:rPr>
      </w:pPr>
    </w:p>
    <w:p w:rsidR="007923E8" w:rsidRPr="0030786E" w:rsidRDefault="007923E8">
      <w:pPr>
        <w:rPr>
          <w:rFonts w:ascii="Times New Roman" w:hAnsi="Times New Roman" w:cs="Times New Roman"/>
          <w:sz w:val="28"/>
          <w:szCs w:val="28"/>
        </w:rPr>
      </w:pPr>
    </w:p>
    <w:p w:rsidR="007923E8" w:rsidRPr="0030786E" w:rsidRDefault="007923E8">
      <w:pPr>
        <w:rPr>
          <w:rFonts w:ascii="Times New Roman" w:hAnsi="Times New Roman" w:cs="Times New Roman"/>
          <w:sz w:val="28"/>
          <w:szCs w:val="28"/>
        </w:rPr>
      </w:pPr>
    </w:p>
    <w:p w:rsidR="007923E8" w:rsidRDefault="007923E8">
      <w:pPr>
        <w:rPr>
          <w:rFonts w:ascii="Times New Roman" w:hAnsi="Times New Roman" w:cs="Times New Roman"/>
          <w:sz w:val="28"/>
          <w:szCs w:val="28"/>
        </w:rPr>
      </w:pPr>
    </w:p>
    <w:p w:rsidR="007923E8" w:rsidRDefault="007923E8">
      <w:pPr>
        <w:rPr>
          <w:rFonts w:ascii="Times New Roman" w:hAnsi="Times New Roman" w:cs="Times New Roman"/>
          <w:sz w:val="28"/>
          <w:szCs w:val="28"/>
        </w:rPr>
      </w:pPr>
    </w:p>
    <w:p w:rsidR="007923E8" w:rsidRDefault="007923E8">
      <w:pPr>
        <w:rPr>
          <w:rFonts w:ascii="Times New Roman" w:hAnsi="Times New Roman" w:cs="Times New Roman"/>
          <w:sz w:val="28"/>
          <w:szCs w:val="28"/>
        </w:rPr>
      </w:pPr>
    </w:p>
    <w:p w:rsidR="007923E8" w:rsidRDefault="007923E8">
      <w:pPr>
        <w:rPr>
          <w:rFonts w:ascii="Times New Roman" w:hAnsi="Times New Roman" w:cs="Times New Roman"/>
          <w:sz w:val="28"/>
          <w:szCs w:val="28"/>
        </w:rPr>
      </w:pPr>
    </w:p>
    <w:p w:rsidR="007923E8" w:rsidRDefault="007923E8">
      <w:pPr>
        <w:rPr>
          <w:rFonts w:ascii="Times New Roman" w:hAnsi="Times New Roman" w:cs="Times New Roman"/>
          <w:sz w:val="28"/>
          <w:szCs w:val="28"/>
        </w:rPr>
      </w:pPr>
    </w:p>
    <w:p w:rsidR="007923E8" w:rsidRDefault="007923E8">
      <w:pPr>
        <w:rPr>
          <w:rFonts w:ascii="Times New Roman" w:hAnsi="Times New Roman" w:cs="Times New Roman"/>
          <w:sz w:val="28"/>
          <w:szCs w:val="28"/>
        </w:rPr>
      </w:pPr>
    </w:p>
    <w:p w:rsidR="007923E8" w:rsidRDefault="007923E8">
      <w:pPr>
        <w:rPr>
          <w:rFonts w:ascii="Times New Roman" w:hAnsi="Times New Roman" w:cs="Times New Roman"/>
          <w:sz w:val="28"/>
          <w:szCs w:val="28"/>
        </w:rPr>
      </w:pPr>
    </w:p>
    <w:p w:rsidR="00FE0D1E" w:rsidRDefault="00FE0D1E">
      <w:pPr>
        <w:rPr>
          <w:rFonts w:ascii="Times New Roman" w:hAnsi="Times New Roman" w:cs="Times New Roman"/>
          <w:sz w:val="28"/>
          <w:szCs w:val="28"/>
        </w:rPr>
      </w:pPr>
    </w:p>
    <w:p w:rsidR="00FE0D1E" w:rsidRDefault="00FE0D1E">
      <w:pPr>
        <w:rPr>
          <w:rFonts w:ascii="Times New Roman" w:hAnsi="Times New Roman" w:cs="Times New Roman"/>
          <w:sz w:val="28"/>
          <w:szCs w:val="28"/>
        </w:rPr>
      </w:pPr>
    </w:p>
    <w:p w:rsidR="007923E8" w:rsidRDefault="007923E8" w:rsidP="00FE0D1E">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Темы рефератов по </w:t>
      </w:r>
      <w:r w:rsidRPr="007923E8">
        <w:rPr>
          <w:rFonts w:ascii="Times New Roman" w:hAnsi="Times New Roman" w:cs="Times New Roman"/>
          <w:b/>
          <w:sz w:val="28"/>
          <w:szCs w:val="28"/>
        </w:rPr>
        <w:t>информатике</w:t>
      </w:r>
      <w:r>
        <w:rPr>
          <w:rFonts w:ascii="Times New Roman" w:hAnsi="Times New Roman" w:cs="Times New Roman"/>
          <w:sz w:val="28"/>
          <w:szCs w:val="28"/>
        </w:rPr>
        <w:t xml:space="preserve">  для 10-11 заочных классов.</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 «Веб-программирование: современные технологии и возможности»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 «История сети Интернет»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 «История суперкомпьютеров»</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 «Зарождение программирования»</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5 «Сравнительная характеристика операционных систем </w:t>
      </w:r>
      <w:proofErr w:type="spellStart"/>
      <w:r w:rsidRPr="00FE0D1E">
        <w:rPr>
          <w:rFonts w:ascii="Times New Roman" w:hAnsi="Times New Roman" w:cs="Times New Roman"/>
        </w:rPr>
        <w:t>Windows</w:t>
      </w:r>
      <w:proofErr w:type="spellEnd"/>
      <w:r w:rsidRPr="00FE0D1E">
        <w:rPr>
          <w:rFonts w:ascii="Times New Roman" w:hAnsi="Times New Roman" w:cs="Times New Roman"/>
        </w:rPr>
        <w:t xml:space="preserve">, </w:t>
      </w:r>
      <w:proofErr w:type="spellStart"/>
      <w:r w:rsidRPr="00FE0D1E">
        <w:rPr>
          <w:rFonts w:ascii="Times New Roman" w:hAnsi="Times New Roman" w:cs="Times New Roman"/>
        </w:rPr>
        <w:t>Linux</w:t>
      </w:r>
      <w:proofErr w:type="spellEnd"/>
      <w:r w:rsidRPr="00FE0D1E">
        <w:rPr>
          <w:rFonts w:ascii="Times New Roman" w:hAnsi="Times New Roman" w:cs="Times New Roman"/>
        </w:rPr>
        <w:t xml:space="preserve">, </w:t>
      </w:r>
      <w:proofErr w:type="spellStart"/>
      <w:r w:rsidRPr="00FE0D1E">
        <w:rPr>
          <w:rFonts w:ascii="Times New Roman" w:hAnsi="Times New Roman" w:cs="Times New Roman"/>
        </w:rPr>
        <w:t>MacOS</w:t>
      </w:r>
      <w:proofErr w:type="spellEnd"/>
      <w:r w:rsidRPr="00FE0D1E">
        <w:rPr>
          <w:rFonts w:ascii="Times New Roman" w:hAnsi="Times New Roman" w:cs="Times New Roman"/>
        </w:rPr>
        <w:t>. Их преимущества и недостатки»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 «Методы компьютерной графики. Компьютерные игры»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7 «История возникновения компьютерных вирусов и систем противодействия им»</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8 «Поиск в сети Интернет»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9 «Понятие обучающих компьютерных систем</w:t>
      </w:r>
      <w:bookmarkStart w:id="0" w:name="_GoBack"/>
      <w:bookmarkEnd w:id="0"/>
      <w:r w:rsidRPr="00FE0D1E">
        <w:rPr>
          <w:rFonts w:ascii="Times New Roman" w:hAnsi="Times New Roman" w:cs="Times New Roman"/>
        </w:rPr>
        <w:t>»</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10 «</w:t>
      </w:r>
      <w:proofErr w:type="spellStart"/>
      <w:r w:rsidRPr="00FE0D1E">
        <w:rPr>
          <w:rFonts w:ascii="Times New Roman" w:hAnsi="Times New Roman" w:cs="Times New Roman"/>
        </w:rPr>
        <w:t>Windows</w:t>
      </w:r>
      <w:proofErr w:type="spellEnd"/>
      <w:r w:rsidRPr="00FE0D1E">
        <w:rPr>
          <w:rFonts w:ascii="Times New Roman" w:hAnsi="Times New Roman" w:cs="Times New Roman"/>
        </w:rPr>
        <w:t xml:space="preserve"> и </w:t>
      </w:r>
      <w:proofErr w:type="spellStart"/>
      <w:r w:rsidRPr="00FE0D1E">
        <w:rPr>
          <w:rFonts w:ascii="Times New Roman" w:hAnsi="Times New Roman" w:cs="Times New Roman"/>
        </w:rPr>
        <w:t>MacOS</w:t>
      </w:r>
      <w:proofErr w:type="spellEnd"/>
      <w:r w:rsidRPr="00FE0D1E">
        <w:rPr>
          <w:rFonts w:ascii="Times New Roman" w:hAnsi="Times New Roman" w:cs="Times New Roman"/>
        </w:rPr>
        <w:t>: сравнительная характеристика»</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11 «Правовые основы в сети Интернет»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12 «История развития информационных технологий (текстовые и графические процессоры, электронные таблицы и пр.)»</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13 «История развития операционных систем»</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14 «Модемы, их основные характеристики»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15 «Виды и характеристики современных видеокарт»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16 «Виды и характеристики современных процессоров»</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17 «</w:t>
      </w:r>
      <w:proofErr w:type="spellStart"/>
      <w:r w:rsidRPr="00FE0D1E">
        <w:rPr>
          <w:rFonts w:ascii="Times New Roman" w:hAnsi="Times New Roman" w:cs="Times New Roman"/>
        </w:rPr>
        <w:t>Intel</w:t>
      </w:r>
      <w:proofErr w:type="spellEnd"/>
      <w:r w:rsidRPr="00FE0D1E">
        <w:rPr>
          <w:rFonts w:ascii="Times New Roman" w:hAnsi="Times New Roman" w:cs="Times New Roman"/>
        </w:rPr>
        <w:t xml:space="preserve"> и AMD – сравнительная характеристика конкурирующих производителей процессоров»</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18 «ATI и </w:t>
      </w:r>
      <w:proofErr w:type="spellStart"/>
      <w:r w:rsidRPr="00FE0D1E">
        <w:rPr>
          <w:rFonts w:ascii="Times New Roman" w:hAnsi="Times New Roman" w:cs="Times New Roman"/>
        </w:rPr>
        <w:t>NVidia</w:t>
      </w:r>
      <w:proofErr w:type="spellEnd"/>
      <w:r w:rsidRPr="00FE0D1E">
        <w:rPr>
          <w:rFonts w:ascii="Times New Roman" w:hAnsi="Times New Roman" w:cs="Times New Roman"/>
        </w:rPr>
        <w:t xml:space="preserve"> – сравнительная характеристика конкурирующих производителей видеокарт»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19 «Материнская плата: характеристика, виды»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20 «BIOS»</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21 «Устройства ввода: классификация, их характеристики»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22 «Устройства вывода: классификация, их характеристики»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23 «</w:t>
      </w:r>
      <w:proofErr w:type="spellStart"/>
      <w:r w:rsidRPr="00FE0D1E">
        <w:rPr>
          <w:rFonts w:ascii="Times New Roman" w:hAnsi="Times New Roman" w:cs="Times New Roman"/>
        </w:rPr>
        <w:t>Windows</w:t>
      </w:r>
      <w:proofErr w:type="spellEnd"/>
      <w:r w:rsidRPr="00FE0D1E">
        <w:rPr>
          <w:rFonts w:ascii="Times New Roman" w:hAnsi="Times New Roman" w:cs="Times New Roman"/>
        </w:rPr>
        <w:t xml:space="preserve"> и </w:t>
      </w:r>
      <w:proofErr w:type="spellStart"/>
      <w:r w:rsidRPr="00FE0D1E">
        <w:rPr>
          <w:rFonts w:ascii="Times New Roman" w:hAnsi="Times New Roman" w:cs="Times New Roman"/>
        </w:rPr>
        <w:t>Unix</w:t>
      </w:r>
      <w:proofErr w:type="spellEnd"/>
      <w:r w:rsidRPr="00FE0D1E">
        <w:rPr>
          <w:rFonts w:ascii="Times New Roman" w:hAnsi="Times New Roman" w:cs="Times New Roman"/>
        </w:rPr>
        <w:t>: сравнительная характеристика»</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24 «История развития нейрокибернетики»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25 «История развития систем поиска информации»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26 «Характеристики систем распознавания образов»</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27 «Становление и развитие систем, основанных на знаниях (экспертные системы)»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28 «История развития систем общения в сети Интернет»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29 «Защита электронной почты в Интернет»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30 «Искусственный интеллект»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31 «Современные системы проектирования баз данных»</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32 «Текстовый процессор </w:t>
      </w:r>
      <w:proofErr w:type="spellStart"/>
      <w:r w:rsidRPr="00FE0D1E">
        <w:rPr>
          <w:rFonts w:ascii="Times New Roman" w:hAnsi="Times New Roman" w:cs="Times New Roman"/>
        </w:rPr>
        <w:t>Microsoft</w:t>
      </w:r>
      <w:proofErr w:type="spellEnd"/>
      <w:r w:rsidRPr="00FE0D1E">
        <w:rPr>
          <w:rFonts w:ascii="Times New Roman" w:hAnsi="Times New Roman" w:cs="Times New Roman"/>
        </w:rPr>
        <w:t xml:space="preserve"> </w:t>
      </w:r>
      <w:proofErr w:type="spellStart"/>
      <w:r w:rsidRPr="00FE0D1E">
        <w:rPr>
          <w:rFonts w:ascii="Times New Roman" w:hAnsi="Times New Roman" w:cs="Times New Roman"/>
        </w:rPr>
        <w:t>Word</w:t>
      </w:r>
      <w:proofErr w:type="spellEnd"/>
      <w:r w:rsidRPr="00FE0D1E">
        <w:rPr>
          <w:rFonts w:ascii="Times New Roman" w:hAnsi="Times New Roman" w:cs="Times New Roman"/>
        </w:rPr>
        <w:t>: возможности, достоинства, недостатки»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33 «</w:t>
      </w:r>
      <w:proofErr w:type="gramStart"/>
      <w:r w:rsidRPr="00FE0D1E">
        <w:rPr>
          <w:rFonts w:ascii="Times New Roman" w:hAnsi="Times New Roman" w:cs="Times New Roman"/>
        </w:rPr>
        <w:t>Интернет-технологии</w:t>
      </w:r>
      <w:proofErr w:type="gramEnd"/>
      <w:r w:rsidRPr="00FE0D1E">
        <w:rPr>
          <w:rFonts w:ascii="Times New Roman" w:hAnsi="Times New Roman" w:cs="Times New Roman"/>
        </w:rPr>
        <w:t xml:space="preserve"> в повседневной жизни»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34 «Проект ЭВМ пятого поколения»</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35 «Концепция свободно распространяемого программного обеспечения»</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36 «История развития криптографии»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37 «Развитие систем защиты информации»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38 «Программы-антивирусы и их основные характеристики»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39 «</w:t>
      </w:r>
      <w:proofErr w:type="gramStart"/>
      <w:r w:rsidRPr="00FE0D1E">
        <w:rPr>
          <w:rFonts w:ascii="Times New Roman" w:hAnsi="Times New Roman" w:cs="Times New Roman"/>
        </w:rPr>
        <w:t>Беспроводной</w:t>
      </w:r>
      <w:proofErr w:type="gramEnd"/>
      <w:r w:rsidRPr="00FE0D1E">
        <w:rPr>
          <w:rFonts w:ascii="Times New Roman" w:hAnsi="Times New Roman" w:cs="Times New Roman"/>
        </w:rPr>
        <w:t xml:space="preserve">  Интернет»</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40 «Сеть Интернет и </w:t>
      </w:r>
      <w:proofErr w:type="spellStart"/>
      <w:r w:rsidRPr="00FE0D1E">
        <w:rPr>
          <w:rFonts w:ascii="Times New Roman" w:hAnsi="Times New Roman" w:cs="Times New Roman"/>
        </w:rPr>
        <w:t>киберпреступность</w:t>
      </w:r>
      <w:proofErr w:type="spellEnd"/>
      <w:r w:rsidRPr="00FE0D1E">
        <w:rPr>
          <w:rFonts w:ascii="Times New Roman" w:hAnsi="Times New Roman" w:cs="Times New Roman"/>
        </w:rPr>
        <w:t>»</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41 «Вредное воздействие компьютера. Способы защиты»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42 «Карманные персональные компьютеры»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43 «Поиск информации в Интернет. </w:t>
      </w:r>
      <w:proofErr w:type="spellStart"/>
      <w:r w:rsidRPr="00FE0D1E">
        <w:rPr>
          <w:rFonts w:ascii="Times New Roman" w:hAnsi="Times New Roman" w:cs="Times New Roman"/>
        </w:rPr>
        <w:t>Web</w:t>
      </w:r>
      <w:proofErr w:type="spellEnd"/>
      <w:r w:rsidRPr="00FE0D1E">
        <w:rPr>
          <w:rFonts w:ascii="Times New Roman" w:hAnsi="Times New Roman" w:cs="Times New Roman"/>
        </w:rPr>
        <w:t xml:space="preserve">-индексы, </w:t>
      </w:r>
      <w:proofErr w:type="spellStart"/>
      <w:r w:rsidRPr="00FE0D1E">
        <w:rPr>
          <w:rFonts w:ascii="Times New Roman" w:hAnsi="Times New Roman" w:cs="Times New Roman"/>
        </w:rPr>
        <w:t>Web</w:t>
      </w:r>
      <w:proofErr w:type="spellEnd"/>
      <w:r w:rsidRPr="00FE0D1E">
        <w:rPr>
          <w:rFonts w:ascii="Times New Roman" w:hAnsi="Times New Roman" w:cs="Times New Roman"/>
        </w:rPr>
        <w:t>-каталоги»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44 «Системы электронных платежей, цифровые деньги»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45 «WWW. История создания и современность»</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46 «Понятие и классификация компьютерных сетей»</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47 «Поисковые серверы»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48 «Понятие сетевого этикета»</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49 «Основные компоненты компьютерных сетей (серверы, типы коммуникаций, сетевые адаптеры, программное обеспечение, модемы)»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50 «Технические характеристики сетей»</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51 «Операционные системы. Классификация. Функции. Принципы функционирования»</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52 «Обзор прикладного программного обеспечения»</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53 «Обзор </w:t>
      </w:r>
      <w:proofErr w:type="gramStart"/>
      <w:r w:rsidRPr="00FE0D1E">
        <w:rPr>
          <w:rFonts w:ascii="Times New Roman" w:hAnsi="Times New Roman" w:cs="Times New Roman"/>
        </w:rPr>
        <w:t>системного</w:t>
      </w:r>
      <w:proofErr w:type="gramEnd"/>
      <w:r w:rsidRPr="00FE0D1E">
        <w:rPr>
          <w:rFonts w:ascii="Times New Roman" w:hAnsi="Times New Roman" w:cs="Times New Roman"/>
        </w:rPr>
        <w:t xml:space="preserve">  ПО»</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54 «Обзор </w:t>
      </w:r>
      <w:proofErr w:type="gramStart"/>
      <w:r w:rsidRPr="00FE0D1E">
        <w:rPr>
          <w:rFonts w:ascii="Times New Roman" w:hAnsi="Times New Roman" w:cs="Times New Roman"/>
        </w:rPr>
        <w:t>инструментального</w:t>
      </w:r>
      <w:proofErr w:type="gramEnd"/>
      <w:r w:rsidRPr="00FE0D1E">
        <w:rPr>
          <w:rFonts w:ascii="Times New Roman" w:hAnsi="Times New Roman" w:cs="Times New Roman"/>
        </w:rPr>
        <w:t xml:space="preserve">  ПО»</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55 «Табличный процессор MS </w:t>
      </w:r>
      <w:proofErr w:type="spellStart"/>
      <w:r w:rsidRPr="00FE0D1E">
        <w:rPr>
          <w:rFonts w:ascii="Times New Roman" w:hAnsi="Times New Roman" w:cs="Times New Roman"/>
        </w:rPr>
        <w:t>Excel</w:t>
      </w:r>
      <w:proofErr w:type="spellEnd"/>
      <w:r w:rsidRPr="00FE0D1E">
        <w:rPr>
          <w:rFonts w:ascii="Times New Roman" w:hAnsi="Times New Roman" w:cs="Times New Roman"/>
        </w:rPr>
        <w:t>: возможности, достоинства, недостатки»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56 «Графические редакторы: виды, достоинства, недостатки»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lastRenderedPageBreak/>
        <w:t>57 «Топология компьютерных сетей»</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 xml:space="preserve">58 «Развитие ОС семейства </w:t>
      </w:r>
      <w:proofErr w:type="spellStart"/>
      <w:r w:rsidRPr="00FE0D1E">
        <w:rPr>
          <w:rFonts w:ascii="Times New Roman" w:hAnsi="Times New Roman" w:cs="Times New Roman"/>
        </w:rPr>
        <w:t>Windows</w:t>
      </w:r>
      <w:proofErr w:type="spellEnd"/>
      <w:r w:rsidRPr="00FE0D1E">
        <w:rPr>
          <w:rFonts w:ascii="Times New Roman" w:hAnsi="Times New Roman" w:cs="Times New Roman"/>
        </w:rPr>
        <w:t>»</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59 «Современные вспомогательные программы-утилиты»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60 «Создание веб-страниц: языки, возможности, современные технологии»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61 «Тематические социальные сети – будущее современных социальных сетей»</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62 «Компьютерные модели и моделирование»</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63 «Мониторы: характеристика, виды»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64 «Принтеры: характеристика, виды»</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65 «Внешняя память ПК: виды, характеристики»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66 «Внутренняя память ПК: виды, характеристики»</w:t>
      </w:r>
    </w:p>
    <w:p w:rsidR="007923E8" w:rsidRPr="00FE0D1E" w:rsidRDefault="007923E8" w:rsidP="00FE0D1E">
      <w:pPr>
        <w:pStyle w:val="a4"/>
        <w:rPr>
          <w:rFonts w:ascii="Times New Roman" w:hAnsi="Times New Roman" w:cs="Times New Roman"/>
        </w:rPr>
      </w:pPr>
      <w:r w:rsidRPr="00FE0D1E">
        <w:rPr>
          <w:rFonts w:ascii="Times New Roman" w:hAnsi="Times New Roman" w:cs="Times New Roman"/>
        </w:rPr>
        <w:t>67 «Файловые системы: характеристика, виды, принципы работы»</w:t>
      </w:r>
    </w:p>
    <w:p w:rsidR="007923E8" w:rsidRPr="00FE0D1E" w:rsidRDefault="007923E8" w:rsidP="00FE0D1E">
      <w:pPr>
        <w:pStyle w:val="a4"/>
        <w:rPr>
          <w:rFonts w:ascii="Times New Roman" w:hAnsi="Times New Roman" w:cs="Times New Roman"/>
        </w:rPr>
      </w:pPr>
    </w:p>
    <w:sectPr w:rsidR="007923E8" w:rsidRPr="00FE0D1E" w:rsidSect="00FE0D1E">
      <w:pgSz w:w="11906" w:h="16838"/>
      <w:pgMar w:top="567"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3FB5"/>
    <w:multiLevelType w:val="multilevel"/>
    <w:tmpl w:val="A446B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6A2414"/>
    <w:multiLevelType w:val="hybridMultilevel"/>
    <w:tmpl w:val="809A3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B6303"/>
    <w:multiLevelType w:val="multilevel"/>
    <w:tmpl w:val="5F7E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A0B4C"/>
    <w:multiLevelType w:val="multilevel"/>
    <w:tmpl w:val="25E6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2E21D8"/>
    <w:multiLevelType w:val="multilevel"/>
    <w:tmpl w:val="37F06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7F08F5"/>
    <w:multiLevelType w:val="multilevel"/>
    <w:tmpl w:val="A1CA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7B7B22"/>
    <w:multiLevelType w:val="hybridMultilevel"/>
    <w:tmpl w:val="292E4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7E3060"/>
    <w:multiLevelType w:val="multilevel"/>
    <w:tmpl w:val="1298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015E14"/>
    <w:multiLevelType w:val="hybridMultilevel"/>
    <w:tmpl w:val="EC58A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6A248A"/>
    <w:multiLevelType w:val="hybridMultilevel"/>
    <w:tmpl w:val="061EF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374E8B"/>
    <w:multiLevelType w:val="hybridMultilevel"/>
    <w:tmpl w:val="031E0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2"/>
  </w:num>
  <w:num w:numId="5">
    <w:abstractNumId w:val="5"/>
  </w:num>
  <w:num w:numId="6">
    <w:abstractNumId w:val="0"/>
  </w:num>
  <w:num w:numId="7">
    <w:abstractNumId w:val="1"/>
  </w:num>
  <w:num w:numId="8">
    <w:abstractNumId w:val="6"/>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02D"/>
    <w:rsid w:val="0030786E"/>
    <w:rsid w:val="007923E8"/>
    <w:rsid w:val="00862050"/>
    <w:rsid w:val="00CB678A"/>
    <w:rsid w:val="00CC65D4"/>
    <w:rsid w:val="00F1002D"/>
    <w:rsid w:val="00F23633"/>
    <w:rsid w:val="00FE0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050"/>
    <w:rPr>
      <w:rFonts w:ascii="Times New Roman" w:hAnsi="Times New Roman" w:cs="Times New Roman"/>
      <w:sz w:val="24"/>
      <w:szCs w:val="24"/>
    </w:rPr>
  </w:style>
  <w:style w:type="paragraph" w:styleId="a4">
    <w:name w:val="No Spacing"/>
    <w:uiPriority w:val="1"/>
    <w:qFormat/>
    <w:rsid w:val="00CC65D4"/>
    <w:pPr>
      <w:spacing w:after="0" w:line="240" w:lineRule="auto"/>
    </w:pPr>
  </w:style>
  <w:style w:type="paragraph" w:styleId="a5">
    <w:name w:val="Balloon Text"/>
    <w:basedOn w:val="a"/>
    <w:link w:val="a6"/>
    <w:uiPriority w:val="99"/>
    <w:semiHidden/>
    <w:unhideWhenUsed/>
    <w:rsid w:val="00CC65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65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050"/>
    <w:rPr>
      <w:rFonts w:ascii="Times New Roman" w:hAnsi="Times New Roman" w:cs="Times New Roman"/>
      <w:sz w:val="24"/>
      <w:szCs w:val="24"/>
    </w:rPr>
  </w:style>
  <w:style w:type="paragraph" w:styleId="a4">
    <w:name w:val="No Spacing"/>
    <w:uiPriority w:val="1"/>
    <w:qFormat/>
    <w:rsid w:val="00CC65D4"/>
    <w:pPr>
      <w:spacing w:after="0" w:line="240" w:lineRule="auto"/>
    </w:pPr>
  </w:style>
  <w:style w:type="paragraph" w:styleId="a5">
    <w:name w:val="Balloon Text"/>
    <w:basedOn w:val="a"/>
    <w:link w:val="a6"/>
    <w:uiPriority w:val="99"/>
    <w:semiHidden/>
    <w:unhideWhenUsed/>
    <w:rsid w:val="00CC65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6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7317">
      <w:bodyDiv w:val="1"/>
      <w:marLeft w:val="0"/>
      <w:marRight w:val="0"/>
      <w:marTop w:val="0"/>
      <w:marBottom w:val="0"/>
      <w:divBdr>
        <w:top w:val="none" w:sz="0" w:space="0" w:color="auto"/>
        <w:left w:val="none" w:sz="0" w:space="0" w:color="auto"/>
        <w:bottom w:val="none" w:sz="0" w:space="0" w:color="auto"/>
        <w:right w:val="none" w:sz="0" w:space="0" w:color="auto"/>
      </w:divBdr>
    </w:div>
    <w:div w:id="1041704886">
      <w:bodyDiv w:val="1"/>
      <w:marLeft w:val="0"/>
      <w:marRight w:val="0"/>
      <w:marTop w:val="0"/>
      <w:marBottom w:val="0"/>
      <w:divBdr>
        <w:top w:val="none" w:sz="0" w:space="0" w:color="auto"/>
        <w:left w:val="none" w:sz="0" w:space="0" w:color="auto"/>
        <w:bottom w:val="none" w:sz="0" w:space="0" w:color="auto"/>
        <w:right w:val="none" w:sz="0" w:space="0" w:color="auto"/>
      </w:divBdr>
    </w:div>
    <w:div w:id="20442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Darya</dc:creator>
  <cp:lastModifiedBy>ProMega_B200_858</cp:lastModifiedBy>
  <cp:revision>7</cp:revision>
  <cp:lastPrinted>2018-09-25T14:00:00Z</cp:lastPrinted>
  <dcterms:created xsi:type="dcterms:W3CDTF">2018-09-18T16:39:00Z</dcterms:created>
  <dcterms:modified xsi:type="dcterms:W3CDTF">2018-09-25T14:01:00Z</dcterms:modified>
</cp:coreProperties>
</file>