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47" w:rsidRPr="002B149D" w:rsidRDefault="00CE7F2F" w:rsidP="002B14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Зачет № 3</w:t>
      </w:r>
      <w:r w:rsidR="002144D1" w:rsidRPr="002B149D">
        <w:rPr>
          <w:rFonts w:ascii="Times New Roman" w:hAnsi="Times New Roman" w:cs="Times New Roman"/>
          <w:b/>
          <w:sz w:val="24"/>
          <w:szCs w:val="24"/>
        </w:rPr>
        <w:t>. Творчество Михаила Юрьевича Лермонтова</w:t>
      </w:r>
    </w:p>
    <w:p w:rsidR="002144D1" w:rsidRDefault="002144D1" w:rsidP="002B14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49D">
        <w:rPr>
          <w:rFonts w:ascii="Times New Roman" w:hAnsi="Times New Roman" w:cs="Times New Roman"/>
          <w:b/>
          <w:sz w:val="24"/>
          <w:szCs w:val="24"/>
        </w:rPr>
        <w:t>Темы сочинений</w:t>
      </w:r>
    </w:p>
    <w:p w:rsidR="00F30AFD" w:rsidRPr="00F30AFD" w:rsidRDefault="00F30AFD" w:rsidP="00F30A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AFD">
        <w:rPr>
          <w:rFonts w:ascii="Times New Roman" w:hAnsi="Times New Roman" w:cs="Times New Roman"/>
          <w:sz w:val="24"/>
          <w:szCs w:val="24"/>
        </w:rPr>
        <w:t xml:space="preserve">Смысл названия романа М.Ю. Лермонтова «Герой нашего времени» </w:t>
      </w:r>
      <w:r w:rsidRPr="00F30AFD">
        <w:rPr>
          <w:rFonts w:ascii="Times New Roman" w:hAnsi="Times New Roman" w:cs="Times New Roman"/>
          <w:i/>
          <w:sz w:val="24"/>
          <w:szCs w:val="24"/>
        </w:rPr>
        <w:t>(подробный план к сочинению см.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0AFD">
        <w:rPr>
          <w:rFonts w:ascii="Times New Roman" w:hAnsi="Times New Roman" w:cs="Times New Roman"/>
          <w:i/>
          <w:sz w:val="24"/>
          <w:szCs w:val="24"/>
        </w:rPr>
        <w:t>ниже)</w:t>
      </w:r>
    </w:p>
    <w:p w:rsidR="00F30AFD" w:rsidRPr="00F30AFD" w:rsidRDefault="00F30AFD" w:rsidP="00F30A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AFD">
        <w:rPr>
          <w:rFonts w:ascii="Times New Roman" w:hAnsi="Times New Roman" w:cs="Times New Roman"/>
          <w:sz w:val="24"/>
          <w:szCs w:val="24"/>
        </w:rPr>
        <w:t xml:space="preserve"> "Пафос поэзии Лермонтова заключается в нравственных вопросах о судьбе и нравах человеческой личности" (В. Г. Белинский).</w:t>
      </w:r>
    </w:p>
    <w:p w:rsidR="00F30AFD" w:rsidRPr="00F30AFD" w:rsidRDefault="00F30AFD" w:rsidP="00F30A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AFD">
        <w:rPr>
          <w:rFonts w:ascii="Times New Roman" w:hAnsi="Times New Roman" w:cs="Times New Roman"/>
          <w:sz w:val="24"/>
          <w:szCs w:val="24"/>
        </w:rPr>
        <w:t xml:space="preserve"> Образ поколения в лирике М. Ю. Лермонтова.</w:t>
      </w:r>
    </w:p>
    <w:p w:rsidR="00F30AFD" w:rsidRPr="00F30AFD" w:rsidRDefault="00F30AFD" w:rsidP="00F30A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AFD">
        <w:rPr>
          <w:rFonts w:ascii="Times New Roman" w:hAnsi="Times New Roman" w:cs="Times New Roman"/>
          <w:sz w:val="24"/>
          <w:szCs w:val="24"/>
        </w:rPr>
        <w:t>Тема гордого одиночества в лирике М. Ю. Лермонтова.</w:t>
      </w:r>
    </w:p>
    <w:p w:rsidR="00F30AFD" w:rsidRPr="00F30AFD" w:rsidRDefault="00F30AFD" w:rsidP="00F30A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AFD">
        <w:rPr>
          <w:rFonts w:ascii="Times New Roman" w:hAnsi="Times New Roman" w:cs="Times New Roman"/>
          <w:sz w:val="24"/>
          <w:szCs w:val="24"/>
        </w:rPr>
        <w:t>Образ п</w:t>
      </w:r>
      <w:r>
        <w:rPr>
          <w:rFonts w:ascii="Times New Roman" w:hAnsi="Times New Roman" w:cs="Times New Roman"/>
          <w:sz w:val="24"/>
          <w:szCs w:val="24"/>
        </w:rPr>
        <w:t>оэта в лирике М. Ю. Лермонтова.</w:t>
      </w:r>
    </w:p>
    <w:p w:rsidR="00F30AFD" w:rsidRPr="00F30AFD" w:rsidRDefault="00F30AFD" w:rsidP="00F30A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AFD">
        <w:rPr>
          <w:rFonts w:ascii="Times New Roman" w:hAnsi="Times New Roman" w:cs="Times New Roman"/>
          <w:sz w:val="24"/>
          <w:szCs w:val="24"/>
        </w:rPr>
        <w:t xml:space="preserve"> "Герой нашего времени" — нравственно-психологический роман.</w:t>
      </w:r>
    </w:p>
    <w:p w:rsidR="00F30AFD" w:rsidRPr="00F30AFD" w:rsidRDefault="00F30AFD" w:rsidP="00F30A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AFD">
        <w:rPr>
          <w:rFonts w:ascii="Times New Roman" w:hAnsi="Times New Roman" w:cs="Times New Roman"/>
          <w:sz w:val="24"/>
          <w:szCs w:val="24"/>
        </w:rPr>
        <w:t xml:space="preserve"> Особенности композиции романа "Герой нашего времени".</w:t>
      </w:r>
    </w:p>
    <w:p w:rsidR="00F30AFD" w:rsidRPr="00F30AFD" w:rsidRDefault="00F30AFD" w:rsidP="00F30A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AFD">
        <w:rPr>
          <w:rFonts w:ascii="Times New Roman" w:hAnsi="Times New Roman" w:cs="Times New Roman"/>
          <w:sz w:val="24"/>
          <w:szCs w:val="24"/>
        </w:rPr>
        <w:t>Личность и общество в романе "Герой нашего времени".</w:t>
      </w:r>
    </w:p>
    <w:p w:rsidR="00F30AFD" w:rsidRPr="00F30AFD" w:rsidRDefault="00F30AFD" w:rsidP="00F30A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AFD">
        <w:rPr>
          <w:rFonts w:ascii="Times New Roman" w:hAnsi="Times New Roman" w:cs="Times New Roman"/>
          <w:sz w:val="24"/>
          <w:szCs w:val="24"/>
        </w:rPr>
        <w:t xml:space="preserve"> Жизнь и судьба Печорина.</w:t>
      </w:r>
    </w:p>
    <w:p w:rsidR="00F30AFD" w:rsidRPr="00F30AFD" w:rsidRDefault="00F30AFD" w:rsidP="00F30A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AFD">
        <w:rPr>
          <w:rFonts w:ascii="Times New Roman" w:hAnsi="Times New Roman" w:cs="Times New Roman"/>
          <w:sz w:val="24"/>
          <w:szCs w:val="24"/>
        </w:rPr>
        <w:t>Женские образы в романе "Герой нашего времени"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B149D" w:rsidRPr="002B149D" w:rsidRDefault="002B149D" w:rsidP="002B14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</w:rPr>
      </w:pPr>
      <w:r w:rsidRPr="002144D1">
        <w:rPr>
          <w:rFonts w:ascii="Times New Roman" w:eastAsia="Calibri" w:hAnsi="Times New Roman" w:cs="Times New Roman"/>
          <w:b/>
          <w:bCs/>
        </w:rPr>
        <w:t>Контрольный тест «М.Ю.</w:t>
      </w:r>
      <w:r w:rsidR="00F30AFD">
        <w:rPr>
          <w:rFonts w:ascii="Times New Roman" w:eastAsia="Calibri" w:hAnsi="Times New Roman" w:cs="Times New Roman"/>
          <w:b/>
          <w:bCs/>
        </w:rPr>
        <w:t xml:space="preserve"> </w:t>
      </w:r>
      <w:r w:rsidRPr="002144D1">
        <w:rPr>
          <w:rFonts w:ascii="Times New Roman" w:eastAsia="Calibri" w:hAnsi="Times New Roman" w:cs="Times New Roman"/>
          <w:b/>
          <w:bCs/>
        </w:rPr>
        <w:t>Лермонтов»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Часть</w:t>
      </w:r>
      <w:proofErr w:type="gramStart"/>
      <w:r w:rsidRPr="002144D1">
        <w:rPr>
          <w:rFonts w:ascii="Times New Roman" w:eastAsia="Calibri" w:hAnsi="Times New Roman" w:cs="Times New Roman"/>
        </w:rPr>
        <w:t xml:space="preserve"> А</w:t>
      </w:r>
      <w:proofErr w:type="gramEnd"/>
      <w:r w:rsidRPr="002144D1">
        <w:rPr>
          <w:rFonts w:ascii="Times New Roman" w:eastAsia="Calibri" w:hAnsi="Times New Roman" w:cs="Times New Roman"/>
        </w:rPr>
        <w:t xml:space="preserve"> </w:t>
      </w:r>
    </w:p>
    <w:p w:rsidR="002144D1" w:rsidRPr="002144D1" w:rsidRDefault="002144D1" w:rsidP="002144D1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2144D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Выберите правильный ответ</w:t>
      </w:r>
    </w:p>
    <w:p w:rsidR="002144D1" w:rsidRPr="002144D1" w:rsidRDefault="002144D1" w:rsidP="002144D1">
      <w:pPr>
        <w:keepNext/>
        <w:keepLines/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4F81BD"/>
        </w:rPr>
      </w:pPr>
      <w:r w:rsidRPr="002144D1">
        <w:rPr>
          <w:rFonts w:ascii="Times New Roman" w:eastAsia="Times New Roman" w:hAnsi="Times New Roman" w:cs="Times New Roman"/>
          <w:b/>
          <w:bCs/>
          <w:color w:val="4F81BD"/>
        </w:rPr>
        <w:t>Биография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1.    Бросив учебу в Московском университете и получив от</w:t>
      </w:r>
      <w:r w:rsidRPr="002144D1">
        <w:rPr>
          <w:rFonts w:ascii="Times New Roman" w:eastAsia="Calibri" w:hAnsi="Times New Roman" w:cs="Times New Roman"/>
        </w:rPr>
        <w:softHyphen/>
        <w:t>каз в Петербургском университете, Лермонтов получает обра</w:t>
      </w:r>
      <w:r w:rsidRPr="002144D1">
        <w:rPr>
          <w:rFonts w:ascii="Times New Roman" w:eastAsia="Calibri" w:hAnsi="Times New Roman" w:cs="Times New Roman"/>
        </w:rPr>
        <w:softHyphen/>
        <w:t>зование: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а) в Царскосельском лицее;   б) в Военно-инженерном училище в Петербурге; в) в Императорском Казанском университете;   г) в Школе гвардейских подпрапорщиков и кавалерийских юнкеров.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 xml:space="preserve">2.    Первая ссылка на Кавказ произошла </w:t>
      </w:r>
      <w:proofErr w:type="gramStart"/>
      <w:r w:rsidRPr="002144D1">
        <w:rPr>
          <w:rFonts w:ascii="Times New Roman" w:eastAsia="Calibri" w:hAnsi="Times New Roman" w:cs="Times New Roman"/>
        </w:rPr>
        <w:t>из-за</w:t>
      </w:r>
      <w:proofErr w:type="gramEnd"/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а) нашумевшей любовной истории; б) дуэли; в) «непозволительных стихов»; г) участия в «кружке шестнадцати».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3.    Из первой ссылки Лермонтов возвращается благодаря хлопотам бабушки и заступничеству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 xml:space="preserve">а) К.Г. Чавчавадзе;    б) А.Х. </w:t>
      </w:r>
      <w:proofErr w:type="spellStart"/>
      <w:r w:rsidRPr="002144D1">
        <w:rPr>
          <w:rFonts w:ascii="Times New Roman" w:eastAsia="Calibri" w:hAnsi="Times New Roman" w:cs="Times New Roman"/>
        </w:rPr>
        <w:t>Бенкендорфа</w:t>
      </w:r>
      <w:proofErr w:type="spellEnd"/>
      <w:r w:rsidRPr="002144D1">
        <w:rPr>
          <w:rFonts w:ascii="Times New Roman" w:eastAsia="Calibri" w:hAnsi="Times New Roman" w:cs="Times New Roman"/>
        </w:rPr>
        <w:t>;      в) В.А. Жуковского;   г) А.П. Ермолова.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4.    Назовите факт биографии,  не относящейся к жизни М.Ю. Лермонтова: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а) был арестован;    б) дуэль с сыном французского посла;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 xml:space="preserve">в) </w:t>
      </w:r>
      <w:proofErr w:type="gramStart"/>
      <w:r w:rsidRPr="002144D1">
        <w:rPr>
          <w:rFonts w:ascii="Times New Roman" w:eastAsia="Calibri" w:hAnsi="Times New Roman" w:cs="Times New Roman"/>
        </w:rPr>
        <w:t>представлен</w:t>
      </w:r>
      <w:proofErr w:type="gramEnd"/>
      <w:r w:rsidRPr="002144D1">
        <w:rPr>
          <w:rFonts w:ascii="Times New Roman" w:eastAsia="Calibri" w:hAnsi="Times New Roman" w:cs="Times New Roman"/>
        </w:rPr>
        <w:t xml:space="preserve"> к награде за храбрость;  г) сражался на бастионах Севастополя.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5.    Шестнадцати лет Лермонтов пишет стихи - лирические исповеди  («Благодарю!»,   «Зови  надежду  сновиденьем...» и др.) Кому они адресованы?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 xml:space="preserve">а) Е.А. Сушковой; б) Н.Ф. Ивановой; в) А.Г. </w:t>
      </w:r>
      <w:proofErr w:type="spellStart"/>
      <w:r w:rsidRPr="002144D1">
        <w:rPr>
          <w:rFonts w:ascii="Times New Roman" w:eastAsia="Calibri" w:hAnsi="Times New Roman" w:cs="Times New Roman"/>
        </w:rPr>
        <w:t>Хомутовой</w:t>
      </w:r>
      <w:proofErr w:type="spellEnd"/>
      <w:r w:rsidRPr="002144D1">
        <w:rPr>
          <w:rFonts w:ascii="Times New Roman" w:eastAsia="Calibri" w:hAnsi="Times New Roman" w:cs="Times New Roman"/>
        </w:rPr>
        <w:t>;   г) М.А. Щербатовой.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6.    Дуэль М.Ю. Лермонтова с Н.С. Мартыновым произошла: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а) в Москве; б) в Тарханах; в) в Петербурге; г) в Пятигорске.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2144D1" w:rsidRPr="002144D1" w:rsidRDefault="002144D1" w:rsidP="002144D1">
      <w:pPr>
        <w:keepNext/>
        <w:keepLines/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4F81BD"/>
        </w:rPr>
      </w:pPr>
      <w:r w:rsidRPr="002144D1">
        <w:rPr>
          <w:rFonts w:ascii="Times New Roman" w:eastAsia="Times New Roman" w:hAnsi="Times New Roman" w:cs="Times New Roman"/>
          <w:b/>
          <w:bCs/>
          <w:color w:val="4F81BD"/>
        </w:rPr>
        <w:t>Обзор творчества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7.    Произведение, которое было воспринято как «призыв к революции» и из-за которого Лермонтов был арестован и сослан: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а) «Демон»; б) «Мцыри»;   в) «Дума»;    г) «Смерть Поэта».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8.    В отличие от Чацкого, которого обвиняют в сумасшест</w:t>
      </w:r>
      <w:r w:rsidRPr="002144D1">
        <w:rPr>
          <w:rFonts w:ascii="Times New Roman" w:eastAsia="Calibri" w:hAnsi="Times New Roman" w:cs="Times New Roman"/>
        </w:rPr>
        <w:softHyphen/>
        <w:t>вии, герой этого произведения Лермонтова, как и герой «Мед</w:t>
      </w:r>
      <w:r w:rsidRPr="002144D1">
        <w:rPr>
          <w:rFonts w:ascii="Times New Roman" w:eastAsia="Calibri" w:hAnsi="Times New Roman" w:cs="Times New Roman"/>
        </w:rPr>
        <w:softHyphen/>
        <w:t>ного всадника» Пушкина, сходит с ума на самом деле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а) «Герой нашего времени»;  б) «Мцыри»;  в) «Маскарад»;  г) «Демон».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9.    Единственное законченное и опубликованное при жизни прозаическое произведение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а) «Герой нашего времени»;  б) «Вадим»; в) «Княгиня Литовская»; г) «</w:t>
      </w:r>
      <w:proofErr w:type="spellStart"/>
      <w:r w:rsidRPr="002144D1">
        <w:rPr>
          <w:rFonts w:ascii="Times New Roman" w:eastAsia="Calibri" w:hAnsi="Times New Roman" w:cs="Times New Roman"/>
        </w:rPr>
        <w:t>Ашик-Кериб</w:t>
      </w:r>
      <w:proofErr w:type="spellEnd"/>
      <w:r w:rsidRPr="002144D1">
        <w:rPr>
          <w:rFonts w:ascii="Times New Roman" w:eastAsia="Calibri" w:hAnsi="Times New Roman" w:cs="Times New Roman"/>
        </w:rPr>
        <w:t>».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lastRenderedPageBreak/>
        <w:t>10.    Наиболее сильное влияние из русских писателей и поэтов на Лермонтова оказал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а) Грибоедов;   б) Жуковский;     в) Пушкин;   г) Одоевский.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11.    Какое, из произведений Лермонтова написано «</w:t>
      </w:r>
      <w:proofErr w:type="spellStart"/>
      <w:r w:rsidRPr="002144D1">
        <w:rPr>
          <w:rFonts w:ascii="Times New Roman" w:eastAsia="Calibri" w:hAnsi="Times New Roman" w:cs="Times New Roman"/>
        </w:rPr>
        <w:t>онегин</w:t>
      </w:r>
      <w:r w:rsidRPr="002144D1">
        <w:rPr>
          <w:rFonts w:ascii="Times New Roman" w:eastAsia="Calibri" w:hAnsi="Times New Roman" w:cs="Times New Roman"/>
        </w:rPr>
        <w:softHyphen/>
        <w:t>ской</w:t>
      </w:r>
      <w:proofErr w:type="spellEnd"/>
      <w:r w:rsidRPr="002144D1">
        <w:rPr>
          <w:rFonts w:ascii="Times New Roman" w:eastAsia="Calibri" w:hAnsi="Times New Roman" w:cs="Times New Roman"/>
        </w:rPr>
        <w:t xml:space="preserve"> строфою»?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а) «Мцыри»;  б) «Смерть Поэта»;  в) «Дума»;  г) «Тамбовская казначейша».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u w:val="single"/>
        </w:rPr>
      </w:pPr>
      <w:r w:rsidRPr="002144D1">
        <w:rPr>
          <w:rFonts w:ascii="Times New Roman" w:eastAsia="Calibri" w:hAnsi="Times New Roman" w:cs="Times New Roman"/>
          <w:u w:val="single"/>
        </w:rPr>
        <w:t>«Герой нашего времени»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12. Каждая повесть романа опиралась на определенную лите</w:t>
      </w:r>
      <w:r w:rsidRPr="002144D1">
        <w:rPr>
          <w:rFonts w:ascii="Times New Roman" w:eastAsia="Calibri" w:hAnsi="Times New Roman" w:cs="Times New Roman"/>
        </w:rPr>
        <w:softHyphen/>
        <w:t>ратурную традицию: путевой очерк, романтическая новелла о любви европейца к дикарке, светская повесть, авантюрная но</w:t>
      </w:r>
      <w:r w:rsidRPr="002144D1">
        <w:rPr>
          <w:rFonts w:ascii="Times New Roman" w:eastAsia="Calibri" w:hAnsi="Times New Roman" w:cs="Times New Roman"/>
        </w:rPr>
        <w:softHyphen/>
        <w:t>велла и т.д. Какая повесть соответствует романтической но</w:t>
      </w:r>
      <w:r w:rsidRPr="002144D1">
        <w:rPr>
          <w:rFonts w:ascii="Times New Roman" w:eastAsia="Calibri" w:hAnsi="Times New Roman" w:cs="Times New Roman"/>
        </w:rPr>
        <w:softHyphen/>
        <w:t>велле на философскую тему?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а) «Тамань»; б) «Бэла»; в) «Фаталист»; г) «Княжна Мери».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13.    Лермонтов поступки, мысли и чувства своего героя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а) восхваляет; б) анализирует; в) защищает; г) осуждает.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14.    Кто из героинь не относится к любовной сюжетной линии романа?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а) Мери; б) Бэла;  в) княгиня Лиговская;  г) Вера.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15.    Какая из географических реалий упоминается не в «Жур</w:t>
      </w:r>
      <w:r w:rsidRPr="002144D1">
        <w:rPr>
          <w:rFonts w:ascii="Times New Roman" w:eastAsia="Calibri" w:hAnsi="Times New Roman" w:cs="Times New Roman"/>
        </w:rPr>
        <w:softHyphen/>
        <w:t>нале Печорина»?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а) Тамань;  б) Персия;  в) Пятигорск;  г) Москва.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Часть</w:t>
      </w:r>
      <w:proofErr w:type="gramStart"/>
      <w:r w:rsidRPr="002144D1">
        <w:rPr>
          <w:rFonts w:ascii="Times New Roman" w:eastAsia="Calibri" w:hAnsi="Times New Roman" w:cs="Times New Roman"/>
        </w:rPr>
        <w:t xml:space="preserve"> В</w:t>
      </w:r>
      <w:proofErr w:type="gramEnd"/>
    </w:p>
    <w:p w:rsidR="002144D1" w:rsidRPr="002144D1" w:rsidRDefault="002144D1" w:rsidP="002144D1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2144D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Напишите правильный ответ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1.    Назовите произведение М.Ю. Лермонтова, первоначаль</w:t>
      </w:r>
      <w:r w:rsidRPr="002144D1">
        <w:rPr>
          <w:rFonts w:ascii="Times New Roman" w:eastAsia="Calibri" w:hAnsi="Times New Roman" w:cs="Times New Roman"/>
        </w:rPr>
        <w:softHyphen/>
        <w:t>ное название которого было «Один из героев нашего века».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 xml:space="preserve">2.    О </w:t>
      </w:r>
      <w:proofErr w:type="gramStart"/>
      <w:r w:rsidRPr="002144D1">
        <w:rPr>
          <w:rFonts w:ascii="Times New Roman" w:eastAsia="Calibri" w:hAnsi="Times New Roman" w:cs="Times New Roman"/>
        </w:rPr>
        <w:t>влиянии</w:t>
      </w:r>
      <w:proofErr w:type="gramEnd"/>
      <w:r w:rsidRPr="002144D1">
        <w:rPr>
          <w:rFonts w:ascii="Times New Roman" w:eastAsia="Calibri" w:hAnsi="Times New Roman" w:cs="Times New Roman"/>
        </w:rPr>
        <w:t xml:space="preserve"> какого литературного направления говорят в романе «Герой нашего времени» одиночество героя, описание местного колорита, горные пейзажи, наличие героя, попадаю</w:t>
      </w:r>
      <w:r w:rsidRPr="002144D1">
        <w:rPr>
          <w:rFonts w:ascii="Times New Roman" w:eastAsia="Calibri" w:hAnsi="Times New Roman" w:cs="Times New Roman"/>
        </w:rPr>
        <w:softHyphen/>
        <w:t>щего в неординарные ситуации?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3.    Найдите в предлагаемом списке произведение, которое не является частью романа «Герой нашего времени»: «Та</w:t>
      </w:r>
      <w:r w:rsidRPr="002144D1">
        <w:rPr>
          <w:rFonts w:ascii="Times New Roman" w:eastAsia="Calibri" w:hAnsi="Times New Roman" w:cs="Times New Roman"/>
        </w:rPr>
        <w:softHyphen/>
        <w:t xml:space="preserve">мань», «Княгиня Лиговская», «Бэла», «Фаталист», «Максим </w:t>
      </w:r>
      <w:proofErr w:type="spellStart"/>
      <w:r w:rsidRPr="002144D1">
        <w:rPr>
          <w:rFonts w:ascii="Times New Roman" w:eastAsia="Calibri" w:hAnsi="Times New Roman" w:cs="Times New Roman"/>
        </w:rPr>
        <w:t>Максимыч</w:t>
      </w:r>
      <w:proofErr w:type="spellEnd"/>
      <w:r w:rsidRPr="002144D1">
        <w:rPr>
          <w:rFonts w:ascii="Times New Roman" w:eastAsia="Calibri" w:hAnsi="Times New Roman" w:cs="Times New Roman"/>
        </w:rPr>
        <w:t xml:space="preserve">».                                                             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4.    В романе «Герой нашего времени» три рассказчика. От чье</w:t>
      </w:r>
      <w:r w:rsidRPr="002144D1">
        <w:rPr>
          <w:rFonts w:ascii="Times New Roman" w:eastAsia="Calibri" w:hAnsi="Times New Roman" w:cs="Times New Roman"/>
        </w:rPr>
        <w:softHyphen/>
        <w:t xml:space="preserve">го лица ведется повествование в главе «Максим </w:t>
      </w:r>
      <w:proofErr w:type="spellStart"/>
      <w:r w:rsidRPr="002144D1">
        <w:rPr>
          <w:rFonts w:ascii="Times New Roman" w:eastAsia="Calibri" w:hAnsi="Times New Roman" w:cs="Times New Roman"/>
        </w:rPr>
        <w:t>Максимыч</w:t>
      </w:r>
      <w:proofErr w:type="spellEnd"/>
      <w:r w:rsidRPr="002144D1">
        <w:rPr>
          <w:rFonts w:ascii="Times New Roman" w:eastAsia="Calibri" w:hAnsi="Times New Roman" w:cs="Times New Roman"/>
        </w:rPr>
        <w:t>»?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5.    Какая из глав, романа «Герой нашего времени» соединила в себе черты путевого очерка и романтической новеллы о любви европейца и «дикарки»?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6.    «В ней было много породы... порода в женщинах, как и в лошадях, великое дело..</w:t>
      </w:r>
      <w:proofErr w:type="gramStart"/>
      <w:r w:rsidRPr="002144D1">
        <w:rPr>
          <w:rFonts w:ascii="Times New Roman" w:eastAsia="Calibri" w:hAnsi="Times New Roman" w:cs="Times New Roman"/>
        </w:rPr>
        <w:t>.М</w:t>
      </w:r>
      <w:proofErr w:type="gramEnd"/>
      <w:r w:rsidRPr="002144D1">
        <w:rPr>
          <w:rFonts w:ascii="Times New Roman" w:eastAsia="Calibri" w:hAnsi="Times New Roman" w:cs="Times New Roman"/>
        </w:rPr>
        <w:t>оей певунье казалось не более во</w:t>
      </w:r>
      <w:r w:rsidRPr="002144D1">
        <w:rPr>
          <w:rFonts w:ascii="Times New Roman" w:eastAsia="Calibri" w:hAnsi="Times New Roman" w:cs="Times New Roman"/>
        </w:rPr>
        <w:softHyphen/>
        <w:t>семнадцати лет. Необыкновенная гибкость стана, особенное, ей только свойственное наклонение головы, длинные русые волосы, какой-то золотистый отлив ее слегка загорелой кожи на шее и плечах и особенно правильный нос - все это было для меня обворожительно». Чей портрет рисует Печорин?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7.  Какая из повестей является последней в «собрании повес</w:t>
      </w:r>
      <w:r w:rsidRPr="002144D1">
        <w:rPr>
          <w:rFonts w:ascii="Times New Roman" w:eastAsia="Calibri" w:hAnsi="Times New Roman" w:cs="Times New Roman"/>
        </w:rPr>
        <w:softHyphen/>
        <w:t>тей», объединенных в роман и получивших общее название «Герой нашего времени»?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Часть С</w:t>
      </w:r>
      <w:proofErr w:type="gramStart"/>
      <w:r w:rsidRPr="002144D1">
        <w:rPr>
          <w:rFonts w:ascii="Times New Roman" w:eastAsia="Calibri" w:hAnsi="Times New Roman" w:cs="Times New Roman"/>
        </w:rPr>
        <w:t>1</w:t>
      </w:r>
      <w:proofErr w:type="gramEnd"/>
    </w:p>
    <w:p w:rsidR="002144D1" w:rsidRPr="002144D1" w:rsidRDefault="002144D1" w:rsidP="002144D1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2144D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Дайте развернутый ответ на один из вопросов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1.    Почему М.Ю. Лермонтов называет свою любовь к родине «странной»?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 xml:space="preserve">2.    </w:t>
      </w:r>
      <w:proofErr w:type="gramStart"/>
      <w:r w:rsidRPr="002144D1">
        <w:rPr>
          <w:rFonts w:ascii="Times New Roman" w:eastAsia="Calibri" w:hAnsi="Times New Roman" w:cs="Times New Roman"/>
        </w:rPr>
        <w:t>Каким</w:t>
      </w:r>
      <w:proofErr w:type="gramEnd"/>
      <w:r w:rsidRPr="002144D1">
        <w:rPr>
          <w:rFonts w:ascii="Times New Roman" w:eastAsia="Calibri" w:hAnsi="Times New Roman" w:cs="Times New Roman"/>
        </w:rPr>
        <w:t xml:space="preserve"> предстает образ поэта в лирике М.Ю. Лермонтова?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3.    Как вы понимаете смысл названия романа М.Ю.Лер</w:t>
      </w:r>
      <w:r w:rsidRPr="002144D1">
        <w:rPr>
          <w:rFonts w:ascii="Times New Roman" w:eastAsia="Calibri" w:hAnsi="Times New Roman" w:cs="Times New Roman"/>
        </w:rPr>
        <w:softHyphen/>
        <w:t>монтова «Герой нашего времени»?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4.  Почему в качестве места действия романа «Герой нашего времени» М.Ю. Лермонтов выбирает Кавказ?</w:t>
      </w:r>
    </w:p>
    <w:p w:rsidR="002144D1" w:rsidRPr="002144D1" w:rsidRDefault="002144D1" w:rsidP="002144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</w:rPr>
      </w:pPr>
      <w:r w:rsidRPr="002144D1">
        <w:rPr>
          <w:rFonts w:ascii="Times New Roman" w:eastAsia="Calibri" w:hAnsi="Times New Roman" w:cs="Times New Roman"/>
        </w:rPr>
        <w:t>5.  Почему роман М.Ю. Лермонтова называют первым рус</w:t>
      </w:r>
      <w:r w:rsidRPr="002144D1">
        <w:rPr>
          <w:rFonts w:ascii="Times New Roman" w:eastAsia="Calibri" w:hAnsi="Times New Roman" w:cs="Times New Roman"/>
        </w:rPr>
        <w:softHyphen/>
        <w:t>ским психологическим романом? (По роману «Герой нашего времени»).</w:t>
      </w:r>
    </w:p>
    <w:p w:rsidR="002144D1" w:rsidRDefault="002144D1"/>
    <w:p w:rsidR="00F30AFD" w:rsidRPr="00F30AFD" w:rsidRDefault="00F30AF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</w:pP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t xml:space="preserve">План сочинения: Смысл названия романа Лермонтова «Герой нашего времени» </w:t>
      </w:r>
    </w:p>
    <w:p w:rsidR="00F30AFD" w:rsidRPr="00F30AFD" w:rsidRDefault="00F30AFD" w:rsidP="00F30AFD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</w:pP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t>Вступление Заглавие романа можно понимать по-разному, тем более что сам автор дал читателям такую возможность в предисло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>вии к журналу Печорина.</w:t>
      </w:r>
    </w:p>
    <w:p w:rsidR="00F30AFD" w:rsidRPr="00F30AFD" w:rsidRDefault="00F30AFD" w:rsidP="00F30A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t xml:space="preserve"> Главная часть Что такое «герой времени»? Это выражение можно понимать двояко: либо это характер, типичный для своего вре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 xml:space="preserve">мени, либо лучший человек своего времени. Время Печорина, 30-е годы — особая эпоха в России. Она наступила после разгрома декабристского движения и </w:t>
      </w:r>
      <w:proofErr w:type="gramStart"/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t>характеризовалась</w:t>
      </w:r>
      <w:proofErr w:type="gramEnd"/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t xml:space="preserve"> прежде всего тем, что в обществе начался пе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>ресмотр прежних идеалов и попытки выработать идеалы но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 xml:space="preserve">вые. С особой остротой вставал вопрос: «Для чего 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lastRenderedPageBreak/>
        <w:t>жить?» Попытки ответить на него в эту эпоху были в основном не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>удачны и часто приводили личность к скептическому неверию ни во что, к отрицанию смысла жизни. Формировалось целое поколение, точную характеристику которому дал Лермонтов в стихотворении «Дума». В этом смысле Печорин, безусловно, является, героем своего времени, его наиболее полным выразителем. Он устал от жизни, ему все скучно, потому что он все знает наперед; его высшая ценность — свобода, но без всякого представле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>ния о том, к чему эту свободу применить. Для него не сущест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>вует идеалов, он не верит ни в любовь, ни в дружбу, ему дос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>тавляет удовольствие играть с людьми, над которыми он чувствует свое бесспорное превосходство. Вообще едва ли не все характеристики поколения 30-х годов, данные Лермонто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 xml:space="preserve">вым в стихотворении «Дума», вполне приложимы к Печорину. </w:t>
      </w:r>
    </w:p>
    <w:p w:rsidR="00F30AFD" w:rsidRPr="00F30AFD" w:rsidRDefault="00F30AFD" w:rsidP="00F30AFD">
      <w:pPr>
        <w:pStyle w:val="a3"/>
        <w:ind w:left="780"/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</w:pP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t xml:space="preserve">Можно ли назвать Печорина героем своего времени в другом смысле и говорить о нем’ как о лучшем представителе своего поколения? На первый взгляд нет, да и сам Лермонтов в предисловии к роману заявлял, что Печорин — «это портрет, составленный из пороков всего нашего поколения, в полном их развитии». Однако не все так просто. </w:t>
      </w:r>
    </w:p>
    <w:p w:rsidR="00F30AFD" w:rsidRPr="00F30AFD" w:rsidRDefault="00F30AFD" w:rsidP="00F30AFD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t>Во-первых, на стра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>ницах романа мы не находим ни одного персонажа, который был бы лучше Печорина и так же возбуждал бы нашу симпа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 xml:space="preserve">тию (Максим </w:t>
      </w:r>
      <w:proofErr w:type="spellStart"/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t>Максимыч</w:t>
      </w:r>
      <w:proofErr w:type="spellEnd"/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t xml:space="preserve"> не в счет, потому что это человек другого поколения). Во-вторых, совершая свои «эгоистиче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>ские» поступки, Печорин не просто развлекается: в острых и часто рискованных ситуациях он ищет смысл жизни, испыты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>вает себя и судьбу. Наконец, он напряженно размышляет, ста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>раясь понять, ради чего стоит жить. Он задумывается над сво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>им высоким предназначением, которого он не угадал, и не находит в жизни ничего достойного своим «необъятным си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>пам». Все это делает Печорина характером трагическим, неза</w:t>
      </w: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softHyphen/>
        <w:t>урядным и вызывающим вопреки всем «порокам» уважение и симпатию читателя.</w:t>
      </w:r>
    </w:p>
    <w:p w:rsidR="00F30AFD" w:rsidRPr="00F30AFD" w:rsidRDefault="00F30AFD" w:rsidP="00F30A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t xml:space="preserve"> Заключение Образ Печорина противоречив и непрост; отношение к нему автора также нельзя назвать однозначным. Но героем своего времени он, без сомнения, может быть назван </w:t>
      </w:r>
      <w:proofErr w:type="gramStart"/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t>по</w:t>
      </w:r>
      <w:proofErr w:type="gramEnd"/>
      <w:r w:rsidRPr="00F30AFD">
        <w:rPr>
          <w:rFonts w:ascii="Times New Roman" w:hAnsi="Times New Roman" w:cs="Times New Roman"/>
          <w:color w:val="333333"/>
          <w:sz w:val="24"/>
          <w:szCs w:val="24"/>
          <w:shd w:val="clear" w:color="auto" w:fill="F0F0F0"/>
        </w:rPr>
        <w:t xml:space="preserve"> прав</w:t>
      </w:r>
      <w:r w:rsidRPr="00F30AF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30AFD">
        <w:rPr>
          <w:rFonts w:ascii="Times New Roman" w:hAnsi="Times New Roman" w:cs="Times New Roman"/>
          <w:color w:val="333333"/>
          <w:sz w:val="24"/>
          <w:szCs w:val="24"/>
        </w:rPr>
        <w:br/>
      </w:r>
    </w:p>
    <w:sectPr w:rsidR="00F30AFD" w:rsidRPr="00F30AFD" w:rsidSect="00F30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F458A"/>
    <w:multiLevelType w:val="hybridMultilevel"/>
    <w:tmpl w:val="88E2B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30938"/>
    <w:multiLevelType w:val="hybridMultilevel"/>
    <w:tmpl w:val="B9D81DC4"/>
    <w:lvl w:ilvl="0" w:tplc="93D038B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136"/>
    <w:rsid w:val="00071136"/>
    <w:rsid w:val="002144D1"/>
    <w:rsid w:val="002B149D"/>
    <w:rsid w:val="00A22C47"/>
    <w:rsid w:val="00CC66FD"/>
    <w:rsid w:val="00CE7F2F"/>
    <w:rsid w:val="00F3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A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Uzer1</dc:creator>
  <cp:lastModifiedBy>Даша</cp:lastModifiedBy>
  <cp:revision>6</cp:revision>
  <dcterms:created xsi:type="dcterms:W3CDTF">2015-01-18T14:17:00Z</dcterms:created>
  <dcterms:modified xsi:type="dcterms:W3CDTF">2018-03-26T19:06:00Z</dcterms:modified>
</cp:coreProperties>
</file>