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4A" w:rsidRPr="00240BC7" w:rsidRDefault="00917E4A" w:rsidP="00917E4A">
      <w:pPr>
        <w:rPr>
          <w:rFonts w:ascii="Times New Roman" w:hAnsi="Times New Roman" w:cs="Times New Roman"/>
          <w:b/>
          <w:sz w:val="32"/>
        </w:rPr>
      </w:pPr>
      <w:r w:rsidRPr="00240BC7">
        <w:rPr>
          <w:rFonts w:ascii="Times New Roman" w:hAnsi="Times New Roman" w:cs="Times New Roman"/>
          <w:b/>
          <w:sz w:val="32"/>
        </w:rPr>
        <w:t>Контрольная работа по теме «Многогранники»</w:t>
      </w:r>
    </w:p>
    <w:p w:rsidR="00917E4A" w:rsidRDefault="00917E4A" w:rsidP="00917E4A">
      <w:pPr>
        <w:rPr>
          <w:b/>
          <w:sz w:val="24"/>
        </w:rPr>
      </w:pPr>
      <w:r w:rsidRPr="00240BC7">
        <w:rPr>
          <w:b/>
          <w:sz w:val="24"/>
        </w:rPr>
        <w:t>1 вариант</w:t>
      </w:r>
    </w:p>
    <w:p w:rsidR="00917E4A" w:rsidRDefault="00917E4A" w:rsidP="00917E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1.Сколько всего граней у тетраэдра? </w:t>
      </w:r>
    </w:p>
    <w:p w:rsidR="00917E4A" w:rsidRPr="002D40C6" w:rsidRDefault="00917E4A" w:rsidP="00917E4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eastAsia="SFRM1200" w:cs="SFRM1200"/>
          <w:sz w:val="24"/>
          <w:szCs w:val="24"/>
        </w:rPr>
      </w:pPr>
      <w:r>
        <w:rPr>
          <w:color w:val="000000"/>
        </w:rPr>
        <w:t>1) 2;  2) 4;  3) 8;  4) 6</w:t>
      </w:r>
    </w:p>
    <w:p w:rsidR="00917E4A" w:rsidRDefault="00917E4A" w:rsidP="00917E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2.Из каких геометрических фигур состоит тетраэдр?</w:t>
      </w:r>
    </w:p>
    <w:p w:rsidR="00917E4A" w:rsidRDefault="00917E4A" w:rsidP="00917E4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параллелограммов;  2</w:t>
      </w:r>
      <w:proofErr w:type="gramEnd"/>
      <w:r>
        <w:rPr>
          <w:color w:val="000000"/>
        </w:rPr>
        <w:t>) треугольников; 3) ромбов;  4) квадратов</w:t>
      </w:r>
    </w:p>
    <w:p w:rsidR="00917E4A" w:rsidRPr="00240BC7" w:rsidRDefault="00917E4A" w:rsidP="00917E4A">
      <w:pPr>
        <w:rPr>
          <w:b/>
          <w:sz w:val="24"/>
        </w:rPr>
      </w:pPr>
    </w:p>
    <w:p w:rsidR="00917E4A" w:rsidRPr="00AF1192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"https://mathb-ege.sdamgia.ru/get_file?id=847"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"https://mathb-ege.sdamgia.ru/get_file?id=847"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"https://mathb-ege.sdamgia.ru/get_file?id=847"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7.25pt;height:61.5pt">
            <v:imagedata r:id="rId4" r:href="rId5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</w:p>
    <w:p w:rsidR="00917E4A" w:rsidRPr="0023744F" w:rsidRDefault="00917E4A" w:rsidP="00917E4A">
      <w:pPr>
        <w:pStyle w:val="leftmargin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3744F">
        <w:rPr>
          <w:b/>
          <w:color w:val="000000"/>
          <w:sz w:val="22"/>
          <w:szCs w:val="22"/>
        </w:rPr>
        <w:t>3.</w:t>
      </w: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4310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Ос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ва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>ем пря</w:t>
      </w:r>
      <w:r>
        <w:rPr>
          <w:color w:val="000000"/>
          <w:sz w:val="22"/>
          <w:szCs w:val="22"/>
        </w:rPr>
        <w:softHyphen/>
        <w:t>мой тре</w:t>
      </w:r>
      <w:r>
        <w:rPr>
          <w:color w:val="000000"/>
          <w:sz w:val="22"/>
          <w:szCs w:val="22"/>
        </w:rPr>
        <w:softHyphen/>
        <w:t>уголь</w:t>
      </w:r>
      <w:r>
        <w:rPr>
          <w:color w:val="000000"/>
          <w:sz w:val="22"/>
          <w:szCs w:val="22"/>
        </w:rPr>
        <w:softHyphen/>
        <w:t>ной приз</w:t>
      </w:r>
      <w:r>
        <w:rPr>
          <w:color w:val="000000"/>
          <w:sz w:val="22"/>
          <w:szCs w:val="22"/>
        </w:rPr>
        <w:softHyphen/>
        <w:t>мы слу</w:t>
      </w:r>
      <w:r>
        <w:rPr>
          <w:color w:val="000000"/>
          <w:sz w:val="22"/>
          <w:szCs w:val="22"/>
        </w:rPr>
        <w:softHyphen/>
        <w:t>жит пря</w:t>
      </w:r>
      <w:r>
        <w:rPr>
          <w:color w:val="000000"/>
          <w:sz w:val="22"/>
          <w:szCs w:val="22"/>
        </w:rPr>
        <w:softHyphen/>
        <w:t>мо</w:t>
      </w:r>
      <w:r>
        <w:rPr>
          <w:color w:val="000000"/>
          <w:sz w:val="22"/>
          <w:szCs w:val="22"/>
        </w:rPr>
        <w:softHyphen/>
        <w:t>уголь</w:t>
      </w:r>
      <w:r>
        <w:rPr>
          <w:color w:val="000000"/>
          <w:sz w:val="22"/>
          <w:szCs w:val="22"/>
        </w:rPr>
        <w:softHyphen/>
        <w:t>ный тре</w:t>
      </w:r>
      <w:r>
        <w:rPr>
          <w:color w:val="000000"/>
          <w:sz w:val="22"/>
          <w:szCs w:val="22"/>
        </w:rPr>
        <w:softHyphen/>
        <w:t>уголь</w:t>
      </w:r>
      <w:r>
        <w:rPr>
          <w:color w:val="000000"/>
          <w:sz w:val="22"/>
          <w:szCs w:val="22"/>
        </w:rPr>
        <w:softHyphen/>
        <w:t>ник с ка</w:t>
      </w:r>
      <w:r>
        <w:rPr>
          <w:color w:val="000000"/>
          <w:sz w:val="22"/>
          <w:szCs w:val="22"/>
        </w:rPr>
        <w:softHyphen/>
        <w:t>те</w:t>
      </w:r>
      <w:r>
        <w:rPr>
          <w:color w:val="000000"/>
          <w:sz w:val="22"/>
          <w:szCs w:val="22"/>
        </w:rPr>
        <w:softHyphen/>
        <w:t>та</w:t>
      </w:r>
      <w:r>
        <w:rPr>
          <w:color w:val="000000"/>
          <w:sz w:val="22"/>
          <w:szCs w:val="22"/>
        </w:rPr>
        <w:softHyphen/>
        <w:t>ми 6 и 8, вы</w:t>
      </w:r>
      <w:r>
        <w:rPr>
          <w:color w:val="000000"/>
          <w:sz w:val="22"/>
          <w:szCs w:val="22"/>
        </w:rPr>
        <w:softHyphen/>
        <w:t>со</w:t>
      </w:r>
      <w:r>
        <w:rPr>
          <w:color w:val="000000"/>
          <w:sz w:val="22"/>
          <w:szCs w:val="22"/>
        </w:rPr>
        <w:softHyphen/>
        <w:t>та приз</w:t>
      </w:r>
      <w:r>
        <w:rPr>
          <w:color w:val="000000"/>
          <w:sz w:val="22"/>
          <w:szCs w:val="22"/>
        </w:rPr>
        <w:softHyphen/>
        <w:t>мы равна 10.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пло</w:t>
      </w:r>
      <w:r>
        <w:rPr>
          <w:color w:val="000000"/>
          <w:sz w:val="22"/>
          <w:szCs w:val="22"/>
        </w:rPr>
        <w:softHyphen/>
        <w:t>щадь ее полной по</w:t>
      </w:r>
      <w:r>
        <w:rPr>
          <w:color w:val="000000"/>
          <w:sz w:val="22"/>
          <w:szCs w:val="22"/>
        </w:rPr>
        <w:softHyphen/>
        <w:t>верх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сти.</w:t>
      </w:r>
    </w:p>
    <w:p w:rsidR="00917E4A" w:rsidRPr="004D1806" w:rsidRDefault="00917E4A" w:rsidP="00917E4A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t>4.</w:t>
      </w:r>
      <w:r w:rsidRPr="004D1806">
        <w:rPr>
          <w:color w:val="000000"/>
        </w:rPr>
        <w:t xml:space="preserve">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"https://mathb-ege.sdamgia.ru/get_file?id=583"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"https://mathb-ege.sdamgia.ru/get_file?id=583"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"https://mathb-ege.sdamgia.ru/get_file?id=583"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26" type="#_x0000_t75" alt="" style="width:90pt;height:75pt">
            <v:imagedata r:id="rId6" r:href="rId7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пря</w:t>
      </w:r>
      <w:r>
        <w:rPr>
          <w:color w:val="000000"/>
          <w:sz w:val="22"/>
          <w:szCs w:val="22"/>
        </w:rPr>
        <w:softHyphen/>
        <w:t>мо</w:t>
      </w:r>
      <w:r>
        <w:rPr>
          <w:color w:val="000000"/>
          <w:sz w:val="22"/>
          <w:szCs w:val="22"/>
        </w:rPr>
        <w:softHyphen/>
        <w:t>уголь</w:t>
      </w:r>
      <w:r>
        <w:rPr>
          <w:color w:val="000000"/>
          <w:sz w:val="22"/>
          <w:szCs w:val="22"/>
        </w:rPr>
        <w:softHyphen/>
        <w:t>ном па</w:t>
      </w:r>
      <w:r>
        <w:rPr>
          <w:color w:val="000000"/>
          <w:sz w:val="22"/>
          <w:szCs w:val="22"/>
        </w:rPr>
        <w:softHyphen/>
        <w:t>рал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ле</w:t>
      </w:r>
      <w:r>
        <w:rPr>
          <w:color w:val="000000"/>
          <w:sz w:val="22"/>
          <w:szCs w:val="22"/>
        </w:rPr>
        <w:softHyphen/>
        <w:t>пи</w:t>
      </w:r>
      <w:r>
        <w:rPr>
          <w:color w:val="000000"/>
          <w:sz w:val="22"/>
          <w:szCs w:val="22"/>
        </w:rPr>
        <w:softHyphen/>
        <w:t>пе</w:t>
      </w:r>
      <w:r>
        <w:rPr>
          <w:color w:val="000000"/>
          <w:sz w:val="22"/>
          <w:szCs w:val="22"/>
        </w:rPr>
        <w:softHyphen/>
        <w:t>де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"https://ege.sdamgia.ru/formula/f1/f1e6bb9151e25757c8ade7c108595056p.png"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"https://ege.sdamgia.ru/formula/f1/f1e6bb9151e25757c8ade7c108595056p.png"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"https://ege.sdamgia.ru/formula/f1/f1e6bb9151e25757c8ade7c108595056p.png"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27" type="#_x0000_t75" alt="" style="width:83.25pt;height:9pt">
            <v:imagedata r:id="rId8" r:href="rId9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из</w:t>
      </w:r>
      <w:r>
        <w:rPr>
          <w:color w:val="000000"/>
          <w:sz w:val="22"/>
          <w:szCs w:val="22"/>
        </w:rPr>
        <w:softHyphen/>
        <w:t>вест</w:t>
      </w:r>
      <w:r>
        <w:rPr>
          <w:color w:val="000000"/>
          <w:sz w:val="22"/>
          <w:szCs w:val="22"/>
        </w:rPr>
        <w:softHyphen/>
        <w:t>но, что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"https://ege.sdamgia.ru/formula/0f/0f9b2f4a03bd1fe85c7f987829120189p.png"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"https://ege.sdamgia.ru/formula/0f/0f9b2f4a03bd1fe85c7f987829120189p.png"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"https://ege.sdamgia.ru/formula/0f/0f9b2f4a03bd1fe85c7f987829120189p.png"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28" type="#_x0000_t75" alt="" style="width:53.25pt;height:9pt">
            <v:imagedata r:id="rId10" r:href="rId11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"https://ege.sdamgia.ru/formula/60/605c51d963a8bc7347999c532ae7db90p.png"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"https://ege.sdamgia.ru/formula/60/605c51d963a8bc7347999c532ae7db90p.png"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"https://ege.sdamgia.ru/formula/60/605c51d963a8bc7347999c532ae7db90p.png"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29" type="#_x0000_t75" alt="" style="width:42pt;height:9pt">
            <v:imagedata r:id="rId12" r:href="rId13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"https://ege.sdamgia.ru/formula/60/60421c9a7ca5ccc676879ca55c9e014cp.png"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"https://ege.sdamgia.ru/formula/60/60421c9a7ca5ccc676879ca55c9e014cp.png"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"https://ege.sdamgia.ru/formula/60/60421c9a7ca5ccc676879ca55c9e014cp.png"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30" type="#_x0000_t75" alt="" style="width:51pt;height:9pt">
            <v:imagedata r:id="rId14" r:href="rId15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длину ребра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"https://ege.sdamgia.ru/formula/b8/b86fc6b051f63d73de262d4c34e3a0a9p.png"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"https://ege.sdamgia.ru/formula/b8/b86fc6b051f63d73de262d4c34e3a0a9p.png"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"https://ege.sdamgia.ru/formula/b8/b86fc6b051f63d73de262d4c34e3a0a9p.png"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31" type="#_x0000_t75" alt="" style="width:18pt;height:12pt">
            <v:imagedata r:id="rId16" r:href="rId17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>.</w:t>
      </w:r>
    </w:p>
    <w:p w:rsidR="00917E4A" w:rsidRPr="00240BC7" w:rsidRDefault="00917E4A" w:rsidP="00917E4A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"https://mathb-ege.sdamgia.ru/get_file?id=21422"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"https://mathb-ege.sdamgia.ru/get_file?id=21422"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"https://mathb-ege.sdamgia.ru/get_file?id=21422"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32" type="#_x0000_t75" alt="" style="width:126.75pt;height:63.75pt">
            <v:imagedata r:id="rId18" r:href="rId19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</w:t>
      </w:r>
      <w:r>
        <w:rPr>
          <w:color w:val="000000"/>
          <w:sz w:val="22"/>
          <w:szCs w:val="22"/>
        </w:rPr>
        <w:softHyphen/>
        <w:t>таль имеет форму изоб</w:t>
      </w:r>
      <w:r>
        <w:rPr>
          <w:color w:val="000000"/>
          <w:sz w:val="22"/>
          <w:szCs w:val="22"/>
        </w:rPr>
        <w:softHyphen/>
        <w:t>ражённого на ри</w:t>
      </w:r>
      <w:r>
        <w:rPr>
          <w:color w:val="000000"/>
          <w:sz w:val="22"/>
          <w:szCs w:val="22"/>
        </w:rPr>
        <w:softHyphen/>
        <w:t>сун</w:t>
      </w:r>
      <w:r>
        <w:rPr>
          <w:color w:val="000000"/>
          <w:sz w:val="22"/>
          <w:szCs w:val="22"/>
        </w:rPr>
        <w:softHyphen/>
        <w:t>ке мно</w:t>
      </w:r>
      <w:r>
        <w:rPr>
          <w:color w:val="000000"/>
          <w:sz w:val="22"/>
          <w:szCs w:val="22"/>
        </w:rPr>
        <w:softHyphen/>
        <w:t>го</w:t>
      </w:r>
      <w:r>
        <w:rPr>
          <w:color w:val="000000"/>
          <w:sz w:val="22"/>
          <w:szCs w:val="22"/>
        </w:rPr>
        <w:softHyphen/>
        <w:t>гран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>ка (все дву</w:t>
      </w:r>
      <w:r>
        <w:rPr>
          <w:color w:val="000000"/>
          <w:sz w:val="22"/>
          <w:szCs w:val="22"/>
        </w:rPr>
        <w:softHyphen/>
        <w:t>гран</w:t>
      </w:r>
      <w:r>
        <w:rPr>
          <w:color w:val="000000"/>
          <w:sz w:val="22"/>
          <w:szCs w:val="22"/>
        </w:rPr>
        <w:softHyphen/>
        <w:t>ные углы пря</w:t>
      </w:r>
      <w:r>
        <w:rPr>
          <w:color w:val="000000"/>
          <w:sz w:val="22"/>
          <w:szCs w:val="22"/>
        </w:rPr>
        <w:softHyphen/>
        <w:t>мые). Цифры на ри</w:t>
      </w:r>
      <w:r>
        <w:rPr>
          <w:color w:val="000000"/>
          <w:sz w:val="22"/>
          <w:szCs w:val="22"/>
        </w:rPr>
        <w:softHyphen/>
        <w:t>сун</w:t>
      </w:r>
      <w:r>
        <w:rPr>
          <w:color w:val="000000"/>
          <w:sz w:val="22"/>
          <w:szCs w:val="22"/>
        </w:rPr>
        <w:softHyphen/>
        <w:t>ке обо</w:t>
      </w:r>
      <w:r>
        <w:rPr>
          <w:color w:val="000000"/>
          <w:sz w:val="22"/>
          <w:szCs w:val="22"/>
        </w:rPr>
        <w:softHyphen/>
        <w:t>зна</w:t>
      </w:r>
      <w:r>
        <w:rPr>
          <w:color w:val="000000"/>
          <w:sz w:val="22"/>
          <w:szCs w:val="22"/>
        </w:rPr>
        <w:softHyphen/>
        <w:t>ча</w:t>
      </w:r>
      <w:r>
        <w:rPr>
          <w:color w:val="000000"/>
          <w:sz w:val="22"/>
          <w:szCs w:val="22"/>
        </w:rPr>
        <w:softHyphen/>
        <w:t>ют длины рёбер в сан</w:t>
      </w:r>
      <w:r>
        <w:rPr>
          <w:color w:val="000000"/>
          <w:sz w:val="22"/>
          <w:szCs w:val="22"/>
        </w:rPr>
        <w:softHyphen/>
        <w:t>ти</w:t>
      </w:r>
      <w:r>
        <w:rPr>
          <w:color w:val="000000"/>
          <w:sz w:val="22"/>
          <w:szCs w:val="22"/>
        </w:rPr>
        <w:softHyphen/>
        <w:t>мет</w:t>
      </w:r>
      <w:r>
        <w:rPr>
          <w:color w:val="000000"/>
          <w:sz w:val="22"/>
          <w:szCs w:val="22"/>
        </w:rPr>
        <w:softHyphen/>
        <w:t>рах.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пло</w:t>
      </w:r>
      <w:r>
        <w:rPr>
          <w:color w:val="000000"/>
          <w:sz w:val="22"/>
          <w:szCs w:val="22"/>
        </w:rPr>
        <w:softHyphen/>
        <w:t>щадь по</w:t>
      </w:r>
      <w:r>
        <w:rPr>
          <w:color w:val="000000"/>
          <w:sz w:val="22"/>
          <w:szCs w:val="22"/>
        </w:rPr>
        <w:softHyphen/>
        <w:t>верх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сти этой де</w:t>
      </w:r>
      <w:r>
        <w:rPr>
          <w:color w:val="000000"/>
          <w:sz w:val="22"/>
          <w:szCs w:val="22"/>
        </w:rPr>
        <w:softHyphen/>
        <w:t>та</w:t>
      </w:r>
      <w:r>
        <w:rPr>
          <w:color w:val="000000"/>
          <w:sz w:val="22"/>
          <w:szCs w:val="22"/>
        </w:rPr>
        <w:softHyphen/>
        <w:t>ли. Ответ дайте в квад</w:t>
      </w:r>
      <w:r>
        <w:rPr>
          <w:color w:val="000000"/>
          <w:sz w:val="22"/>
          <w:szCs w:val="22"/>
        </w:rPr>
        <w:softHyphen/>
        <w:t>рат</w:t>
      </w:r>
      <w:r>
        <w:rPr>
          <w:color w:val="000000"/>
          <w:sz w:val="22"/>
          <w:szCs w:val="22"/>
        </w:rPr>
        <w:softHyphen/>
        <w:t>ных сан</w:t>
      </w:r>
      <w:r>
        <w:rPr>
          <w:color w:val="000000"/>
          <w:sz w:val="22"/>
          <w:szCs w:val="22"/>
        </w:rPr>
        <w:softHyphen/>
        <w:t>ти</w:t>
      </w:r>
      <w:r>
        <w:rPr>
          <w:color w:val="000000"/>
          <w:sz w:val="22"/>
          <w:szCs w:val="22"/>
        </w:rPr>
        <w:softHyphen/>
        <w:t>мет</w:t>
      </w:r>
      <w:r>
        <w:rPr>
          <w:color w:val="000000"/>
          <w:sz w:val="22"/>
          <w:szCs w:val="22"/>
        </w:rPr>
        <w:softHyphen/>
        <w:t>рах.</w:t>
      </w: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rStyle w:val="apple-converted-space"/>
          <w:b/>
          <w:bCs/>
          <w:color w:val="000000"/>
          <w:sz w:val="22"/>
          <w:szCs w:val="22"/>
        </w:rPr>
      </w:pPr>
    </w:p>
    <w:p w:rsidR="00917E4A" w:rsidRDefault="00917E4A" w:rsidP="00917E4A">
      <w:pPr>
        <w:pStyle w:val="leftmargin"/>
        <w:spacing w:before="0" w:beforeAutospacing="0" w:after="0" w:afterAutospacing="0"/>
        <w:jc w:val="both"/>
      </w:pPr>
      <w:r>
        <w:rPr>
          <w:b/>
          <w:bCs/>
        </w:rPr>
        <w:t>6.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fldChar w:fldCharType="begin"/>
      </w:r>
      <w:r>
        <w:instrText xml:space="preserve"> INCLUDEPICTURE "https://mathb-ege.sdamgia.ru/get_file?id=729" \* MERGEFORMATINET </w:instrText>
      </w:r>
      <w:r>
        <w:fldChar w:fldCharType="separate"/>
      </w:r>
      <w:r>
        <w:fldChar w:fldCharType="begin"/>
      </w:r>
      <w:r>
        <w:instrText xml:space="preserve"> INCLUDEPICTURE  "https://mathb-ege.sdamgia.ru/get_file?id=729" \* MERGEFORMATINET </w:instrText>
      </w:r>
      <w:r>
        <w:fldChar w:fldCharType="separate"/>
      </w:r>
      <w:r>
        <w:fldChar w:fldCharType="begin"/>
      </w:r>
      <w:r>
        <w:instrText xml:space="preserve"> INCLUDEPICTURE  "https://mathb-ege.sdamgia.ru/get_file?id=729" \* MERGEFORMATINET </w:instrText>
      </w:r>
      <w:r>
        <w:fldChar w:fldCharType="separate"/>
      </w:r>
      <w:r>
        <w:pict>
          <v:shape id="_x0000_i1033" type="#_x0000_t75" alt="" style="width:71.25pt;height:90pt">
            <v:imagedata r:id="rId20" r:href="rId21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917E4A" w:rsidRPr="00AF1192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t>Най</w:t>
      </w:r>
      <w:r>
        <w:softHyphen/>
        <w:t>ди</w:t>
      </w:r>
      <w:r>
        <w:softHyphen/>
        <w:t>те пло</w:t>
      </w:r>
      <w:r>
        <w:softHyphen/>
        <w:t>щадь по</w:t>
      </w:r>
      <w:r>
        <w:softHyphen/>
        <w:t>верх</w:t>
      </w:r>
      <w:r>
        <w:softHyphen/>
        <w:t>но</w:t>
      </w:r>
      <w:r>
        <w:softHyphen/>
        <w:t>сти мно</w:t>
      </w:r>
      <w:r>
        <w:softHyphen/>
        <w:t>го</w:t>
      </w:r>
      <w:r>
        <w:softHyphen/>
        <w:t>гран</w:t>
      </w:r>
      <w:r>
        <w:softHyphen/>
        <w:t>ни</w:t>
      </w:r>
      <w:r>
        <w:softHyphen/>
        <w:t>ка, изоб</w:t>
      </w:r>
      <w:r>
        <w:softHyphen/>
        <w:t>ра</w:t>
      </w:r>
      <w:r>
        <w:softHyphen/>
        <w:t>жен</w:t>
      </w:r>
      <w:r>
        <w:softHyphen/>
        <w:t>но</w:t>
      </w:r>
      <w:r>
        <w:softHyphen/>
        <w:t>го на ри</w:t>
      </w:r>
      <w:r>
        <w:softHyphen/>
        <w:t>сун</w:t>
      </w:r>
      <w:r>
        <w:softHyphen/>
        <w:t>ке (все дву</w:t>
      </w:r>
      <w:r>
        <w:softHyphen/>
        <w:t>гран</w:t>
      </w:r>
      <w:r>
        <w:softHyphen/>
        <w:t>ные углы пря</w:t>
      </w:r>
      <w:r>
        <w:softHyphen/>
        <w:t>мые).</w:t>
      </w:r>
    </w:p>
    <w:p w:rsidR="00917E4A" w:rsidRPr="00240BC7" w:rsidRDefault="00917E4A" w:rsidP="00917E4A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917E4A" w:rsidRDefault="00917E4A" w:rsidP="00917E4A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rStyle w:val="apple-converted-space"/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"https://mathb-ege.sdamgia.ru/get_file?id=628"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"https://mathb-ege.sdamgia.ru/get_file?id=628"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 "https://mathb-ege.sdamgia.ru/get_file?id=628"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pict>
          <v:shape id="_x0000_i1034" type="#_x0000_t75" alt="" style="width:91.5pt;height:86.25pt">
            <v:imagedata r:id="rId22" r:href="rId23"/>
          </v:shape>
        </w:pic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fldChar w:fldCharType="end"/>
      </w:r>
    </w:p>
    <w:p w:rsidR="00917E4A" w:rsidRDefault="00917E4A" w:rsidP="00917E4A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пра</w:t>
      </w:r>
      <w:r>
        <w:rPr>
          <w:color w:val="000000"/>
          <w:sz w:val="22"/>
          <w:szCs w:val="22"/>
        </w:rPr>
        <w:softHyphen/>
        <w:t>виль</w:t>
      </w:r>
      <w:r>
        <w:rPr>
          <w:color w:val="000000"/>
          <w:sz w:val="22"/>
          <w:szCs w:val="22"/>
        </w:rPr>
        <w:softHyphen/>
        <w:t>ной тре</w:t>
      </w:r>
      <w:r>
        <w:rPr>
          <w:color w:val="000000"/>
          <w:sz w:val="22"/>
          <w:szCs w:val="22"/>
        </w:rPr>
        <w:softHyphen/>
        <w:t>уголь</w:t>
      </w:r>
      <w:r>
        <w:rPr>
          <w:color w:val="000000"/>
          <w:sz w:val="22"/>
          <w:szCs w:val="22"/>
        </w:rPr>
        <w:softHyphen/>
        <w:t>ной пи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ми</w:t>
      </w:r>
      <w:r>
        <w:rPr>
          <w:color w:val="000000"/>
          <w:sz w:val="22"/>
          <w:szCs w:val="22"/>
        </w:rPr>
        <w:softHyphen/>
        <w:t>де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SABC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точка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— се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на ребра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AC</w:t>
      </w:r>
      <w:r>
        <w:rPr>
          <w:color w:val="000000"/>
          <w:sz w:val="22"/>
          <w:szCs w:val="22"/>
        </w:rPr>
        <w:t>,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 — вер</w:t>
      </w:r>
      <w:r>
        <w:rPr>
          <w:color w:val="000000"/>
          <w:sz w:val="22"/>
          <w:szCs w:val="22"/>
        </w:rPr>
        <w:softHyphen/>
        <w:t>ши</w:t>
      </w:r>
      <w:r>
        <w:rPr>
          <w:color w:val="000000"/>
          <w:sz w:val="22"/>
          <w:szCs w:val="22"/>
        </w:rPr>
        <w:softHyphen/>
        <w:t>на. Из</w:t>
      </w:r>
      <w:r>
        <w:rPr>
          <w:color w:val="000000"/>
          <w:sz w:val="22"/>
          <w:szCs w:val="22"/>
        </w:rPr>
        <w:softHyphen/>
        <w:t>вест</w:t>
      </w:r>
      <w:r>
        <w:rPr>
          <w:color w:val="000000"/>
          <w:sz w:val="22"/>
          <w:szCs w:val="22"/>
        </w:rPr>
        <w:softHyphen/>
        <w:t>но, что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BC</w:t>
      </w:r>
      <w:r>
        <w:rPr>
          <w:color w:val="000000"/>
          <w:sz w:val="22"/>
          <w:szCs w:val="22"/>
        </w:rPr>
        <w:t> = 6, а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SL</w:t>
      </w:r>
      <w:r>
        <w:rPr>
          <w:color w:val="000000"/>
          <w:sz w:val="22"/>
          <w:szCs w:val="22"/>
        </w:rPr>
        <w:t> = 5. Най</w:t>
      </w:r>
      <w:r>
        <w:rPr>
          <w:color w:val="000000"/>
          <w:sz w:val="22"/>
          <w:szCs w:val="22"/>
        </w:rPr>
        <w:softHyphen/>
        <w:t>ди</w:t>
      </w:r>
      <w:r>
        <w:rPr>
          <w:color w:val="000000"/>
          <w:sz w:val="22"/>
          <w:szCs w:val="22"/>
        </w:rPr>
        <w:softHyphen/>
        <w:t>те пло</w:t>
      </w:r>
      <w:r>
        <w:rPr>
          <w:color w:val="000000"/>
          <w:sz w:val="22"/>
          <w:szCs w:val="22"/>
        </w:rPr>
        <w:softHyphen/>
        <w:t>щадь бо</w:t>
      </w:r>
      <w:r>
        <w:rPr>
          <w:color w:val="000000"/>
          <w:sz w:val="22"/>
          <w:szCs w:val="22"/>
        </w:rPr>
        <w:softHyphen/>
        <w:t>ко</w:t>
      </w:r>
      <w:r>
        <w:rPr>
          <w:color w:val="000000"/>
          <w:sz w:val="22"/>
          <w:szCs w:val="22"/>
        </w:rPr>
        <w:softHyphen/>
        <w:t>вой по</w:t>
      </w:r>
      <w:r>
        <w:rPr>
          <w:color w:val="000000"/>
          <w:sz w:val="22"/>
          <w:szCs w:val="22"/>
        </w:rPr>
        <w:softHyphen/>
        <w:t>верх</w:t>
      </w:r>
      <w:r>
        <w:rPr>
          <w:color w:val="000000"/>
          <w:sz w:val="22"/>
          <w:szCs w:val="22"/>
        </w:rPr>
        <w:softHyphen/>
        <w:t>но</w:t>
      </w:r>
      <w:r>
        <w:rPr>
          <w:color w:val="000000"/>
          <w:sz w:val="22"/>
          <w:szCs w:val="22"/>
        </w:rPr>
        <w:softHyphen/>
        <w:t>сти пи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ми</w:t>
      </w:r>
      <w:r>
        <w:rPr>
          <w:color w:val="000000"/>
          <w:sz w:val="22"/>
          <w:szCs w:val="22"/>
        </w:rPr>
        <w:softHyphen/>
        <w:t>ды.</w:t>
      </w:r>
    </w:p>
    <w:p w:rsidR="00917E4A" w:rsidRDefault="00917E4A" w:rsidP="00917E4A">
      <w:pPr>
        <w:ind w:left="360"/>
      </w:pPr>
    </w:p>
    <w:p w:rsidR="0062067C" w:rsidRDefault="0062067C">
      <w:bookmarkStart w:id="0" w:name="_GoBack"/>
      <w:bookmarkEnd w:id="0"/>
    </w:p>
    <w:sectPr w:rsidR="0062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FRM12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62067C"/>
    <w:rsid w:val="009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BF94-4CBB-41A6-9263-4B1C9AD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E4A"/>
    <w:pPr>
      <w:ind w:left="720"/>
      <w:contextualSpacing/>
    </w:pPr>
  </w:style>
  <w:style w:type="paragraph" w:customStyle="1" w:styleId="leftmargin">
    <w:name w:val="left_margin"/>
    <w:basedOn w:val="a"/>
    <w:rsid w:val="0091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7E4A"/>
  </w:style>
  <w:style w:type="paragraph" w:styleId="a4">
    <w:name w:val="Normal (Web)"/>
    <w:basedOn w:val="a"/>
    <w:uiPriority w:val="99"/>
    <w:rsid w:val="0091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s://ege.sdamgia.ru/formula/60/605c51d963a8bc7347999c532ae7db90p.png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https://mathb-ege.sdamgia.ru/get_file?id=729" TargetMode="External"/><Relationship Id="rId7" Type="http://schemas.openxmlformats.org/officeDocument/2006/relationships/image" Target="https://mathb-ege.sdamgia.ru/get_file?id=583" TargetMode="External"/><Relationship Id="rId12" Type="http://schemas.openxmlformats.org/officeDocument/2006/relationships/image" Target="media/image5.png"/><Relationship Id="rId17" Type="http://schemas.openxmlformats.org/officeDocument/2006/relationships/image" Target="https://ege.sdamgia.ru/formula/b8/b86fc6b051f63d73de262d4c34e3a0a9p.p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s://ege.sdamgia.ru/formula/0f/0f9b2f4a03bd1fe85c7f987829120189p.png" TargetMode="External"/><Relationship Id="rId24" Type="http://schemas.openxmlformats.org/officeDocument/2006/relationships/fontTable" Target="fontTable.xml"/><Relationship Id="rId5" Type="http://schemas.openxmlformats.org/officeDocument/2006/relationships/image" Target="https://mathb-ege.sdamgia.ru/get_file?id=847" TargetMode="External"/><Relationship Id="rId15" Type="http://schemas.openxmlformats.org/officeDocument/2006/relationships/image" Target="https://ege.sdamgia.ru/formula/60/60421c9a7ca5ccc676879ca55c9e014cp.png" TargetMode="External"/><Relationship Id="rId23" Type="http://schemas.openxmlformats.org/officeDocument/2006/relationships/image" Target="https://mathb-ege.sdamgia.ru/get_file?id=628" TargetMode="External"/><Relationship Id="rId10" Type="http://schemas.openxmlformats.org/officeDocument/2006/relationships/image" Target="media/image4.png"/><Relationship Id="rId19" Type="http://schemas.openxmlformats.org/officeDocument/2006/relationships/image" Target="https://mathb-ege.sdamgia.ru/get_file?id=21422" TargetMode="External"/><Relationship Id="rId4" Type="http://schemas.openxmlformats.org/officeDocument/2006/relationships/image" Target="media/image1.png"/><Relationship Id="rId9" Type="http://schemas.openxmlformats.org/officeDocument/2006/relationships/image" Target="https://ege.sdamgia.ru/formula/f1/f1e6bb9151e25757c8ade7c108595056p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2023-09-11T08:22:00Z</dcterms:created>
  <dcterms:modified xsi:type="dcterms:W3CDTF">2023-09-11T08:22:00Z</dcterms:modified>
</cp:coreProperties>
</file>