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7D" w:rsidRDefault="002D7D7D" w:rsidP="002D7D7D">
      <w:pPr>
        <w:rPr>
          <w:sz w:val="36"/>
          <w:szCs w:val="36"/>
        </w:rPr>
      </w:pPr>
      <w:r w:rsidRPr="002D7D7D">
        <w:rPr>
          <w:sz w:val="36"/>
          <w:szCs w:val="36"/>
        </w:rPr>
        <w:t>Аннотация к рабочей  программе по географии 7класс</w:t>
      </w:r>
    </w:p>
    <w:p w:rsidR="002D7D7D" w:rsidRPr="002D7D7D" w:rsidRDefault="002D7D7D" w:rsidP="002D7D7D">
      <w:pPr>
        <w:suppressAutoHyphens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Рабочая программа по географии для </w:t>
      </w: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 класса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составлена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государственным образовательным стандартом основного общего образования /Министерство образования и науки Российской Федерации.- М.: Просвещение, 2011. - (Стандарты второго поколения)/;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программы основного общего образования по учебному предмету «География» (2015 г.)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сборник нормативных документов География М., «Дрофа», 2011 г.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общеобразовательных учреждений </w:t>
      </w:r>
      <w:r w:rsidRPr="002D7D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ГЕОГРАФИЯ</w:t>
      </w:r>
      <w:r w:rsidRPr="002D7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6—9 классы ,10—11 классы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,(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базовый уровень), Авторы: </w:t>
      </w:r>
      <w:r w:rsidRPr="002D7D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А. И. Алексеев, Е. К. Липки на, В. В.  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Просвещение»,2014г.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годового календарного графика МБОУ ВСОШ г. Конаково на 2019-2020уч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од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плана МБОУ ВСОШ г. Конаково на 2019-2020уч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.г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од</w:t>
      </w:r>
    </w:p>
    <w:p w:rsidR="002D7D7D" w:rsidRPr="002D7D7D" w:rsidRDefault="002D7D7D" w:rsidP="002D7D7D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7A83" w:rsidRPr="00A37A83" w:rsidRDefault="002D7D7D" w:rsidP="005B76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Программы соответствуют требованиям федерального компонента Государственного стандарта общего  образования.</w:t>
      </w:r>
      <w:r w:rsidRPr="002D7D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</w:r>
      <w:bookmarkStart w:id="0" w:name="_GoBack"/>
      <w:bookmarkEnd w:id="0"/>
    </w:p>
    <w:p w:rsidR="002D7D7D" w:rsidRPr="002D7D7D" w:rsidRDefault="002D7D7D" w:rsidP="002D7D7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задача и побудительный мотив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создания программы линии «Полярная звезда» помочь школе обучить и воспитать географически грамотных граждан, готовых и к осознанному выбору профессии, и к будущей работе на благо своей страны.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Можно выделить три основные особенности линии.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D7D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Во-</w:t>
      </w:r>
      <w:proofErr w:type="spellStart"/>
      <w:r w:rsidRPr="002D7D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первых</w:t>
      </w:r>
      <w:proofErr w:type="gramStart"/>
      <w:r w:rsidRPr="002D7D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,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spellEnd"/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 требованиями стандарта предлагается изучать предмет «География» как интегрированный курс без разделения на физическую и социально-экономическую, что было принято ранее. Это особенно заметно при изучении географии России.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D7D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Во-вторых</w:t>
      </w:r>
      <w:r w:rsidRPr="002D7D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уменьшением на изучение географии в базисном учебном плане 6 класса количества часов до 35 в 7 классе расширена тема «Природа Земли». В ней гораздо подробнее, чем в классических курсах для 7 класса, раскрыты общие природные закономерности, и она существенно больше по объему. Напротив, материал по конкретным материкам меньше по объему, чем обычно. Каждый материк рассматривается под углом проявления на нем только что изученных общих природных закономерностей и места в мире расположенной на материке части света (или региона). Изучение материка завершается закреплением материала путем несколько иной формы работы с информацией. Создается образное представление о материке с учетом уже освоенных общих природных закономерностей и их проявления на конкретном материке с помощью своеобразной схемы «как это сделать».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2D7D7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В-третьих</w:t>
      </w:r>
      <w:r w:rsidRPr="002D7D7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учебники линии содержат очень разнообразный аппарат ориентировки, который в целом задуман как организатор и помощник в учебной деятельности. </w:t>
      </w:r>
    </w:p>
    <w:p w:rsidR="002D7D7D" w:rsidRPr="002D7D7D" w:rsidRDefault="002D7D7D" w:rsidP="002D7D7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Реализуя содержательно-методическую концепцию линии, авторы опирались на следующие </w:t>
      </w: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приоритеты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будущей личностной и социальной успешности сегодняшних школьников и предоставление учителю возможности более полно учитывать индивидуальные потребности своих учеников;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системное обучение работе с различными видами и стилями информации текстовой, графической, мультимедийной и др. в условиях современной информационной среды; 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системное обучение работе с географической картой; доступность для детей разных способностей и возможностей; </w:t>
      </w:r>
    </w:p>
    <w:p w:rsidR="002D7D7D" w:rsidRPr="002D7D7D" w:rsidRDefault="002D7D7D" w:rsidP="002D7D7D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единый подход к содержанию, методике и принципам конструирования курса по всей линии.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Программа предполагает изучение системы взаимосвязанных между собой курсов. </w:t>
      </w:r>
    </w:p>
    <w:p w:rsidR="002D7D7D" w:rsidRPr="002D7D7D" w:rsidRDefault="002D7D7D" w:rsidP="002D7D7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7D7D" w:rsidRPr="002D7D7D" w:rsidRDefault="002D7D7D" w:rsidP="002D7D7D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D7D7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2D7D7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D7D7D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7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географического знания как важнейшего компонента научной картины мира;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устойчивых установок социально-ответственного поведения в географической среде – среде обитания всего 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живого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человека.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7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2D7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результатами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 является формирование УУД (универсальные учебные действия):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 УУД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следовать этническим нормам поведения в повседневной жизни и производственной деятельности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с позиции социальных норм собственные поступки и поступки других людей;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2D7D7D" w:rsidRPr="002D7D7D" w:rsidRDefault="002D7D7D" w:rsidP="002D7D7D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Патриотизм, любовь к своей местности, своему региону, своей стране;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</w:t>
      </w:r>
    </w:p>
    <w:p w:rsidR="002D7D7D" w:rsidRPr="002D7D7D" w:rsidRDefault="002D7D7D" w:rsidP="002D7D7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самостоятельному приобретению новых знаний и практических умений, умение управлять своей познавательной деятельностью;</w:t>
      </w:r>
    </w:p>
    <w:p w:rsidR="002D7D7D" w:rsidRPr="002D7D7D" w:rsidRDefault="002D7D7D" w:rsidP="002D7D7D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</w:t>
      </w:r>
    </w:p>
    <w:p w:rsidR="002D7D7D" w:rsidRPr="002D7D7D" w:rsidRDefault="002D7D7D" w:rsidP="002D7D7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по средствам географического знания познавательных интересов, интеллектуальных и творческих способностей учащихся;</w:t>
      </w:r>
    </w:p>
    <w:p w:rsidR="002D7D7D" w:rsidRPr="002D7D7D" w:rsidRDefault="002D7D7D" w:rsidP="002D7D7D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вести самостоятельный поиск, анализ, отбор информации, ее преобразование, сохранение, передачу  и презентацию с помощью технических средств и информации;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формировать общие цели, распределять роли, договариваться друг с другом, вступать в диалог, интегрироваться в группу сверстников, участвовать в коллективном обсуждении проблем и строить продуктивное взаимодействие и сотрудничество со сверстниками и взрослыми.</w:t>
      </w:r>
    </w:p>
    <w:p w:rsidR="002D7D7D" w:rsidRPr="002D7D7D" w:rsidRDefault="002D7D7D" w:rsidP="002D7D7D">
      <w:pPr>
        <w:shd w:val="clear" w:color="auto" w:fill="FFFFFF"/>
        <w:suppressAutoHyphens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результаты: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решения современных практических задач человечества и своей страны. В том числе задачи охраны окружающей среды и рационального природопользования;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первичных навыков использования территориального подхода, как основы географического мышления для осознания своего места в целостном многообразном и быстро 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изменяющимся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и адекватной ориентации в нем;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жизнь, культуры и хозяйственной деятельности людей, экологических проблемах на разных материках и в отдельных странах;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навыками нахождения, использования и презентации географической информации; 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катастроф;</w:t>
      </w:r>
    </w:p>
    <w:p w:rsidR="002D7D7D" w:rsidRPr="002D7D7D" w:rsidRDefault="002D7D7D" w:rsidP="002D7D7D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2D7D7D" w:rsidRPr="002D7D7D" w:rsidRDefault="002D7D7D" w:rsidP="002D7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уровню подготовки </w:t>
      </w:r>
      <w:proofErr w:type="gramStart"/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7 класса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изучения курса «География. Страны и континенты»</w:t>
      </w: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  должен: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знать /понимать: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 источники информации,  необходимые  для  изучения курса;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различие географических карт по содержанию, масштабу;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способы картографического изображения;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языковые семьи;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религии мира;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неравномерности размещения населения;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типы стран, столицы и крупные города;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происхождение материков, строение земной коры;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типы воздушных масс и их свойства;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закономерности распределения температур воздуха, поясов  атмосферного  давления и осадков  на поверхности Земли;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образования океанических течений; зависимость характера течения рек от рельефа; зависимость режима   и водоносности рек от климата; происхождение озерных котловин; влияние хозяйственной деятельности людей на реки и озера;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размещения растительного и животного мира, почв на Земле;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природная зона, причины и закономерности смены природных зон на Земле;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материки и океаны как крупные природные комплексы Земли;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природы Тихого, Атлантического, Индийского, Северного Ледовитого океанов;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хозяйственной деятельности в океане, меры по охране океанов от   загрязнений;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 мир; природные зоны материков;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население материка, его занятия и образ жизни; основные проблемы населения материка;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2)   уметь: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использовать различные источники географической информации для объяснения изучаемых явлений и процессов;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общегеографические и тематические карты;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климатические диаграммы, таблицы;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описывать природные зоны;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обозначать на контурных картах изучаемые географические объекты;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выбирать карты нужного содержания и устанавливать по ним особенности природы, населения, занятий и хозяйственной деятельности населения материков, отдельных стран;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выявлять и описывать на основе карт и других источников информации характерные черты природы, населения, хозяйства отдельных территорий;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показывать по карте географические объекты, названные в учебнике;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продукты самостоятельной деятельности (доклады, рефераты);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3)  оценивать: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географическое положение материков и отдельных стран;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изменения природы материков под воздействием хозяйственной деятельности человека;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жизнь, быт, традиции населения материков и отдельных стран;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географические путешествия по материкам;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современные проблемы отдельных стран и материков.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</w:t>
      </w:r>
    </w:p>
    <w:p w:rsidR="002D7D7D" w:rsidRPr="002D7D7D" w:rsidRDefault="002D7D7D" w:rsidP="002D7D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рассчитана на проведение 12 практических занятий. Для контроля знаний 4зачёта в форме тестирования</w:t>
      </w: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УМК</w:t>
      </w:r>
    </w:p>
    <w:p w:rsidR="002D7D7D" w:rsidRPr="002D7D7D" w:rsidRDefault="002D7D7D" w:rsidP="002D7D7D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А. И. Алексеев. География 7класс. Материки и океаны  «Академический учебник»,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М.: Просвещение, 2017.</w:t>
      </w:r>
    </w:p>
    <w:p w:rsidR="002D7D7D" w:rsidRPr="002D7D7D" w:rsidRDefault="002D7D7D" w:rsidP="002D7D7D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Атласы и контурные карты «Академический учебник», 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М.: Просвещение, 2017.</w:t>
      </w:r>
    </w:p>
    <w:p w:rsidR="002D7D7D" w:rsidRPr="002D7D7D" w:rsidRDefault="002D7D7D" w:rsidP="002D7D7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Методические пособия для учителя.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Примерная программа по географии для 6-9 классов, программы общеобразовательных учреждений 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линии «Полярная звезда», А, И, Алексеев, Е. К, Липкина</w:t>
      </w:r>
      <w:proofErr w:type="gram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М.: Просвещение, 2008.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Оценка качества подготовки выпускников основной школы по географии, М.: Дрофа, 2003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Я иду на урок географии: История географических открытий: Книга для учителя. М.: «Первое сентября», 2002.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В.В.Николина</w:t>
      </w:r>
      <w:proofErr w:type="spell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. География 7 класс. Методические рекомендации к учебно-методическим комплектам линии «Полярная звезда». М.: Просвещение, 2007.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Н.А. Максимов. За страницами учебника географии. </w:t>
      </w:r>
      <w:proofErr w:type="spell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М.Просвещение</w:t>
      </w:r>
      <w:proofErr w:type="spell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2D7D7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Дополнительная литература для учащихся.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Емельянова А.С. 300 вопросов и ответов по станам и континентам. Ярославль: Академия развития,1997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География в таблицах. 6-10 </w:t>
      </w:r>
      <w:proofErr w:type="spellStart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кл</w:t>
      </w:r>
      <w:proofErr w:type="spellEnd"/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.: справочное пособие/  В.В. Климанов. М.: Дрофа, 2006.</w:t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Куприн А.М.   Занимательная картография. М.: Просвещение, 1995.</w:t>
      </w:r>
    </w:p>
    <w:p w:rsidR="002D7D7D" w:rsidRPr="002D7D7D" w:rsidRDefault="002D7D7D" w:rsidP="002D7D7D">
      <w:pPr>
        <w:tabs>
          <w:tab w:val="left" w:pos="78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D7D7D" w:rsidRPr="002D7D7D" w:rsidRDefault="002D7D7D" w:rsidP="002D7D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7D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D7D7D" w:rsidRPr="002D7D7D" w:rsidRDefault="002D7D7D" w:rsidP="002D7D7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ar-SA"/>
        </w:rPr>
      </w:pPr>
      <w:r w:rsidRPr="002D7D7D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ar-SA"/>
        </w:rPr>
        <w:t xml:space="preserve">     </w:t>
      </w:r>
    </w:p>
    <w:p w:rsidR="002D7D7D" w:rsidRPr="002D7D7D" w:rsidRDefault="002D7D7D" w:rsidP="002D7D7D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ar-SA"/>
        </w:rPr>
      </w:pPr>
    </w:p>
    <w:p w:rsidR="00286683" w:rsidRPr="002D7D7D" w:rsidRDefault="00286683" w:rsidP="002D7D7D">
      <w:pPr>
        <w:rPr>
          <w:sz w:val="36"/>
          <w:szCs w:val="36"/>
        </w:rPr>
      </w:pPr>
    </w:p>
    <w:sectPr w:rsidR="00286683" w:rsidRPr="002D7D7D" w:rsidSect="002D7D7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E5759F"/>
    <w:multiLevelType w:val="hybridMultilevel"/>
    <w:tmpl w:val="3BDA7186"/>
    <w:lvl w:ilvl="0" w:tplc="EBA0E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3"/>
    <w:rsid w:val="00035113"/>
    <w:rsid w:val="00286683"/>
    <w:rsid w:val="002D7D7D"/>
    <w:rsid w:val="005B7674"/>
    <w:rsid w:val="00A3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2020-04-06T07:17:00Z</dcterms:created>
  <dcterms:modified xsi:type="dcterms:W3CDTF">2020-04-06T08:39:00Z</dcterms:modified>
</cp:coreProperties>
</file>